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8E" w:rsidRPr="00E80BC4" w:rsidRDefault="00E80BC4" w:rsidP="00E80B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0BC4">
        <w:rPr>
          <w:rFonts w:ascii="Arial" w:hAnsi="Arial" w:cs="Arial"/>
          <w:b/>
          <w:sz w:val="24"/>
          <w:szCs w:val="24"/>
        </w:rPr>
        <w:t>DRAFT</w:t>
      </w:r>
    </w:p>
    <w:p w:rsidR="00125B8E" w:rsidRDefault="00125B8E" w:rsidP="00572CD0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125B8E" w:rsidRDefault="00125B8E" w:rsidP="00EE6372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Nr.</w:t>
      </w:r>
      <w:r w:rsidR="00146EE6">
        <w:rPr>
          <w:rFonts w:ascii="Arial" w:hAnsi="Arial" w:cs="Arial"/>
          <w:b/>
          <w:noProof/>
          <w:sz w:val="28"/>
          <w:szCs w:val="28"/>
          <w:lang w:val="ro-RO"/>
        </w:rPr>
        <w:t xml:space="preserve">    </w:t>
      </w:r>
      <w:r w:rsidR="00CE5A4D">
        <w:rPr>
          <w:rFonts w:ascii="Arial" w:hAnsi="Arial" w:cs="Arial"/>
          <w:b/>
          <w:noProof/>
          <w:sz w:val="28"/>
          <w:szCs w:val="28"/>
          <w:lang w:val="ro-RO"/>
        </w:rPr>
        <w:t xml:space="preserve">  </w:t>
      </w:r>
      <w:r w:rsidRPr="00D64318">
        <w:rPr>
          <w:rFonts w:ascii="Arial" w:hAnsi="Arial" w:cs="Arial"/>
          <w:b/>
          <w:noProof/>
          <w:sz w:val="28"/>
          <w:szCs w:val="28"/>
          <w:lang w:val="ro-RO"/>
        </w:rPr>
        <w:t>din</w:t>
      </w:r>
      <w:r w:rsidR="00CE5A4D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="00146EE6">
        <w:rPr>
          <w:rFonts w:ascii="Arial" w:hAnsi="Arial" w:cs="Arial"/>
          <w:b/>
          <w:noProof/>
          <w:sz w:val="28"/>
          <w:szCs w:val="28"/>
          <w:lang w:val="ro-RO"/>
        </w:rPr>
        <w:t>xx</w:t>
      </w:r>
      <w:r w:rsidR="00EE6372" w:rsidRPr="00D64318">
        <w:rPr>
          <w:rFonts w:ascii="Arial" w:hAnsi="Arial" w:cs="Arial"/>
          <w:b/>
          <w:noProof/>
          <w:sz w:val="28"/>
          <w:szCs w:val="28"/>
          <w:lang w:val="ro-RO"/>
        </w:rPr>
        <w:t>.</w:t>
      </w:r>
      <w:r w:rsidR="00146EE6">
        <w:rPr>
          <w:rFonts w:ascii="Arial" w:hAnsi="Arial" w:cs="Arial"/>
          <w:b/>
          <w:noProof/>
          <w:sz w:val="28"/>
          <w:szCs w:val="28"/>
          <w:lang w:val="ro-RO"/>
        </w:rPr>
        <w:t>xx</w:t>
      </w:r>
      <w:r w:rsidR="00EE6372" w:rsidRPr="00D64318">
        <w:rPr>
          <w:rFonts w:ascii="Arial" w:hAnsi="Arial" w:cs="Arial"/>
          <w:b/>
          <w:noProof/>
          <w:sz w:val="28"/>
          <w:szCs w:val="28"/>
          <w:lang w:val="ro-RO"/>
        </w:rPr>
        <w:t>.20</w:t>
      </w:r>
      <w:r w:rsidR="00146EE6">
        <w:rPr>
          <w:rFonts w:ascii="Arial" w:hAnsi="Arial" w:cs="Arial"/>
          <w:b/>
          <w:noProof/>
          <w:sz w:val="28"/>
          <w:szCs w:val="28"/>
          <w:lang w:val="ro-RO"/>
        </w:rPr>
        <w:t>22</w:t>
      </w:r>
    </w:p>
    <w:p w:rsidR="00D64318" w:rsidRDefault="00D64318" w:rsidP="00EE6372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</w:p>
    <w:p w:rsidR="00066D9D" w:rsidRPr="003C1F08" w:rsidRDefault="00350C70" w:rsidP="00066D9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Titularul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activității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146EE6" w:rsidRPr="00146EE6">
        <w:rPr>
          <w:rFonts w:ascii="Arial" w:hAnsi="Arial" w:cs="Arial"/>
          <w:b/>
          <w:sz w:val="24"/>
          <w:szCs w:val="24"/>
          <w:lang w:val="ro-RO"/>
        </w:rPr>
        <w:t>SC FLORIDARIA SRL</w:t>
      </w:r>
    </w:p>
    <w:p w:rsidR="00125B8E" w:rsidRPr="003C1F08" w:rsidRDefault="00125B8E" w:rsidP="00066D9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3C1F08">
        <w:rPr>
          <w:rFonts w:ascii="Arial" w:hAnsi="Arial" w:cs="Arial"/>
          <w:b/>
          <w:sz w:val="24"/>
          <w:szCs w:val="24"/>
        </w:rPr>
        <w:t>Adresa</w:t>
      </w:r>
      <w:proofErr w:type="spellEnd"/>
      <w:r w:rsidRPr="003C1F08">
        <w:rPr>
          <w:rFonts w:ascii="Arial" w:hAnsi="Arial" w:cs="Arial"/>
          <w:b/>
          <w:sz w:val="24"/>
          <w:szCs w:val="24"/>
        </w:rPr>
        <w:t xml:space="preserve">: </w:t>
      </w:r>
      <w:r w:rsidR="00146EE6">
        <w:rPr>
          <w:rFonts w:ascii="Arial" w:hAnsi="Arial" w:cs="Arial"/>
          <w:b/>
          <w:sz w:val="24"/>
          <w:szCs w:val="24"/>
          <w:lang w:val="ro-RO"/>
        </w:rPr>
        <w:t>C</w:t>
      </w:r>
      <w:r w:rsidR="00146EE6" w:rsidRPr="00146EE6">
        <w:rPr>
          <w:rFonts w:ascii="Arial" w:hAnsi="Arial" w:cs="Arial"/>
          <w:b/>
          <w:sz w:val="24"/>
          <w:szCs w:val="24"/>
          <w:lang w:val="ro-RO"/>
        </w:rPr>
        <w:t xml:space="preserve">omuna Cornu </w:t>
      </w:r>
      <w:proofErr w:type="gramStart"/>
      <w:r w:rsidR="00146EE6" w:rsidRPr="00146EE6">
        <w:rPr>
          <w:rFonts w:ascii="Arial" w:hAnsi="Arial" w:cs="Arial"/>
          <w:b/>
          <w:sz w:val="24"/>
          <w:szCs w:val="24"/>
          <w:lang w:val="ro-RO"/>
        </w:rPr>
        <w:t>Luncii,</w:t>
      </w:r>
      <w:proofErr w:type="gramEnd"/>
      <w:r w:rsidR="00146EE6" w:rsidRPr="00146EE6">
        <w:rPr>
          <w:rFonts w:ascii="Arial" w:hAnsi="Arial" w:cs="Arial"/>
          <w:b/>
          <w:sz w:val="24"/>
          <w:szCs w:val="24"/>
          <w:lang w:val="ro-RO"/>
        </w:rPr>
        <w:t xml:space="preserve"> sat Dumbrava, str. Principală, nr. 1</w:t>
      </w:r>
      <w:r w:rsidR="00146EE6">
        <w:rPr>
          <w:rFonts w:ascii="Arial" w:hAnsi="Arial" w:cs="Arial"/>
          <w:b/>
          <w:sz w:val="24"/>
          <w:szCs w:val="24"/>
          <w:lang w:val="ro-RO"/>
        </w:rPr>
        <w:t>, jud. Suceava</w:t>
      </w:r>
      <w:r w:rsidRPr="003C1F08">
        <w:rPr>
          <w:rFonts w:ascii="Arial" w:hAnsi="Arial" w:cs="Arial"/>
          <w:b/>
          <w:sz w:val="24"/>
          <w:szCs w:val="24"/>
        </w:rPr>
        <w:tab/>
      </w:r>
    </w:p>
    <w:p w:rsidR="0009226D" w:rsidRPr="003C1F08" w:rsidRDefault="0009226D" w:rsidP="00572CD0">
      <w:pPr>
        <w:spacing w:after="0"/>
        <w:rPr>
          <w:rFonts w:ascii="Arial" w:hAnsi="Arial" w:cs="Arial"/>
          <w:b/>
          <w:sz w:val="24"/>
          <w:szCs w:val="24"/>
        </w:rPr>
      </w:pPr>
      <w:r w:rsidRPr="003C1F08">
        <w:rPr>
          <w:rFonts w:ascii="Arial" w:hAnsi="Arial" w:cs="Arial"/>
          <w:b/>
          <w:sz w:val="24"/>
          <w:szCs w:val="24"/>
        </w:rPr>
        <w:t xml:space="preserve">Cod </w:t>
      </w:r>
      <w:proofErr w:type="spellStart"/>
      <w:r w:rsidRPr="003C1F08">
        <w:rPr>
          <w:rFonts w:ascii="Arial" w:hAnsi="Arial" w:cs="Arial"/>
          <w:b/>
          <w:sz w:val="24"/>
          <w:szCs w:val="24"/>
        </w:rPr>
        <w:t>Unic</w:t>
      </w:r>
      <w:proofErr w:type="spellEnd"/>
      <w:r w:rsidRPr="003C1F0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C1F08">
        <w:rPr>
          <w:rFonts w:ascii="Arial" w:hAnsi="Arial" w:cs="Arial"/>
          <w:b/>
          <w:sz w:val="24"/>
          <w:szCs w:val="24"/>
        </w:rPr>
        <w:t>Înregistrare</w:t>
      </w:r>
      <w:proofErr w:type="spellEnd"/>
      <w:r w:rsidRPr="003C1F08">
        <w:rPr>
          <w:rFonts w:ascii="Arial" w:hAnsi="Arial" w:cs="Arial"/>
          <w:b/>
          <w:sz w:val="24"/>
          <w:szCs w:val="24"/>
        </w:rPr>
        <w:t>:</w:t>
      </w:r>
      <w:r w:rsidR="003C1F08" w:rsidRPr="003C1F08">
        <w:rPr>
          <w:rFonts w:ascii="Arial" w:hAnsi="Arial" w:cs="Arial"/>
          <w:b/>
          <w:sz w:val="24"/>
          <w:szCs w:val="24"/>
        </w:rPr>
        <w:t xml:space="preserve"> </w:t>
      </w:r>
      <w:r w:rsidR="003057FA">
        <w:rPr>
          <w:rFonts w:ascii="Arial" w:hAnsi="Arial" w:cs="Arial"/>
          <w:b/>
          <w:sz w:val="24"/>
          <w:szCs w:val="24"/>
        </w:rPr>
        <w:t>30846525</w:t>
      </w:r>
    </w:p>
    <w:p w:rsidR="00125B8E" w:rsidRPr="003C1F08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3C1F08">
        <w:rPr>
          <w:rFonts w:ascii="Arial" w:hAnsi="Arial" w:cs="Arial"/>
          <w:b/>
          <w:sz w:val="24"/>
          <w:szCs w:val="24"/>
        </w:rPr>
        <w:t>Punct</w:t>
      </w:r>
      <w:proofErr w:type="spellEnd"/>
      <w:r w:rsidRPr="003C1F0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C1F08">
        <w:rPr>
          <w:rFonts w:ascii="Arial" w:hAnsi="Arial" w:cs="Arial"/>
          <w:b/>
          <w:sz w:val="24"/>
          <w:szCs w:val="24"/>
        </w:rPr>
        <w:t>lucru</w:t>
      </w:r>
      <w:proofErr w:type="spellEnd"/>
      <w:r w:rsidRPr="003C1F08">
        <w:rPr>
          <w:rFonts w:ascii="Arial" w:hAnsi="Arial" w:cs="Arial"/>
          <w:b/>
          <w:sz w:val="24"/>
          <w:szCs w:val="24"/>
        </w:rPr>
        <w:t xml:space="preserve">: </w:t>
      </w:r>
      <w:r w:rsidR="003C1F08" w:rsidRPr="003C1F08">
        <w:rPr>
          <w:rFonts w:ascii="Arial" w:hAnsi="Arial" w:cs="Arial"/>
          <w:b/>
          <w:sz w:val="24"/>
          <w:szCs w:val="24"/>
        </w:rPr>
        <w:t>ATELIER DEBITARE MATERIAL LEMNOS</w:t>
      </w:r>
    </w:p>
    <w:p w:rsidR="003057FA" w:rsidRDefault="004510C5" w:rsidP="003057FA">
      <w:pPr>
        <w:spacing w:after="0"/>
        <w:ind w:left="2127" w:hanging="2127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>
        <w:rPr>
          <w:rFonts w:ascii="Arial" w:hAnsi="Arial" w:cs="Arial"/>
          <w:b/>
          <w:sz w:val="24"/>
          <w:szCs w:val="24"/>
        </w:rPr>
        <w:t>Locația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activității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5A4FD9">
        <w:rPr>
          <w:rFonts w:ascii="Arial" w:hAnsi="Arial" w:cs="Arial"/>
          <w:b/>
          <w:sz w:val="24"/>
          <w:szCs w:val="24"/>
        </w:rPr>
        <w:t xml:space="preserve"> </w:t>
      </w:r>
      <w:r w:rsidR="003057FA">
        <w:rPr>
          <w:rFonts w:ascii="Arial" w:hAnsi="Arial" w:cs="Arial"/>
          <w:b/>
          <w:sz w:val="24"/>
          <w:szCs w:val="24"/>
          <w:lang w:val="ro-RO"/>
        </w:rPr>
        <w:t xml:space="preserve">Com. </w:t>
      </w:r>
      <w:r w:rsidR="003057FA" w:rsidRPr="00146EE6">
        <w:rPr>
          <w:rFonts w:ascii="Arial" w:hAnsi="Arial" w:cs="Arial"/>
          <w:b/>
          <w:sz w:val="24"/>
          <w:szCs w:val="24"/>
          <w:lang w:val="ro-RO"/>
        </w:rPr>
        <w:t xml:space="preserve">Cornu </w:t>
      </w:r>
      <w:proofErr w:type="gramStart"/>
      <w:r w:rsidR="003057FA" w:rsidRPr="00146EE6">
        <w:rPr>
          <w:rFonts w:ascii="Arial" w:hAnsi="Arial" w:cs="Arial"/>
          <w:b/>
          <w:sz w:val="24"/>
          <w:szCs w:val="24"/>
          <w:lang w:val="ro-RO"/>
        </w:rPr>
        <w:t>Luncii,</w:t>
      </w:r>
      <w:proofErr w:type="gramEnd"/>
      <w:r w:rsidR="003057FA" w:rsidRPr="00146EE6">
        <w:rPr>
          <w:rFonts w:ascii="Arial" w:hAnsi="Arial" w:cs="Arial"/>
          <w:b/>
          <w:sz w:val="24"/>
          <w:szCs w:val="24"/>
          <w:lang w:val="ro-RO"/>
        </w:rPr>
        <w:t xml:space="preserve"> sat Dumbrava, str. Principală, nr. 1</w:t>
      </w:r>
      <w:r w:rsidR="003057FA">
        <w:rPr>
          <w:rFonts w:ascii="Arial" w:hAnsi="Arial" w:cs="Arial"/>
          <w:b/>
          <w:sz w:val="24"/>
          <w:szCs w:val="24"/>
          <w:lang w:val="ro-RO"/>
        </w:rPr>
        <w:t xml:space="preserve">, </w:t>
      </w:r>
    </w:p>
    <w:p w:rsidR="003057FA" w:rsidRDefault="003057FA" w:rsidP="003057FA">
      <w:pPr>
        <w:spacing w:after="0"/>
        <w:ind w:left="2127" w:hanging="2127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Județul Suceava </w:t>
      </w:r>
    </w:p>
    <w:p w:rsidR="00E90C89" w:rsidRPr="003057FA" w:rsidRDefault="00E90C89" w:rsidP="003057FA">
      <w:pPr>
        <w:spacing w:after="0"/>
        <w:ind w:left="2127" w:hanging="2127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Activitatea </w:t>
      </w:r>
      <w:r w:rsidR="00125B8E" w:rsidRPr="003C1F08">
        <w:rPr>
          <w:rFonts w:ascii="Arial" w:hAnsi="Arial" w:cs="Arial"/>
          <w:b/>
          <w:sz w:val="24"/>
          <w:szCs w:val="24"/>
          <w:lang w:val="ro-RO"/>
        </w:rPr>
        <w:t>se încadrează în următoarele coduri: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2372"/>
        <w:gridCol w:w="1548"/>
        <w:gridCol w:w="851"/>
        <w:gridCol w:w="2835"/>
        <w:gridCol w:w="567"/>
        <w:gridCol w:w="682"/>
      </w:tblGrid>
      <w:tr w:rsidR="00125B8E" w:rsidRPr="002969C1" w:rsidTr="00C032CC">
        <w:trPr>
          <w:jc w:val="center"/>
        </w:trPr>
        <w:tc>
          <w:tcPr>
            <w:tcW w:w="674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Cod CAEN Rev.2</w:t>
            </w:r>
          </w:p>
        </w:tc>
        <w:tc>
          <w:tcPr>
            <w:tcW w:w="2372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CAEN Rev. 2</w:t>
            </w:r>
          </w:p>
        </w:tc>
        <w:tc>
          <w:tcPr>
            <w:tcW w:w="1548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Poziţie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Anexa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1 din OM 1798/2007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Cod CAEN Rev.1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C032CC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CAEN Rev.1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NFR</w:t>
            </w:r>
          </w:p>
        </w:tc>
        <w:tc>
          <w:tcPr>
            <w:tcW w:w="682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SNAP</w:t>
            </w:r>
          </w:p>
        </w:tc>
      </w:tr>
      <w:tr w:rsidR="00125B8E" w:rsidRPr="002969C1" w:rsidTr="00C032CC">
        <w:trPr>
          <w:jc w:val="center"/>
        </w:trPr>
        <w:tc>
          <w:tcPr>
            <w:tcW w:w="674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969C1">
              <w:rPr>
                <w:rFonts w:ascii="Arial" w:hAnsi="Arial" w:cs="Arial"/>
                <w:sz w:val="20"/>
                <w:szCs w:val="24"/>
              </w:rPr>
              <w:t>1610</w:t>
            </w:r>
          </w:p>
        </w:tc>
        <w:tc>
          <w:tcPr>
            <w:tcW w:w="2372" w:type="dxa"/>
            <w:shd w:val="clear" w:color="auto" w:fill="auto"/>
          </w:tcPr>
          <w:p w:rsidR="00125B8E" w:rsidRPr="002969C1" w:rsidRDefault="00125B8E" w:rsidP="0033655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T</w:t>
            </w:r>
            <w:r w:rsidR="0033655B">
              <w:rPr>
                <w:rFonts w:ascii="Arial" w:hAnsi="Arial" w:cs="Arial"/>
                <w:sz w:val="20"/>
                <w:szCs w:val="24"/>
              </w:rPr>
              <w:t>ă</w:t>
            </w:r>
            <w:r w:rsidRPr="002969C1">
              <w:rPr>
                <w:rFonts w:ascii="Arial" w:hAnsi="Arial" w:cs="Arial"/>
                <w:sz w:val="20"/>
                <w:szCs w:val="24"/>
              </w:rPr>
              <w:t>ierea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33655B">
              <w:rPr>
                <w:rFonts w:ascii="Arial" w:hAnsi="Arial" w:cs="Arial"/>
                <w:sz w:val="20"/>
                <w:szCs w:val="24"/>
              </w:rPr>
              <w:t>ș</w:t>
            </w:r>
            <w:r w:rsidRPr="002969C1">
              <w:rPr>
                <w:rFonts w:ascii="Arial" w:hAnsi="Arial" w:cs="Arial"/>
                <w:sz w:val="20"/>
                <w:szCs w:val="24"/>
              </w:rPr>
              <w:t>i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rindeluirea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lemnului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969C1">
              <w:rPr>
                <w:rFonts w:ascii="Arial" w:hAnsi="Arial" w:cs="Arial"/>
                <w:sz w:val="20"/>
                <w:szCs w:val="24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969C1">
              <w:rPr>
                <w:rFonts w:ascii="Arial" w:hAnsi="Arial" w:cs="Arial"/>
                <w:sz w:val="20"/>
                <w:szCs w:val="24"/>
              </w:rPr>
              <w:t>2010</w:t>
            </w:r>
          </w:p>
        </w:tc>
        <w:tc>
          <w:tcPr>
            <w:tcW w:w="2835" w:type="dxa"/>
            <w:shd w:val="clear" w:color="auto" w:fill="auto"/>
          </w:tcPr>
          <w:p w:rsidR="00125B8E" w:rsidRPr="002969C1" w:rsidRDefault="00125B8E" w:rsidP="0033655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T</w:t>
            </w:r>
            <w:r w:rsidR="0033655B">
              <w:rPr>
                <w:rFonts w:ascii="Arial" w:hAnsi="Arial" w:cs="Arial"/>
                <w:sz w:val="20"/>
                <w:szCs w:val="24"/>
              </w:rPr>
              <w:t>ă</w:t>
            </w:r>
            <w:r w:rsidRPr="002969C1">
              <w:rPr>
                <w:rFonts w:ascii="Arial" w:hAnsi="Arial" w:cs="Arial"/>
                <w:sz w:val="20"/>
                <w:szCs w:val="24"/>
              </w:rPr>
              <w:t>ierea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33655B">
              <w:rPr>
                <w:rFonts w:ascii="Arial" w:hAnsi="Arial" w:cs="Arial"/>
                <w:sz w:val="20"/>
                <w:szCs w:val="24"/>
              </w:rPr>
              <w:t>ș</w:t>
            </w:r>
            <w:r w:rsidRPr="002969C1">
              <w:rPr>
                <w:rFonts w:ascii="Arial" w:hAnsi="Arial" w:cs="Arial"/>
                <w:sz w:val="20"/>
                <w:szCs w:val="24"/>
              </w:rPr>
              <w:t>i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rindeluirea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lemnului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;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impregnarea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lemnului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5B8E" w:rsidRPr="002969C1" w:rsidRDefault="00791206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91A6F">
              <w:rPr>
                <w:rFonts w:ascii="Arial" w:hAnsi="Arial" w:cs="Arial"/>
                <w:sz w:val="20"/>
                <w:szCs w:val="24"/>
              </w:rPr>
              <w:t>2.</w:t>
            </w: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682" w:type="dxa"/>
            <w:shd w:val="clear" w:color="auto" w:fill="auto"/>
          </w:tcPr>
          <w:p w:rsidR="00125B8E" w:rsidRPr="002969C1" w:rsidRDefault="00DA3155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040620</w:t>
            </w:r>
          </w:p>
        </w:tc>
      </w:tr>
    </w:tbl>
    <w:p w:rsidR="00125B8E" w:rsidRPr="00B81806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5"/>
        <w:gridCol w:w="5870"/>
      </w:tblGrid>
      <w:tr w:rsidR="00125B8E" w:rsidRPr="00FB4B1E" w:rsidTr="00FA4F96">
        <w:trPr>
          <w:jc w:val="center"/>
        </w:trPr>
        <w:tc>
          <w:tcPr>
            <w:tcW w:w="3695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  <w:tc>
          <w:tcPr>
            <w:tcW w:w="5870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</w:tr>
      <w:tr w:rsidR="00125B8E" w:rsidRPr="00FB4B1E" w:rsidTr="00FA4F96">
        <w:trPr>
          <w:jc w:val="center"/>
        </w:trPr>
        <w:tc>
          <w:tcPr>
            <w:tcW w:w="3695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09226D" w:rsidRDefault="0009226D" w:rsidP="0009226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APM Suceava</w:t>
      </w:r>
    </w:p>
    <w:p w:rsidR="0009226D" w:rsidRPr="005B79CD" w:rsidRDefault="0009226D" w:rsidP="0009226D">
      <w:pPr>
        <w:pStyle w:val="NormalWeb"/>
        <w:spacing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5B79CD">
        <w:rPr>
          <w:rFonts w:ascii="Arial" w:hAnsi="Arial" w:cs="Arial"/>
          <w:b/>
          <w:bCs/>
          <w:color w:val="000000"/>
        </w:rPr>
        <w:t>Prezenta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autorizație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 w:rsidRPr="005B79CD">
        <w:rPr>
          <w:rFonts w:ascii="Arial" w:hAnsi="Arial" w:cs="Arial"/>
          <w:b/>
          <w:bCs/>
          <w:color w:val="000000"/>
        </w:rPr>
        <w:t>mediu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își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păstrează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valabilitatea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pe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toată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perioada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în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care </w:t>
      </w:r>
      <w:proofErr w:type="spellStart"/>
      <w:r w:rsidRPr="005B79CD">
        <w:rPr>
          <w:rFonts w:ascii="Arial" w:hAnsi="Arial" w:cs="Arial"/>
          <w:b/>
          <w:bCs/>
          <w:color w:val="000000"/>
        </w:rPr>
        <w:t>beneficiarul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acesteia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obține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viza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anuală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(conform </w:t>
      </w:r>
      <w:proofErr w:type="spellStart"/>
      <w:r w:rsidRPr="005B79CD">
        <w:rPr>
          <w:rFonts w:ascii="Arial" w:hAnsi="Arial" w:cs="Arial"/>
          <w:b/>
          <w:bCs/>
          <w:color w:val="000000"/>
        </w:rPr>
        <w:t>Legii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nr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. 219/2019 pentru </w:t>
      </w:r>
      <w:proofErr w:type="spellStart"/>
      <w:r w:rsidRPr="005B79CD">
        <w:rPr>
          <w:rFonts w:ascii="Arial" w:hAnsi="Arial" w:cs="Arial"/>
          <w:b/>
          <w:bCs/>
          <w:color w:val="000000"/>
        </w:rPr>
        <w:t>modificarea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și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completarea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art. 16 din </w:t>
      </w:r>
      <w:proofErr w:type="spellStart"/>
      <w:r w:rsidRPr="005B79CD">
        <w:rPr>
          <w:rFonts w:ascii="Arial" w:hAnsi="Arial" w:cs="Arial"/>
          <w:b/>
          <w:bCs/>
          <w:color w:val="000000"/>
        </w:rPr>
        <w:t>Ordonanța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 w:rsidRPr="005B79CD">
        <w:rPr>
          <w:rFonts w:ascii="Arial" w:hAnsi="Arial" w:cs="Arial"/>
          <w:b/>
          <w:bCs/>
          <w:color w:val="000000"/>
        </w:rPr>
        <w:t>urgență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a </w:t>
      </w:r>
      <w:proofErr w:type="spellStart"/>
      <w:r w:rsidRPr="005B79CD">
        <w:rPr>
          <w:rFonts w:ascii="Arial" w:hAnsi="Arial" w:cs="Arial"/>
          <w:b/>
          <w:bCs/>
          <w:color w:val="000000"/>
        </w:rPr>
        <w:t>Guvernului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nr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. 195/2005 </w:t>
      </w:r>
      <w:proofErr w:type="spellStart"/>
      <w:r w:rsidRPr="005B79CD">
        <w:rPr>
          <w:rFonts w:ascii="Arial" w:hAnsi="Arial" w:cs="Arial"/>
          <w:b/>
          <w:bCs/>
          <w:color w:val="000000"/>
        </w:rPr>
        <w:t>privind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protecția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mediului</w:t>
      </w:r>
      <w:proofErr w:type="spellEnd"/>
      <w:r w:rsidRPr="005B79CD">
        <w:rPr>
          <w:rFonts w:ascii="Arial" w:hAnsi="Arial" w:cs="Arial"/>
          <w:b/>
          <w:bCs/>
          <w:color w:val="000000"/>
        </w:rPr>
        <w:t>).</w:t>
      </w:r>
    </w:p>
    <w:p w:rsidR="0009226D" w:rsidRDefault="0009226D" w:rsidP="0009226D">
      <w:pPr>
        <w:pStyle w:val="NormalWeb"/>
        <w:spacing w:after="0" w:afterAutospacing="0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5B79CD">
        <w:rPr>
          <w:rFonts w:ascii="Arial" w:hAnsi="Arial" w:cs="Arial"/>
          <w:b/>
          <w:bCs/>
          <w:color w:val="000000"/>
        </w:rPr>
        <w:t>În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calitate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de titular/</w:t>
      </w:r>
      <w:proofErr w:type="spellStart"/>
      <w:r w:rsidRPr="005B79CD">
        <w:rPr>
          <w:rFonts w:ascii="Arial" w:hAnsi="Arial" w:cs="Arial"/>
          <w:b/>
          <w:bCs/>
          <w:color w:val="000000"/>
        </w:rPr>
        <w:t>deținător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al </w:t>
      </w:r>
      <w:proofErr w:type="spellStart"/>
      <w:r w:rsidRPr="005B79CD">
        <w:rPr>
          <w:rFonts w:ascii="Arial" w:hAnsi="Arial" w:cs="Arial"/>
          <w:b/>
          <w:bCs/>
          <w:color w:val="000000"/>
        </w:rPr>
        <w:t>autorizației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 w:rsidRPr="005B79CD">
        <w:rPr>
          <w:rFonts w:ascii="Arial" w:hAnsi="Arial" w:cs="Arial"/>
          <w:b/>
          <w:bCs/>
          <w:color w:val="000000"/>
        </w:rPr>
        <w:t>mediu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 w:rsidRPr="005B79CD">
        <w:rPr>
          <w:rFonts w:ascii="Arial" w:hAnsi="Arial" w:cs="Arial"/>
          <w:b/>
          <w:bCs/>
          <w:color w:val="000000"/>
        </w:rPr>
        <w:t>mediu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trebuie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proofErr w:type="gramStart"/>
      <w:r w:rsidRPr="005B79CD">
        <w:rPr>
          <w:rFonts w:ascii="Arial" w:hAnsi="Arial" w:cs="Arial"/>
          <w:b/>
          <w:bCs/>
          <w:color w:val="000000"/>
        </w:rPr>
        <w:t>să</w:t>
      </w:r>
      <w:proofErr w:type="spellEnd"/>
      <w:proofErr w:type="gram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solicitați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viza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anuală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la </w:t>
      </w:r>
      <w:proofErr w:type="spellStart"/>
      <w:r w:rsidRPr="005B79CD">
        <w:rPr>
          <w:rFonts w:ascii="Arial" w:hAnsi="Arial" w:cs="Arial"/>
          <w:b/>
          <w:bCs/>
          <w:color w:val="000000"/>
        </w:rPr>
        <w:t>Agenția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pentru </w:t>
      </w:r>
      <w:proofErr w:type="spellStart"/>
      <w:r w:rsidRPr="005B79CD">
        <w:rPr>
          <w:rFonts w:ascii="Arial" w:hAnsi="Arial" w:cs="Arial"/>
          <w:b/>
          <w:bCs/>
          <w:color w:val="000000"/>
        </w:rPr>
        <w:t>Protectia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Mediului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Suceava, </w:t>
      </w:r>
      <w:proofErr w:type="spellStart"/>
      <w:r w:rsidRPr="005B79CD">
        <w:rPr>
          <w:rFonts w:ascii="Arial" w:hAnsi="Arial" w:cs="Arial"/>
          <w:b/>
          <w:bCs/>
          <w:color w:val="000000"/>
        </w:rPr>
        <w:t>în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fiecare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an, cu maximum 90 de </w:t>
      </w:r>
      <w:proofErr w:type="spellStart"/>
      <w:r>
        <w:rPr>
          <w:rFonts w:ascii="Arial" w:hAnsi="Arial" w:cs="Arial"/>
          <w:b/>
          <w:bCs/>
          <w:color w:val="000000"/>
        </w:rPr>
        <w:t>zile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și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Pr="005B79CD">
        <w:rPr>
          <w:rFonts w:ascii="Arial" w:hAnsi="Arial" w:cs="Arial"/>
          <w:b/>
          <w:bCs/>
          <w:color w:val="000000"/>
        </w:rPr>
        <w:t xml:space="preserve">minimum 60 de </w:t>
      </w:r>
      <w:proofErr w:type="spellStart"/>
      <w:r w:rsidRPr="005B79CD">
        <w:rPr>
          <w:rFonts w:ascii="Arial" w:hAnsi="Arial" w:cs="Arial"/>
          <w:b/>
          <w:bCs/>
          <w:color w:val="000000"/>
        </w:rPr>
        <w:t>zile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înainte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 w:rsidRPr="005B79CD">
        <w:rPr>
          <w:rFonts w:ascii="Arial" w:hAnsi="Arial" w:cs="Arial"/>
          <w:b/>
          <w:bCs/>
          <w:color w:val="000000"/>
        </w:rPr>
        <w:t>ziua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și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luna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corespunzătoare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zilei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și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lunii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în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care a </w:t>
      </w:r>
      <w:proofErr w:type="spellStart"/>
      <w:r w:rsidRPr="005B79CD">
        <w:rPr>
          <w:rFonts w:ascii="Arial" w:hAnsi="Arial" w:cs="Arial"/>
          <w:b/>
          <w:bCs/>
          <w:color w:val="000000"/>
        </w:rPr>
        <w:t>fost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emisă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autorizația</w:t>
      </w:r>
      <w:proofErr w:type="spellEnd"/>
      <w:r w:rsidRPr="005B79CD">
        <w:rPr>
          <w:rFonts w:ascii="Arial" w:hAnsi="Arial" w:cs="Arial"/>
          <w:b/>
          <w:bCs/>
          <w:color w:val="000000"/>
        </w:rPr>
        <w:t>.</w:t>
      </w:r>
    </w:p>
    <w:p w:rsidR="0009226D" w:rsidRPr="00AC23BE" w:rsidRDefault="005F4A7F" w:rsidP="0009226D">
      <w:pPr>
        <w:pStyle w:val="NormalWeb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lang w:val="ro-RO"/>
        </w:rPr>
        <w:t xml:space="preserve">Data emiterii: </w:t>
      </w:r>
      <w:r w:rsidR="003057FA">
        <w:rPr>
          <w:rFonts w:ascii="Arial" w:hAnsi="Arial" w:cs="Arial"/>
          <w:b/>
          <w:lang w:val="ro-RO"/>
        </w:rPr>
        <w:t>xx</w:t>
      </w:r>
      <w:r w:rsidR="000D20D9">
        <w:rPr>
          <w:rFonts w:ascii="Arial" w:hAnsi="Arial" w:cs="Arial"/>
          <w:b/>
          <w:noProof/>
          <w:lang w:val="ro-RO"/>
        </w:rPr>
        <w:t>.</w:t>
      </w:r>
      <w:r w:rsidR="003057FA">
        <w:rPr>
          <w:rFonts w:ascii="Arial" w:hAnsi="Arial" w:cs="Arial"/>
          <w:b/>
          <w:noProof/>
          <w:lang w:val="ro-RO"/>
        </w:rPr>
        <w:t>xx.2022</w:t>
      </w:r>
    </w:p>
    <w:p w:rsidR="00125B8E" w:rsidRPr="00D64318" w:rsidRDefault="00125B8E" w:rsidP="00572CD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125B8E" w:rsidRPr="00D64318" w:rsidRDefault="00125B8E" w:rsidP="00FA4F96">
      <w:pPr>
        <w:spacing w:after="0" w:line="240" w:lineRule="auto"/>
        <w:contextualSpacing/>
        <w:rPr>
          <w:rFonts w:ascii="Arial" w:hAnsi="Arial" w:cs="Arial"/>
          <w:b/>
          <w:noProof/>
          <w:sz w:val="24"/>
          <w:szCs w:val="24"/>
          <w:lang w:val="ro-RO"/>
        </w:rPr>
      </w:pPr>
      <w:r w:rsidRPr="00D64318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125B8E" w:rsidRPr="004030C0" w:rsidRDefault="00125B8E" w:rsidP="00F6538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4030C0">
        <w:rPr>
          <w:rFonts w:ascii="Arial" w:hAnsi="Arial" w:cs="Arial"/>
          <w:noProof/>
          <w:sz w:val="24"/>
          <w:szCs w:val="24"/>
          <w:lang w:val="ro-RO"/>
        </w:rPr>
        <w:t xml:space="preserve">Ca urmare a cererii adresate de </w:t>
      </w:r>
      <w:r w:rsidR="003057FA" w:rsidRPr="00146EE6">
        <w:rPr>
          <w:rFonts w:ascii="Arial" w:hAnsi="Arial" w:cs="Arial"/>
          <w:b/>
          <w:sz w:val="24"/>
          <w:szCs w:val="24"/>
          <w:lang w:val="ro-RO"/>
        </w:rPr>
        <w:t>SC FLORIDARIA SRL</w:t>
      </w:r>
      <w:r w:rsidR="003C1F08" w:rsidRPr="003C1F08">
        <w:rPr>
          <w:rFonts w:ascii="Arial" w:hAnsi="Arial" w:cs="Arial"/>
          <w:sz w:val="24"/>
          <w:szCs w:val="24"/>
          <w:lang w:val="ro-RO"/>
        </w:rPr>
        <w:t>,</w:t>
      </w:r>
      <w:r w:rsidR="003C1F08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4030C0">
        <w:rPr>
          <w:rFonts w:ascii="Arial" w:hAnsi="Arial" w:cs="Arial"/>
          <w:noProof/>
          <w:sz w:val="24"/>
          <w:szCs w:val="24"/>
          <w:lang w:val="ro-RO"/>
        </w:rPr>
        <w:t xml:space="preserve">cu punctul de lucru din </w:t>
      </w:r>
      <w:r w:rsidR="003057FA">
        <w:rPr>
          <w:rFonts w:ascii="Arial" w:hAnsi="Arial" w:cs="Arial"/>
          <w:sz w:val="24"/>
          <w:szCs w:val="24"/>
          <w:lang w:val="ro-RO"/>
        </w:rPr>
        <w:t>c</w:t>
      </w:r>
      <w:r w:rsidR="003057FA" w:rsidRPr="003057FA">
        <w:rPr>
          <w:rFonts w:ascii="Arial" w:hAnsi="Arial" w:cs="Arial"/>
          <w:sz w:val="24"/>
          <w:szCs w:val="24"/>
          <w:lang w:val="ro-RO"/>
        </w:rPr>
        <w:t>omuna Cornu Luncii, sat Dumbrava, str.</w:t>
      </w:r>
      <w:r w:rsidR="003057FA">
        <w:rPr>
          <w:rFonts w:ascii="Arial" w:hAnsi="Arial" w:cs="Arial"/>
          <w:sz w:val="24"/>
          <w:szCs w:val="24"/>
          <w:lang w:val="ro-RO"/>
        </w:rPr>
        <w:t xml:space="preserve"> Principală, nr. 1</w:t>
      </w:r>
      <w:r w:rsidR="00FF3891" w:rsidRPr="008F4A38">
        <w:rPr>
          <w:rFonts w:ascii="Arial" w:hAnsi="Arial" w:cs="Arial"/>
          <w:noProof/>
          <w:sz w:val="24"/>
          <w:szCs w:val="24"/>
          <w:lang w:val="ro-RO"/>
        </w:rPr>
        <w:t>,</w:t>
      </w:r>
      <w:r w:rsidR="00FF3891" w:rsidRPr="00350C70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F6538F" w:rsidRPr="00350C70">
        <w:rPr>
          <w:rFonts w:ascii="Arial" w:hAnsi="Arial" w:cs="Arial"/>
          <w:noProof/>
          <w:sz w:val="24"/>
          <w:szCs w:val="24"/>
          <w:lang w:val="ro-RO"/>
        </w:rPr>
        <w:t>j</w:t>
      </w:r>
      <w:r w:rsidR="0078601B" w:rsidRPr="00350C70">
        <w:rPr>
          <w:rFonts w:ascii="Arial" w:hAnsi="Arial" w:cs="Arial"/>
          <w:noProof/>
          <w:sz w:val="24"/>
          <w:szCs w:val="24"/>
          <w:lang w:val="ro-RO"/>
        </w:rPr>
        <w:t>ude</w:t>
      </w:r>
      <w:r w:rsidR="00F6538F" w:rsidRPr="00350C70">
        <w:rPr>
          <w:rFonts w:ascii="Arial" w:hAnsi="Arial" w:cs="Arial"/>
          <w:noProof/>
          <w:sz w:val="24"/>
          <w:szCs w:val="24"/>
          <w:lang w:val="ro-RO"/>
        </w:rPr>
        <w:t>ț</w:t>
      </w:r>
      <w:r w:rsidR="0078601B" w:rsidRPr="00350C70">
        <w:rPr>
          <w:rFonts w:ascii="Arial" w:hAnsi="Arial" w:cs="Arial"/>
          <w:noProof/>
          <w:sz w:val="24"/>
          <w:szCs w:val="24"/>
          <w:lang w:val="ro-RO"/>
        </w:rPr>
        <w:t xml:space="preserve">ul Suceava, </w:t>
      </w:r>
      <w:r w:rsidRPr="00350C70">
        <w:rPr>
          <w:rFonts w:ascii="Arial" w:hAnsi="Arial" w:cs="Arial"/>
          <w:noProof/>
          <w:sz w:val="24"/>
          <w:szCs w:val="24"/>
          <w:lang w:val="ro-RO"/>
        </w:rPr>
        <w:t>înr</w:t>
      </w:r>
      <w:r w:rsidR="00F6538F" w:rsidRPr="00350C70">
        <w:rPr>
          <w:rFonts w:ascii="Arial" w:hAnsi="Arial" w:cs="Arial"/>
          <w:noProof/>
          <w:sz w:val="24"/>
          <w:szCs w:val="24"/>
          <w:lang w:val="ro-RO"/>
        </w:rPr>
        <w:t>egistrată la AP</w:t>
      </w:r>
      <w:r w:rsidR="003C1F08" w:rsidRPr="00350C70">
        <w:rPr>
          <w:rFonts w:ascii="Arial" w:hAnsi="Arial" w:cs="Arial"/>
          <w:noProof/>
          <w:sz w:val="24"/>
          <w:szCs w:val="24"/>
          <w:lang w:val="ro-RO"/>
        </w:rPr>
        <w:t>M Suceava c</w:t>
      </w:r>
      <w:r w:rsidR="003057FA">
        <w:rPr>
          <w:rFonts w:ascii="Arial" w:hAnsi="Arial" w:cs="Arial"/>
          <w:noProof/>
          <w:sz w:val="24"/>
          <w:szCs w:val="24"/>
          <w:lang w:val="ro-RO"/>
        </w:rPr>
        <w:t>u nr. 14013</w:t>
      </w:r>
      <w:r w:rsidR="003057FA">
        <w:rPr>
          <w:rFonts w:ascii="Arial" w:hAnsi="Arial" w:cs="Arial"/>
          <w:sz w:val="24"/>
          <w:szCs w:val="24"/>
          <w:lang w:val="pt-BR" w:eastAsia="ar-SA"/>
        </w:rPr>
        <w:t>/03.12</w:t>
      </w:r>
      <w:r w:rsidR="00D5118D">
        <w:rPr>
          <w:rFonts w:ascii="Arial" w:hAnsi="Arial" w:cs="Arial"/>
          <w:sz w:val="24"/>
          <w:szCs w:val="24"/>
          <w:lang w:val="pt-BR" w:eastAsia="ar-SA"/>
        </w:rPr>
        <w:t>.2021</w:t>
      </w:r>
      <w:r w:rsidR="00E9197F" w:rsidRPr="004030C0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91206" w:rsidRPr="004030C0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în baza HG nr. </w:t>
      </w:r>
      <w:r w:rsidR="00EA6659" w:rsidRPr="00EA6659">
        <w:rPr>
          <w:rFonts w:ascii="Arial" w:hAnsi="Arial" w:cs="Arial"/>
          <w:bCs/>
          <w:noProof/>
          <w:sz w:val="24"/>
          <w:szCs w:val="24"/>
          <w:lang w:val="ro-RO"/>
        </w:rPr>
        <w:t>43/2020 privind organizarea și functionarea Ministerului Mediului, Apelor și Pădurilor</w:t>
      </w:r>
      <w:r w:rsidR="00791206" w:rsidRPr="004030C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="00791206" w:rsidRPr="004030C0">
        <w:rPr>
          <w:rFonts w:ascii="Arial" w:hAnsi="Arial" w:cs="Arial"/>
          <w:sz w:val="24"/>
          <w:szCs w:val="24"/>
          <w:lang w:val="pt-BR"/>
        </w:rPr>
        <w:t xml:space="preserve">a </w:t>
      </w:r>
      <w:r w:rsidR="00791206" w:rsidRPr="004030C0">
        <w:rPr>
          <w:rFonts w:ascii="Arial" w:hAnsi="Arial" w:cs="Arial"/>
          <w:sz w:val="24"/>
          <w:szCs w:val="24"/>
          <w:lang w:val="ro-RO"/>
        </w:rPr>
        <w:t xml:space="preserve">HG nr. 1000/2012 privind reorganizarea și funcționarea Agenției Naționale pentru Protecția Mediului și a instituțiilor publice aflate în subordinea </w:t>
      </w:r>
      <w:r w:rsidR="00791206" w:rsidRPr="004030C0">
        <w:rPr>
          <w:rFonts w:ascii="Arial" w:hAnsi="Arial" w:cs="Arial"/>
          <w:sz w:val="24"/>
          <w:szCs w:val="24"/>
          <w:lang w:val="ro-RO"/>
        </w:rPr>
        <w:lastRenderedPageBreak/>
        <w:t>acesteia,</w:t>
      </w:r>
      <w:r w:rsidR="00791206" w:rsidRPr="004030C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</w:t>
      </w:r>
      <w:r w:rsidR="00791206" w:rsidRPr="004030C0">
        <w:rPr>
          <w:rFonts w:ascii="Arial" w:hAnsi="Arial" w:cs="Arial"/>
          <w:sz w:val="24"/>
          <w:szCs w:val="24"/>
          <w:lang w:val="pt-BR"/>
        </w:rPr>
        <w:t xml:space="preserve">OUG nr. 195/2005 privind protecția mediului, aprobată cu modificări și completări prin Legea </w:t>
      </w:r>
      <w:r w:rsidR="00791206" w:rsidRPr="004030C0">
        <w:rPr>
          <w:rFonts w:ascii="Arial" w:hAnsi="Arial" w:cs="Arial"/>
          <w:sz w:val="24"/>
          <w:szCs w:val="24"/>
          <w:lang w:val="ro-RO"/>
        </w:rPr>
        <w:t>nr. 265/2006, cu modificările şi completările ulterioare şi a</w:t>
      </w:r>
      <w:r w:rsidR="00791206" w:rsidRPr="004030C0">
        <w:rPr>
          <w:rFonts w:ascii="Arial" w:hAnsi="Arial" w:cs="Arial"/>
          <w:noProof/>
          <w:sz w:val="24"/>
          <w:szCs w:val="24"/>
          <w:lang w:val="ro-RO"/>
        </w:rPr>
        <w:t xml:space="preserve"> OM nr. 1798/2007 pentru aprobarea Procedurii de emitere a autorizației de mediu, cu modificările și completările ulterioare,</w:t>
      </w:r>
      <w:r w:rsidR="00791206" w:rsidRPr="004030C0">
        <w:rPr>
          <w:rFonts w:ascii="Arial" w:hAnsi="Arial" w:cs="Arial"/>
          <w:sz w:val="24"/>
          <w:szCs w:val="24"/>
          <w:lang w:val="ro-RO"/>
        </w:rPr>
        <w:t xml:space="preserve"> </w:t>
      </w:r>
      <w:r w:rsidR="00791206" w:rsidRPr="004030C0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6538F" w:rsidRPr="00C4616E" w:rsidRDefault="00125B8E" w:rsidP="00C4616E">
      <w:pPr>
        <w:pStyle w:val="Default"/>
        <w:ind w:left="360" w:hanging="360"/>
        <w:jc w:val="both"/>
        <w:rPr>
          <w:rFonts w:ascii="Arial" w:hAnsi="Arial" w:cs="Arial"/>
          <w:color w:val="808080"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 </w:t>
      </w:r>
    </w:p>
    <w:p w:rsidR="00F6538F" w:rsidRDefault="00F6538F" w:rsidP="00A10E0D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490989" w:rsidRPr="00A10E0D" w:rsidRDefault="00125B8E" w:rsidP="00A10E0D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125B8E" w:rsidRPr="0022638F" w:rsidRDefault="00125B8E" w:rsidP="00572CD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C032CC" w:rsidRPr="0022638F" w:rsidRDefault="00C032CC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8A786E" w:rsidRPr="00350C70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 w:rsidR="004510C5"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r w:rsidR="003057FA" w:rsidRPr="003057FA">
        <w:rPr>
          <w:rFonts w:ascii="Arial" w:hAnsi="Arial" w:cs="Arial"/>
          <w:b/>
          <w:lang w:val="ro-RO"/>
        </w:rPr>
        <w:t>SC FLORIDARIA SRL</w:t>
      </w:r>
      <w:r w:rsidR="003C1F08">
        <w:rPr>
          <w:rFonts w:ascii="Arial" w:hAnsi="Arial" w:cs="Arial"/>
          <w:b/>
          <w:lang w:val="ro-RO"/>
        </w:rPr>
        <w:t>,</w:t>
      </w:r>
      <w:r w:rsidR="003C1F08" w:rsidRPr="008D069E"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r w:rsidR="003057FA">
        <w:rPr>
          <w:rFonts w:ascii="Arial" w:hAnsi="Arial" w:cs="Arial"/>
          <w:b/>
          <w:lang w:val="ro-RO"/>
        </w:rPr>
        <w:t>c</w:t>
      </w:r>
      <w:r w:rsidR="003057FA" w:rsidRPr="00146EE6">
        <w:rPr>
          <w:rFonts w:ascii="Arial" w:hAnsi="Arial" w:cs="Arial"/>
          <w:b/>
          <w:lang w:val="ro-RO"/>
        </w:rPr>
        <w:t>omuna Cornu Luncii, sat Dumbrava, str. Principală, nr. 1</w:t>
      </w:r>
      <w:r w:rsidR="00F6538F" w:rsidRPr="00350C70">
        <w:rPr>
          <w:rFonts w:ascii="Arial" w:hAnsi="Arial" w:cs="Arial"/>
          <w:b/>
          <w:lang w:val="ro-RO"/>
        </w:rPr>
        <w:t xml:space="preserve">, </w:t>
      </w:r>
      <w:proofErr w:type="spellStart"/>
      <w:r w:rsidR="00F6538F" w:rsidRPr="00350C70">
        <w:rPr>
          <w:rFonts w:ascii="Arial" w:hAnsi="Arial" w:cs="Arial"/>
          <w:b/>
        </w:rPr>
        <w:t>județul</w:t>
      </w:r>
      <w:proofErr w:type="spellEnd"/>
      <w:r w:rsidR="00F6538F" w:rsidRPr="00350C70">
        <w:rPr>
          <w:rFonts w:ascii="Arial" w:hAnsi="Arial" w:cs="Arial"/>
          <w:b/>
        </w:rPr>
        <w:t xml:space="preserve"> Suceava</w:t>
      </w:r>
      <w:r w:rsidRPr="00350C70"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F6538F" w:rsidRDefault="00F6538F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125B8E" w:rsidRPr="005677A6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5677A6"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p w:rsidR="00607AA1" w:rsidRPr="00291F0A" w:rsidRDefault="00607AA1" w:rsidP="00572CD0">
      <w:pPr>
        <w:pStyle w:val="Default"/>
        <w:jc w:val="both"/>
        <w:rPr>
          <w:rFonts w:ascii="Arial" w:eastAsia="Calibri" w:hAnsi="Arial" w:cs="Arial"/>
          <w:b/>
          <w:i/>
          <w:noProof/>
          <w:color w:val="auto"/>
          <w:lang w:val="ro-RO"/>
        </w:rPr>
      </w:pPr>
      <w:r w:rsidRPr="00291F0A">
        <w:rPr>
          <w:rFonts w:ascii="Arial" w:hAnsi="Arial" w:cs="Arial"/>
          <w:i/>
          <w:color w:val="auto"/>
          <w:lang w:val="ro-RO"/>
        </w:rPr>
        <w:t>- cerere</w:t>
      </w:r>
      <w:r w:rsidRPr="00291F0A">
        <w:rPr>
          <w:rFonts w:ascii="Arial" w:hAnsi="Arial" w:cs="Arial"/>
          <w:i/>
          <w:color w:val="auto"/>
        </w:rPr>
        <w:t>;</w:t>
      </w:r>
    </w:p>
    <w:p w:rsidR="00791206" w:rsidRPr="00291F0A" w:rsidRDefault="00791206" w:rsidP="00607AA1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291F0A">
        <w:rPr>
          <w:rFonts w:ascii="Arial" w:hAnsi="Arial" w:cs="Arial"/>
          <w:i/>
          <w:sz w:val="24"/>
          <w:szCs w:val="24"/>
        </w:rPr>
        <w:t>fişa</w:t>
      </w:r>
      <w:proofErr w:type="spellEnd"/>
      <w:r w:rsidRPr="00291F0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91F0A">
        <w:rPr>
          <w:rFonts w:ascii="Arial" w:hAnsi="Arial" w:cs="Arial"/>
          <w:i/>
          <w:sz w:val="24"/>
          <w:szCs w:val="24"/>
        </w:rPr>
        <w:t>prezentare</w:t>
      </w:r>
      <w:proofErr w:type="spellEnd"/>
      <w:r w:rsidRPr="00291F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91F0A">
        <w:rPr>
          <w:rFonts w:ascii="Arial" w:hAnsi="Arial" w:cs="Arial"/>
          <w:i/>
          <w:sz w:val="24"/>
          <w:szCs w:val="24"/>
        </w:rPr>
        <w:t>şi</w:t>
      </w:r>
      <w:proofErr w:type="spellEnd"/>
      <w:r w:rsidRPr="00291F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91F0A">
        <w:rPr>
          <w:rFonts w:ascii="Arial" w:hAnsi="Arial" w:cs="Arial"/>
          <w:i/>
          <w:sz w:val="24"/>
          <w:szCs w:val="24"/>
        </w:rPr>
        <w:t>decl</w:t>
      </w:r>
      <w:r w:rsidR="00F6538F" w:rsidRPr="00291F0A">
        <w:rPr>
          <w:rFonts w:ascii="Arial" w:hAnsi="Arial" w:cs="Arial"/>
          <w:i/>
          <w:sz w:val="24"/>
          <w:szCs w:val="24"/>
        </w:rPr>
        <w:t>araţie</w:t>
      </w:r>
      <w:proofErr w:type="spellEnd"/>
      <w:r w:rsidR="00607AA1" w:rsidRPr="00291F0A">
        <w:rPr>
          <w:rFonts w:ascii="Arial" w:hAnsi="Arial" w:cs="Arial"/>
          <w:i/>
          <w:sz w:val="24"/>
          <w:szCs w:val="24"/>
        </w:rPr>
        <w:t>;</w:t>
      </w:r>
    </w:p>
    <w:p w:rsidR="00CF51DF" w:rsidRPr="00350C70" w:rsidRDefault="008F4A38" w:rsidP="004510C5">
      <w:pPr>
        <w:numPr>
          <w:ilvl w:val="0"/>
          <w:numId w:val="4"/>
        </w:numPr>
        <w:suppressAutoHyphens/>
        <w:spacing w:after="0" w:line="240" w:lineRule="auto"/>
        <w:ind w:left="144" w:right="29" w:hanging="144"/>
        <w:jc w:val="both"/>
        <w:rPr>
          <w:rFonts w:ascii="Arial" w:hAnsi="Arial" w:cs="Arial"/>
          <w:i/>
          <w:sz w:val="24"/>
          <w:szCs w:val="24"/>
          <w:lang w:eastAsia="ar-SA"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chitanță</w:t>
      </w:r>
      <w:proofErr w:type="spellEnd"/>
      <w:proofErr w:type="gramEnd"/>
      <w:r w:rsidR="00D511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118D">
        <w:rPr>
          <w:rFonts w:ascii="Arial" w:hAnsi="Arial" w:cs="Arial"/>
          <w:i/>
          <w:sz w:val="24"/>
          <w:szCs w:val="24"/>
        </w:rPr>
        <w:t>plată</w:t>
      </w:r>
      <w:proofErr w:type="spellEnd"/>
      <w:r w:rsidR="00D511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92687" w:rsidRPr="00291F0A">
        <w:rPr>
          <w:rFonts w:ascii="Arial" w:hAnsi="Arial" w:cs="Arial"/>
          <w:i/>
          <w:sz w:val="24"/>
          <w:szCs w:val="24"/>
        </w:rPr>
        <w:t>tarif</w:t>
      </w:r>
      <w:proofErr w:type="spellEnd"/>
      <w:r w:rsidR="00892687" w:rsidRPr="00291F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92687" w:rsidRPr="00291F0A">
        <w:rPr>
          <w:rFonts w:ascii="Arial" w:hAnsi="Arial" w:cs="Arial"/>
          <w:i/>
          <w:sz w:val="24"/>
          <w:szCs w:val="24"/>
        </w:rPr>
        <w:t>procedură</w:t>
      </w:r>
      <w:proofErr w:type="spellEnd"/>
      <w:r w:rsidR="00892687" w:rsidRPr="00291F0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5A4FD9">
        <w:rPr>
          <w:rFonts w:ascii="Arial" w:hAnsi="Arial" w:cs="Arial"/>
          <w:i/>
          <w:sz w:val="24"/>
          <w:szCs w:val="24"/>
        </w:rPr>
        <w:t>autoriza</w:t>
      </w:r>
      <w:r w:rsidR="00E90C89">
        <w:rPr>
          <w:rFonts w:ascii="Arial" w:hAnsi="Arial" w:cs="Arial"/>
          <w:i/>
          <w:sz w:val="24"/>
          <w:szCs w:val="24"/>
        </w:rPr>
        <w:t>re</w:t>
      </w:r>
      <w:proofErr w:type="spellEnd"/>
      <w:r w:rsidR="003057F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057FA">
        <w:rPr>
          <w:rFonts w:ascii="Arial" w:hAnsi="Arial" w:cs="Arial"/>
          <w:i/>
          <w:sz w:val="24"/>
          <w:szCs w:val="24"/>
        </w:rPr>
        <w:t>nr</w:t>
      </w:r>
      <w:proofErr w:type="spellEnd"/>
      <w:r w:rsidR="003057FA">
        <w:rPr>
          <w:rFonts w:ascii="Arial" w:hAnsi="Arial" w:cs="Arial"/>
          <w:i/>
          <w:sz w:val="24"/>
          <w:szCs w:val="24"/>
        </w:rPr>
        <w:t>. 59291/03.12</w:t>
      </w:r>
      <w:r>
        <w:rPr>
          <w:rFonts w:ascii="Arial" w:hAnsi="Arial" w:cs="Arial"/>
          <w:i/>
          <w:sz w:val="24"/>
          <w:szCs w:val="24"/>
        </w:rPr>
        <w:t>.2021</w:t>
      </w:r>
      <w:r w:rsidR="00892687" w:rsidRPr="00291F0A">
        <w:rPr>
          <w:rFonts w:ascii="Arial" w:hAnsi="Arial" w:cs="Arial"/>
          <w:i/>
          <w:color w:val="000000"/>
          <w:sz w:val="24"/>
          <w:szCs w:val="24"/>
        </w:rPr>
        <w:t>;</w:t>
      </w:r>
    </w:p>
    <w:p w:rsidR="00350C70" w:rsidRPr="005327DE" w:rsidRDefault="00C0439E" w:rsidP="004510C5">
      <w:pPr>
        <w:numPr>
          <w:ilvl w:val="0"/>
          <w:numId w:val="4"/>
        </w:numPr>
        <w:suppressAutoHyphens/>
        <w:spacing w:after="0" w:line="240" w:lineRule="auto"/>
        <w:ind w:left="144" w:right="29" w:hanging="144"/>
        <w:jc w:val="both"/>
        <w:rPr>
          <w:rFonts w:ascii="Arial" w:hAnsi="Arial" w:cs="Arial"/>
          <w:i/>
          <w:color w:val="0D0D0D" w:themeColor="text1" w:themeTint="F2"/>
          <w:sz w:val="24"/>
          <w:szCs w:val="24"/>
          <w:lang w:eastAsia="ar-SA"/>
        </w:rPr>
      </w:pPr>
      <w:proofErr w:type="spellStart"/>
      <w:proofErr w:type="gramStart"/>
      <w:r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>declarație</w:t>
      </w:r>
      <w:proofErr w:type="spellEnd"/>
      <w:proofErr w:type="gramEnd"/>
      <w:r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>pe</w:t>
      </w:r>
      <w:proofErr w:type="spellEnd"/>
      <w:r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>propria</w:t>
      </w:r>
      <w:proofErr w:type="spellEnd"/>
      <w:r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>răsp</w:t>
      </w:r>
      <w:r w:rsidR="005327DE"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>undere</w:t>
      </w:r>
      <w:proofErr w:type="spellEnd"/>
      <w:r w:rsidR="005327DE"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5327DE"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>înregistrată</w:t>
      </w:r>
      <w:proofErr w:type="spellEnd"/>
      <w:r w:rsidR="005327DE"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cu </w:t>
      </w:r>
      <w:proofErr w:type="spellStart"/>
      <w:r w:rsidR="005327DE"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>nr</w:t>
      </w:r>
      <w:proofErr w:type="spellEnd"/>
      <w:r w:rsidR="005327DE"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>. 14474/14.12</w:t>
      </w:r>
      <w:r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>.2021;</w:t>
      </w:r>
    </w:p>
    <w:p w:rsidR="00EE6372" w:rsidRPr="00C557F5" w:rsidRDefault="00EE6372" w:rsidP="00EE6372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i/>
          <w:sz w:val="24"/>
          <w:szCs w:val="24"/>
          <w:lang w:eastAsia="ar-SA"/>
        </w:rPr>
      </w:pPr>
      <w:proofErr w:type="spellStart"/>
      <w:proofErr w:type="gramStart"/>
      <w:r w:rsidRPr="00C557F5">
        <w:rPr>
          <w:rFonts w:ascii="Arial" w:eastAsia="Calibri" w:hAnsi="Arial" w:cs="Arial"/>
          <w:i/>
          <w:sz w:val="24"/>
          <w:szCs w:val="24"/>
          <w:lang w:eastAsia="ar-SA"/>
        </w:rPr>
        <w:t>decizie</w:t>
      </w:r>
      <w:proofErr w:type="spellEnd"/>
      <w:proofErr w:type="gramEnd"/>
      <w:r w:rsidRPr="00C557F5">
        <w:rPr>
          <w:rFonts w:ascii="Arial" w:eastAsia="Calibri" w:hAnsi="Arial" w:cs="Arial"/>
          <w:i/>
          <w:sz w:val="24"/>
          <w:szCs w:val="24"/>
          <w:lang w:eastAsia="ar-SA"/>
        </w:rPr>
        <w:t xml:space="preserve"> </w:t>
      </w:r>
      <w:proofErr w:type="spellStart"/>
      <w:r w:rsidRPr="00C557F5">
        <w:rPr>
          <w:rFonts w:ascii="Arial" w:eastAsia="Calibri" w:hAnsi="Arial" w:cs="Arial"/>
          <w:i/>
          <w:sz w:val="24"/>
          <w:szCs w:val="24"/>
          <w:lang w:eastAsia="ar-SA"/>
        </w:rPr>
        <w:t>emitere</w:t>
      </w:r>
      <w:proofErr w:type="spellEnd"/>
      <w:r w:rsidRPr="00C557F5">
        <w:rPr>
          <w:rFonts w:ascii="Arial" w:eastAsia="Calibri" w:hAnsi="Arial" w:cs="Arial"/>
          <w:i/>
          <w:sz w:val="24"/>
          <w:szCs w:val="24"/>
          <w:lang w:eastAsia="ar-SA"/>
        </w:rPr>
        <w:t xml:space="preserve"> </w:t>
      </w:r>
      <w:proofErr w:type="spellStart"/>
      <w:r w:rsidRPr="00C557F5">
        <w:rPr>
          <w:rFonts w:ascii="Arial" w:eastAsia="Calibri" w:hAnsi="Arial" w:cs="Arial"/>
          <w:i/>
          <w:sz w:val="24"/>
          <w:szCs w:val="24"/>
          <w:lang w:eastAsia="ar-SA"/>
        </w:rPr>
        <w:t>autoriza</w:t>
      </w:r>
      <w:proofErr w:type="spellEnd"/>
      <w:r w:rsidRPr="00C557F5">
        <w:rPr>
          <w:rFonts w:ascii="Arial" w:eastAsia="Calibri" w:hAnsi="Arial" w:cs="Arial"/>
          <w:i/>
          <w:sz w:val="24"/>
          <w:szCs w:val="24"/>
          <w:lang w:val="ro-RO" w:eastAsia="ar-SA"/>
        </w:rPr>
        <w:t xml:space="preserve">ție de mediu </w:t>
      </w:r>
      <w:r w:rsidR="003B2AD5" w:rsidRPr="00C557F5">
        <w:rPr>
          <w:rFonts w:ascii="Arial" w:eastAsia="Calibri" w:hAnsi="Arial" w:cs="Arial"/>
          <w:i/>
          <w:sz w:val="24"/>
          <w:szCs w:val="24"/>
          <w:lang w:val="it-IT" w:eastAsia="ar-SA"/>
        </w:rPr>
        <w:t xml:space="preserve">nr. </w:t>
      </w:r>
      <w:r w:rsidR="00C0439E" w:rsidRPr="00C557F5">
        <w:rPr>
          <w:rFonts w:ascii="Arial" w:eastAsia="Calibri" w:hAnsi="Arial" w:cs="Arial"/>
          <w:i/>
          <w:sz w:val="24"/>
          <w:szCs w:val="24"/>
          <w:lang w:val="it-IT" w:eastAsia="ar-SA"/>
        </w:rPr>
        <w:t>3</w:t>
      </w:r>
      <w:r w:rsidR="00C557F5" w:rsidRPr="00C557F5">
        <w:rPr>
          <w:rFonts w:ascii="Arial" w:eastAsia="Calibri" w:hAnsi="Arial" w:cs="Arial"/>
          <w:i/>
          <w:sz w:val="24"/>
          <w:szCs w:val="24"/>
          <w:lang w:val="it-IT" w:eastAsia="ar-SA"/>
        </w:rPr>
        <w:t>94</w:t>
      </w:r>
      <w:r w:rsidR="003B2AD5" w:rsidRPr="00C557F5">
        <w:rPr>
          <w:rFonts w:ascii="Arial" w:hAnsi="Arial" w:cs="Arial"/>
          <w:i/>
          <w:sz w:val="24"/>
          <w:szCs w:val="24"/>
          <w:lang w:val="it-IT"/>
        </w:rPr>
        <w:t>/</w:t>
      </w:r>
      <w:r w:rsidR="00C557F5" w:rsidRPr="00C557F5">
        <w:rPr>
          <w:rFonts w:ascii="Arial" w:hAnsi="Arial" w:cs="Arial"/>
          <w:i/>
          <w:sz w:val="24"/>
          <w:szCs w:val="24"/>
          <w:lang w:val="it-IT"/>
        </w:rPr>
        <w:t>20</w:t>
      </w:r>
      <w:r w:rsidR="00A10E0D" w:rsidRPr="00C557F5">
        <w:rPr>
          <w:rFonts w:ascii="Arial" w:hAnsi="Arial" w:cs="Arial"/>
          <w:i/>
          <w:sz w:val="24"/>
          <w:szCs w:val="24"/>
          <w:lang w:val="it-IT"/>
        </w:rPr>
        <w:t>.</w:t>
      </w:r>
      <w:r w:rsidR="00C557F5" w:rsidRPr="00C557F5">
        <w:rPr>
          <w:rFonts w:ascii="Arial" w:hAnsi="Arial" w:cs="Arial"/>
          <w:i/>
          <w:sz w:val="24"/>
          <w:szCs w:val="24"/>
          <w:lang w:val="it-IT"/>
        </w:rPr>
        <w:t>12</w:t>
      </w:r>
      <w:r w:rsidR="00C05DF7" w:rsidRPr="00C557F5">
        <w:rPr>
          <w:rFonts w:ascii="Arial" w:hAnsi="Arial" w:cs="Arial"/>
          <w:i/>
          <w:sz w:val="24"/>
          <w:szCs w:val="24"/>
          <w:lang w:val="it-IT"/>
        </w:rPr>
        <w:t>.2021</w:t>
      </w:r>
      <w:r w:rsidR="00106DAE" w:rsidRPr="00C557F5">
        <w:rPr>
          <w:rFonts w:ascii="Arial" w:hAnsi="Arial" w:cs="Arial"/>
          <w:i/>
          <w:sz w:val="24"/>
          <w:szCs w:val="24"/>
        </w:rPr>
        <w:t>;</w:t>
      </w:r>
    </w:p>
    <w:p w:rsidR="00A10E0D" w:rsidRPr="005327DE" w:rsidRDefault="00607AA1" w:rsidP="00A10E0D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i/>
          <w:color w:val="0D0D0D" w:themeColor="text1" w:themeTint="F2"/>
          <w:sz w:val="24"/>
          <w:szCs w:val="24"/>
          <w:lang w:eastAsia="ar-SA"/>
        </w:rPr>
      </w:pPr>
      <w:r w:rsidRPr="005327DE">
        <w:rPr>
          <w:rFonts w:ascii="Arial" w:hAnsi="Arial" w:cs="Arial"/>
          <w:i/>
          <w:noProof/>
          <w:color w:val="0D0D0D" w:themeColor="text1" w:themeTint="F2"/>
          <w:sz w:val="24"/>
          <w:szCs w:val="24"/>
          <w:lang w:val="ro-RO"/>
        </w:rPr>
        <w:t>anu</w:t>
      </w:r>
      <w:r w:rsidR="00892687" w:rsidRPr="005327DE">
        <w:rPr>
          <w:rFonts w:ascii="Arial" w:hAnsi="Arial" w:cs="Arial"/>
          <w:i/>
          <w:noProof/>
          <w:color w:val="0D0D0D" w:themeColor="text1" w:themeTint="F2"/>
          <w:sz w:val="24"/>
          <w:szCs w:val="24"/>
          <w:lang w:val="ro-RO"/>
        </w:rPr>
        <w:t xml:space="preserve">nț publicitar în </w:t>
      </w:r>
      <w:r w:rsidR="00FB1FCE" w:rsidRPr="005327DE">
        <w:rPr>
          <w:rFonts w:ascii="Arial" w:hAnsi="Arial" w:cs="Arial"/>
          <w:i/>
          <w:noProof/>
          <w:color w:val="0D0D0D" w:themeColor="text1" w:themeTint="F2"/>
          <w:sz w:val="24"/>
          <w:szCs w:val="24"/>
          <w:lang w:val="ro-RO"/>
        </w:rPr>
        <w:t xml:space="preserve">ziarul </w:t>
      </w:r>
      <w:r w:rsidR="005327DE" w:rsidRPr="005327DE">
        <w:rPr>
          <w:rFonts w:ascii="Arial" w:hAnsi="Arial" w:cs="Arial"/>
          <w:i/>
          <w:noProof/>
          <w:color w:val="0D0D0D" w:themeColor="text1" w:themeTint="F2"/>
          <w:sz w:val="24"/>
          <w:szCs w:val="24"/>
          <w:lang w:val="ro-RO"/>
        </w:rPr>
        <w:t>Crai Nou din 06.12</w:t>
      </w:r>
      <w:r w:rsidR="00D5118D" w:rsidRPr="005327DE">
        <w:rPr>
          <w:rFonts w:ascii="Arial" w:hAnsi="Arial" w:cs="Arial"/>
          <w:i/>
          <w:noProof/>
          <w:color w:val="0D0D0D" w:themeColor="text1" w:themeTint="F2"/>
          <w:sz w:val="24"/>
          <w:szCs w:val="24"/>
          <w:lang w:val="ro-RO"/>
        </w:rPr>
        <w:t>.2021</w:t>
      </w:r>
      <w:r w:rsidR="00106DAE"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>;</w:t>
      </w:r>
    </w:p>
    <w:p w:rsidR="00A10E0D" w:rsidRPr="00291F0A" w:rsidRDefault="000261F1" w:rsidP="00A10E0D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i/>
          <w:sz w:val="24"/>
          <w:szCs w:val="24"/>
          <w:lang w:eastAsia="ar-SA"/>
        </w:rPr>
      </w:pPr>
      <w:r>
        <w:rPr>
          <w:rFonts w:ascii="Arial" w:eastAsia="Calibri" w:hAnsi="Arial" w:cs="Arial"/>
          <w:i/>
          <w:sz w:val="24"/>
          <w:szCs w:val="24"/>
          <w:lang w:eastAsia="ar-SA"/>
        </w:rPr>
        <w:t xml:space="preserve">plan de </w:t>
      </w:r>
      <w:proofErr w:type="spellStart"/>
      <w:r>
        <w:rPr>
          <w:rFonts w:ascii="Arial" w:eastAsia="Calibri" w:hAnsi="Arial" w:cs="Arial"/>
          <w:i/>
          <w:sz w:val="24"/>
          <w:szCs w:val="24"/>
          <w:lang w:eastAsia="ar-SA"/>
        </w:rPr>
        <w:t>încadrare</w:t>
      </w:r>
      <w:proofErr w:type="spellEnd"/>
      <w:r>
        <w:rPr>
          <w:rFonts w:ascii="Arial" w:eastAsia="Calibri" w:hAnsi="Arial" w:cs="Arial"/>
          <w:i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Calibri" w:hAnsi="Arial" w:cs="Arial"/>
          <w:i/>
          <w:sz w:val="24"/>
          <w:szCs w:val="24"/>
          <w:lang w:eastAsia="ar-SA"/>
        </w:rPr>
        <w:t>în</w:t>
      </w:r>
      <w:proofErr w:type="spellEnd"/>
      <w:r>
        <w:rPr>
          <w:rFonts w:ascii="Arial" w:eastAsia="Calibri" w:hAnsi="Arial" w:cs="Arial"/>
          <w:i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Calibri" w:hAnsi="Arial" w:cs="Arial"/>
          <w:i/>
          <w:sz w:val="24"/>
          <w:szCs w:val="24"/>
          <w:lang w:eastAsia="ar-SA"/>
        </w:rPr>
        <w:t>zonă</w:t>
      </w:r>
      <w:proofErr w:type="spellEnd"/>
      <w:r>
        <w:rPr>
          <w:rFonts w:ascii="Arial" w:eastAsia="Calibri" w:hAnsi="Arial" w:cs="Arial"/>
          <w:i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Calibri" w:hAnsi="Arial" w:cs="Arial"/>
          <w:i/>
          <w:sz w:val="24"/>
          <w:szCs w:val="24"/>
          <w:lang w:eastAsia="ar-SA"/>
        </w:rPr>
        <w:t>și</w:t>
      </w:r>
      <w:proofErr w:type="spellEnd"/>
      <w:r>
        <w:rPr>
          <w:rFonts w:ascii="Arial" w:eastAsia="Calibri" w:hAnsi="Arial" w:cs="Arial"/>
          <w:i/>
          <w:sz w:val="24"/>
          <w:szCs w:val="24"/>
          <w:lang w:eastAsia="ar-SA"/>
        </w:rPr>
        <w:t xml:space="preserve"> </w:t>
      </w:r>
      <w:r w:rsidR="00A10E0D" w:rsidRPr="00291F0A">
        <w:rPr>
          <w:rFonts w:ascii="Arial" w:eastAsia="Calibri" w:hAnsi="Arial" w:cs="Arial"/>
          <w:i/>
          <w:sz w:val="24"/>
          <w:szCs w:val="24"/>
          <w:lang w:eastAsia="ar-SA"/>
        </w:rPr>
        <w:t>plan</w:t>
      </w:r>
      <w:r w:rsidR="00106DAE" w:rsidRPr="00291F0A">
        <w:rPr>
          <w:rFonts w:ascii="Arial" w:eastAsia="Calibri" w:hAnsi="Arial" w:cs="Arial"/>
          <w:i/>
          <w:sz w:val="24"/>
          <w:szCs w:val="24"/>
          <w:lang w:eastAsia="ar-SA"/>
        </w:rPr>
        <w:t xml:space="preserve"> de </w:t>
      </w:r>
      <w:proofErr w:type="spellStart"/>
      <w:r w:rsidR="00106DAE" w:rsidRPr="00291F0A">
        <w:rPr>
          <w:rFonts w:ascii="Arial" w:eastAsia="Calibri" w:hAnsi="Arial" w:cs="Arial"/>
          <w:i/>
          <w:sz w:val="24"/>
          <w:szCs w:val="24"/>
          <w:lang w:eastAsia="ar-SA"/>
        </w:rPr>
        <w:t>situaţie</w:t>
      </w:r>
      <w:proofErr w:type="spellEnd"/>
      <w:r w:rsidR="00106DAE" w:rsidRPr="00291F0A">
        <w:rPr>
          <w:rFonts w:ascii="Arial" w:hAnsi="Arial" w:cs="Arial"/>
          <w:i/>
          <w:sz w:val="24"/>
          <w:szCs w:val="24"/>
        </w:rPr>
        <w:t>;</w:t>
      </w:r>
    </w:p>
    <w:p w:rsidR="00A10E0D" w:rsidRPr="00291F0A" w:rsidRDefault="00502DA6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ro-RO"/>
        </w:rPr>
        <w:t>contract</w:t>
      </w:r>
      <w:r w:rsidR="004510C5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5327DE">
        <w:rPr>
          <w:rFonts w:ascii="Arial" w:hAnsi="Arial" w:cs="Arial"/>
          <w:i/>
          <w:sz w:val="24"/>
          <w:szCs w:val="24"/>
          <w:lang w:val="ro-RO"/>
        </w:rPr>
        <w:t>de vânzare-cumpărare nr. 2085/29.11</w:t>
      </w:r>
      <w:r w:rsidR="005A4FD9">
        <w:rPr>
          <w:rFonts w:ascii="Arial" w:hAnsi="Arial" w:cs="Arial"/>
          <w:i/>
          <w:sz w:val="24"/>
          <w:szCs w:val="24"/>
          <w:lang w:val="ro-RO"/>
        </w:rPr>
        <w:t>.2021</w:t>
      </w:r>
      <w:r w:rsidR="00892687" w:rsidRPr="00291F0A">
        <w:rPr>
          <w:rFonts w:ascii="Arial" w:hAnsi="Arial" w:cs="Arial"/>
          <w:i/>
          <w:sz w:val="24"/>
          <w:szCs w:val="24"/>
          <w:lang w:val="ro-RO"/>
        </w:rPr>
        <w:t>,</w:t>
      </w:r>
      <w:r w:rsidR="00A10E0D" w:rsidRPr="00291F0A">
        <w:rPr>
          <w:rFonts w:ascii="Arial" w:hAnsi="Arial" w:cs="Arial"/>
          <w:i/>
          <w:sz w:val="24"/>
          <w:szCs w:val="24"/>
          <w:lang w:val="ro-RO"/>
        </w:rPr>
        <w:t xml:space="preserve"> încheiat cu </w:t>
      </w:r>
      <w:r w:rsidR="005327DE">
        <w:rPr>
          <w:rFonts w:ascii="Arial" w:hAnsi="Arial" w:cs="Arial"/>
          <w:i/>
          <w:sz w:val="24"/>
          <w:szCs w:val="24"/>
          <w:lang w:val="ro-RO"/>
        </w:rPr>
        <w:t>TRANSILIS FOREST</w:t>
      </w:r>
      <w:r w:rsidR="008F4A38">
        <w:rPr>
          <w:rFonts w:ascii="Arial" w:hAnsi="Arial" w:cs="Arial"/>
          <w:i/>
          <w:sz w:val="24"/>
          <w:szCs w:val="24"/>
          <w:lang w:val="ro-RO"/>
        </w:rPr>
        <w:t xml:space="preserve"> SRL</w:t>
      </w:r>
      <w:r w:rsidR="005A4FD9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A35F2C">
        <w:rPr>
          <w:rFonts w:ascii="Arial" w:hAnsi="Arial" w:cs="Arial"/>
          <w:i/>
          <w:sz w:val="24"/>
          <w:szCs w:val="24"/>
          <w:lang w:val="ro-RO"/>
        </w:rPr>
        <w:t xml:space="preserve">pentru deșeuri </w:t>
      </w:r>
      <w:r w:rsidR="005A4FD9">
        <w:rPr>
          <w:rFonts w:ascii="Arial" w:hAnsi="Arial" w:cs="Arial"/>
          <w:i/>
          <w:sz w:val="24"/>
          <w:szCs w:val="24"/>
          <w:lang w:val="ro-RO"/>
        </w:rPr>
        <w:t>lemn</w:t>
      </w:r>
      <w:r w:rsidR="00A35F2C">
        <w:rPr>
          <w:rFonts w:ascii="Arial" w:hAnsi="Arial" w:cs="Arial"/>
          <w:i/>
          <w:sz w:val="24"/>
          <w:szCs w:val="24"/>
          <w:lang w:val="ro-RO"/>
        </w:rPr>
        <w:t>oase</w:t>
      </w:r>
      <w:r w:rsidR="00106DAE" w:rsidRPr="00291F0A">
        <w:rPr>
          <w:rFonts w:ascii="Arial" w:hAnsi="Arial" w:cs="Arial"/>
          <w:i/>
          <w:sz w:val="24"/>
          <w:szCs w:val="24"/>
        </w:rPr>
        <w:t>;</w:t>
      </w:r>
      <w:r w:rsidR="00A10E0D" w:rsidRPr="00291F0A">
        <w:rPr>
          <w:rFonts w:ascii="Arial" w:hAnsi="Arial" w:cs="Arial"/>
          <w:i/>
          <w:sz w:val="24"/>
          <w:szCs w:val="24"/>
        </w:rPr>
        <w:t xml:space="preserve"> </w:t>
      </w:r>
    </w:p>
    <w:p w:rsidR="00A10E0D" w:rsidRDefault="00A10E0D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291F0A">
        <w:rPr>
          <w:rFonts w:ascii="Arial" w:hAnsi="Arial" w:cs="Arial"/>
          <w:i/>
          <w:sz w:val="24"/>
          <w:szCs w:val="24"/>
        </w:rPr>
        <w:t>contract</w:t>
      </w:r>
      <w:proofErr w:type="gramEnd"/>
      <w:r w:rsidR="007F5A6A">
        <w:rPr>
          <w:rFonts w:ascii="Arial" w:hAnsi="Arial" w:cs="Arial"/>
          <w:i/>
          <w:sz w:val="24"/>
          <w:szCs w:val="24"/>
        </w:rPr>
        <w:t xml:space="preserve"> </w:t>
      </w:r>
      <w:r w:rsidR="00FB1FCE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E90C89">
        <w:rPr>
          <w:rFonts w:ascii="Arial" w:hAnsi="Arial" w:cs="Arial"/>
          <w:i/>
          <w:sz w:val="24"/>
          <w:szCs w:val="24"/>
        </w:rPr>
        <w:t>prestări</w:t>
      </w:r>
      <w:proofErr w:type="spellEnd"/>
      <w:r w:rsidR="00E90C8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E90C89">
        <w:rPr>
          <w:rFonts w:ascii="Arial" w:hAnsi="Arial" w:cs="Arial"/>
          <w:i/>
          <w:sz w:val="24"/>
          <w:szCs w:val="24"/>
        </w:rPr>
        <w:t>servicii</w:t>
      </w:r>
      <w:proofErr w:type="spellEnd"/>
      <w:r w:rsidR="003057F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057FA">
        <w:rPr>
          <w:rFonts w:ascii="Arial" w:hAnsi="Arial" w:cs="Arial"/>
          <w:i/>
          <w:sz w:val="24"/>
          <w:szCs w:val="24"/>
        </w:rPr>
        <w:t>publice</w:t>
      </w:r>
      <w:proofErr w:type="spellEnd"/>
      <w:r w:rsidR="003057F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3057FA">
        <w:rPr>
          <w:rFonts w:ascii="Arial" w:hAnsi="Arial" w:cs="Arial"/>
          <w:i/>
          <w:sz w:val="24"/>
          <w:szCs w:val="24"/>
        </w:rPr>
        <w:t>salubrizare</w:t>
      </w:r>
      <w:proofErr w:type="spellEnd"/>
      <w:r w:rsidR="003057F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4A38">
        <w:rPr>
          <w:rFonts w:ascii="Arial" w:hAnsi="Arial" w:cs="Arial"/>
          <w:i/>
          <w:sz w:val="24"/>
          <w:szCs w:val="24"/>
        </w:rPr>
        <w:t>nr</w:t>
      </w:r>
      <w:proofErr w:type="spellEnd"/>
      <w:r w:rsidR="008F4A38">
        <w:rPr>
          <w:rFonts w:ascii="Arial" w:hAnsi="Arial" w:cs="Arial"/>
          <w:i/>
          <w:sz w:val="24"/>
          <w:szCs w:val="24"/>
        </w:rPr>
        <w:t>.</w:t>
      </w:r>
      <w:r w:rsidR="003057FA">
        <w:rPr>
          <w:rFonts w:ascii="Arial" w:hAnsi="Arial" w:cs="Arial"/>
          <w:i/>
          <w:sz w:val="24"/>
          <w:szCs w:val="24"/>
        </w:rPr>
        <w:t xml:space="preserve"> 2091/26.06.2013</w:t>
      </w:r>
      <w:r w:rsidR="00E90C8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E90C89">
        <w:rPr>
          <w:rFonts w:ascii="Arial" w:hAnsi="Arial" w:cs="Arial"/>
          <w:i/>
          <w:sz w:val="24"/>
          <w:szCs w:val="24"/>
        </w:rPr>
        <w:t>încheiat</w:t>
      </w:r>
      <w:proofErr w:type="spellEnd"/>
      <w:r w:rsidR="00E90C89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="003057FA">
        <w:rPr>
          <w:rFonts w:ascii="Arial" w:hAnsi="Arial" w:cs="Arial"/>
          <w:i/>
          <w:sz w:val="24"/>
          <w:szCs w:val="24"/>
        </w:rPr>
        <w:t>Consiliul</w:t>
      </w:r>
      <w:proofErr w:type="spellEnd"/>
      <w:r w:rsidR="003057FA">
        <w:rPr>
          <w:rFonts w:ascii="Arial" w:hAnsi="Arial" w:cs="Arial"/>
          <w:i/>
          <w:sz w:val="24"/>
          <w:szCs w:val="24"/>
        </w:rPr>
        <w:t xml:space="preserve"> Local Cornu Luncii</w:t>
      </w:r>
      <w:r w:rsidR="00106DAE" w:rsidRPr="00291F0A">
        <w:rPr>
          <w:rFonts w:ascii="Arial" w:hAnsi="Arial" w:cs="Arial"/>
          <w:i/>
          <w:sz w:val="24"/>
          <w:szCs w:val="24"/>
        </w:rPr>
        <w:t>;</w:t>
      </w:r>
    </w:p>
    <w:p w:rsidR="002F45BF" w:rsidRPr="005327DE" w:rsidRDefault="002F45BF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contract de </w:t>
      </w:r>
      <w:proofErr w:type="spellStart"/>
      <w:r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>comodat</w:t>
      </w:r>
      <w:proofErr w:type="spellEnd"/>
      <w:r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din </w:t>
      </w:r>
      <w:r w:rsidR="005327DE"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>06.12</w:t>
      </w:r>
      <w:r w:rsidR="003057FA"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.2021 pentru </w:t>
      </w:r>
      <w:proofErr w:type="spellStart"/>
      <w:r w:rsidR="003057FA"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>hală</w:t>
      </w:r>
      <w:proofErr w:type="spellEnd"/>
      <w:r w:rsidR="003057FA"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3057FA"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>și</w:t>
      </w:r>
      <w:proofErr w:type="spellEnd"/>
      <w:r w:rsidR="003057FA"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3057FA"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>teren</w:t>
      </w:r>
      <w:proofErr w:type="spellEnd"/>
      <w:r w:rsidRPr="005327DE">
        <w:rPr>
          <w:rFonts w:ascii="Arial" w:hAnsi="Arial" w:cs="Arial"/>
          <w:i/>
          <w:color w:val="0D0D0D" w:themeColor="text1" w:themeTint="F2"/>
          <w:sz w:val="24"/>
          <w:szCs w:val="24"/>
        </w:rPr>
        <w:t>;</w:t>
      </w:r>
    </w:p>
    <w:p w:rsidR="003057FA" w:rsidRPr="00291F0A" w:rsidRDefault="003057FA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autorizație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construire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44/29.10.2021 </w:t>
      </w:r>
      <w:proofErr w:type="spellStart"/>
      <w:r>
        <w:rPr>
          <w:rFonts w:ascii="Arial" w:hAnsi="Arial" w:cs="Arial"/>
          <w:i/>
          <w:sz w:val="24"/>
          <w:szCs w:val="24"/>
        </w:rPr>
        <w:t>emisă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com. Cornu Luncii pentru </w:t>
      </w:r>
      <w:proofErr w:type="spellStart"/>
      <w:r>
        <w:rPr>
          <w:rFonts w:ascii="Arial" w:hAnsi="Arial" w:cs="Arial"/>
          <w:i/>
          <w:sz w:val="24"/>
          <w:szCs w:val="24"/>
        </w:rPr>
        <w:t>hală</w:t>
      </w:r>
      <w:proofErr w:type="spellEnd"/>
      <w:r w:rsidRPr="00291F0A">
        <w:rPr>
          <w:rFonts w:ascii="Arial" w:hAnsi="Arial" w:cs="Arial"/>
          <w:i/>
          <w:sz w:val="24"/>
          <w:szCs w:val="24"/>
        </w:rPr>
        <w:t>;</w:t>
      </w:r>
    </w:p>
    <w:p w:rsidR="00A10E0D" w:rsidRPr="00291F0A" w:rsidRDefault="00A10E0D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291F0A">
        <w:rPr>
          <w:rFonts w:ascii="Arial" w:hAnsi="Arial" w:cs="Arial"/>
          <w:i/>
          <w:sz w:val="24"/>
          <w:szCs w:val="24"/>
        </w:rPr>
        <w:t>certificat</w:t>
      </w:r>
      <w:proofErr w:type="spellEnd"/>
      <w:proofErr w:type="gramEnd"/>
      <w:r w:rsidRPr="00291F0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91F0A">
        <w:rPr>
          <w:rFonts w:ascii="Arial" w:hAnsi="Arial" w:cs="Arial"/>
          <w:i/>
          <w:sz w:val="24"/>
          <w:szCs w:val="24"/>
        </w:rPr>
        <w:t>înregistrare</w:t>
      </w:r>
      <w:proofErr w:type="spellEnd"/>
      <w:r w:rsidRPr="00291F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91F0A">
        <w:rPr>
          <w:rFonts w:ascii="Arial" w:hAnsi="Arial" w:cs="Arial"/>
          <w:i/>
          <w:sz w:val="24"/>
          <w:szCs w:val="24"/>
        </w:rPr>
        <w:t>şi</w:t>
      </w:r>
      <w:proofErr w:type="spellEnd"/>
      <w:r w:rsidRPr="00291F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91F0A">
        <w:rPr>
          <w:rFonts w:ascii="Arial" w:hAnsi="Arial" w:cs="Arial"/>
          <w:i/>
          <w:sz w:val="24"/>
          <w:szCs w:val="24"/>
        </w:rPr>
        <w:t>certificat</w:t>
      </w:r>
      <w:proofErr w:type="spellEnd"/>
      <w:r w:rsidRPr="00291F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91F0A">
        <w:rPr>
          <w:rFonts w:ascii="Arial" w:hAnsi="Arial" w:cs="Arial"/>
          <w:i/>
          <w:sz w:val="24"/>
          <w:szCs w:val="24"/>
        </w:rPr>
        <w:t>constatator</w:t>
      </w:r>
      <w:proofErr w:type="spellEnd"/>
      <w:r w:rsidRPr="00291F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91F0A">
        <w:rPr>
          <w:rFonts w:ascii="Arial" w:hAnsi="Arial" w:cs="Arial"/>
          <w:i/>
          <w:sz w:val="24"/>
          <w:szCs w:val="24"/>
        </w:rPr>
        <w:t>emise</w:t>
      </w:r>
      <w:proofErr w:type="spellEnd"/>
      <w:r w:rsidRPr="00291F0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91F0A">
        <w:rPr>
          <w:rFonts w:ascii="Arial" w:hAnsi="Arial" w:cs="Arial"/>
          <w:i/>
          <w:sz w:val="24"/>
          <w:szCs w:val="24"/>
        </w:rPr>
        <w:t>Oficiul</w:t>
      </w:r>
      <w:proofErr w:type="spellEnd"/>
      <w:r w:rsidRPr="00291F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91F0A">
        <w:rPr>
          <w:rFonts w:ascii="Arial" w:hAnsi="Arial" w:cs="Arial"/>
          <w:i/>
          <w:sz w:val="24"/>
          <w:szCs w:val="24"/>
        </w:rPr>
        <w:t>Registrului</w:t>
      </w:r>
      <w:proofErr w:type="spellEnd"/>
      <w:r w:rsidRPr="00291F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91F0A">
        <w:rPr>
          <w:rFonts w:ascii="Arial" w:hAnsi="Arial" w:cs="Arial"/>
          <w:i/>
          <w:sz w:val="24"/>
          <w:szCs w:val="24"/>
        </w:rPr>
        <w:t>Comerţului</w:t>
      </w:r>
      <w:proofErr w:type="spellEnd"/>
      <w:r w:rsidRPr="00291F0A">
        <w:rPr>
          <w:rFonts w:ascii="Arial" w:hAnsi="Arial" w:cs="Arial"/>
          <w:i/>
          <w:sz w:val="24"/>
          <w:szCs w:val="24"/>
        </w:rPr>
        <w:t xml:space="preserve"> </w:t>
      </w:r>
      <w:r w:rsidRPr="00291F0A">
        <w:rPr>
          <w:rFonts w:ascii="Arial" w:hAnsi="Arial" w:cs="Arial"/>
          <w:i/>
          <w:sz w:val="24"/>
          <w:szCs w:val="24"/>
          <w:lang w:val="it-IT"/>
        </w:rPr>
        <w:t>Suceava</w:t>
      </w:r>
      <w:r w:rsidRPr="00291F0A">
        <w:rPr>
          <w:rFonts w:ascii="Arial" w:hAnsi="Arial" w:cs="Arial"/>
          <w:i/>
          <w:sz w:val="24"/>
          <w:szCs w:val="24"/>
        </w:rPr>
        <w:t>.</w:t>
      </w:r>
    </w:p>
    <w:p w:rsidR="00795860" w:rsidRPr="005677A6" w:rsidRDefault="00795860" w:rsidP="00A10E0D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106DAE" w:rsidRDefault="00A10E0D" w:rsidP="00A10E0D">
      <w:pPr>
        <w:pStyle w:val="Default"/>
        <w:jc w:val="both"/>
        <w:rPr>
          <w:rFonts w:ascii="Arial" w:hAnsi="Arial" w:cs="Arial"/>
          <w:lang w:val="ro-RO"/>
        </w:rPr>
      </w:pPr>
      <w:r w:rsidRPr="005677A6"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 w:rsidRPr="005677A6">
        <w:rPr>
          <w:rFonts w:ascii="Arial" w:hAnsi="Arial" w:cs="Arial"/>
          <w:b/>
          <w:lang w:val="ro-RO"/>
        </w:rPr>
        <w:t>emise de alte autorități:</w:t>
      </w:r>
      <w:r w:rsidRPr="005677A6">
        <w:rPr>
          <w:rFonts w:ascii="Arial" w:hAnsi="Arial" w:cs="Arial"/>
          <w:lang w:val="ro-RO"/>
        </w:rPr>
        <w:t xml:space="preserve"> </w:t>
      </w:r>
    </w:p>
    <w:p w:rsidR="00C442E0" w:rsidRPr="005677A6" w:rsidRDefault="00C442E0" w:rsidP="00C442E0">
      <w:pPr>
        <w:pStyle w:val="Default"/>
        <w:jc w:val="both"/>
        <w:rPr>
          <w:rFonts w:ascii="Arial" w:hAnsi="Arial" w:cs="Arial"/>
          <w:lang w:val="ro-RO"/>
        </w:rPr>
      </w:pPr>
      <w:r w:rsidRPr="005677A6">
        <w:rPr>
          <w:rFonts w:ascii="Arial" w:hAnsi="Arial" w:cs="Arial"/>
          <w:lang w:val="ro-RO"/>
        </w:rPr>
        <w:t>Nu este cazul.</w:t>
      </w:r>
    </w:p>
    <w:p w:rsidR="00C442E0" w:rsidRPr="00C442E0" w:rsidRDefault="00C442E0" w:rsidP="00A10E0D">
      <w:pPr>
        <w:pStyle w:val="Default"/>
        <w:jc w:val="both"/>
        <w:rPr>
          <w:rFonts w:ascii="Arial" w:hAnsi="Arial" w:cs="Arial"/>
          <w:lang w:val="ro-RO"/>
        </w:rPr>
      </w:pPr>
    </w:p>
    <w:p w:rsidR="00A10E0D" w:rsidRPr="005677A6" w:rsidRDefault="00A10E0D" w:rsidP="00A10E0D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5677A6">
        <w:rPr>
          <w:rFonts w:ascii="Arial" w:hAnsi="Arial" w:cs="Arial"/>
          <w:b/>
          <w:noProof/>
          <w:lang w:val="ro-RO"/>
        </w:rPr>
        <w:t>Prezenta autorizație se emite cu următoarele condiții impuse:</w:t>
      </w:r>
    </w:p>
    <w:p w:rsidR="00BB4FC9" w:rsidRPr="005677A6" w:rsidRDefault="00BB4FC9" w:rsidP="00BB4FC9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5677A6">
        <w:rPr>
          <w:rFonts w:ascii="Arial" w:hAnsi="Arial" w:cs="Arial"/>
          <w:sz w:val="24"/>
          <w:szCs w:val="24"/>
        </w:rPr>
        <w:t>beneficiarul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prezentei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autorizaţii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677A6">
        <w:rPr>
          <w:rFonts w:ascii="Arial" w:hAnsi="Arial" w:cs="Arial"/>
          <w:sz w:val="24"/>
          <w:szCs w:val="24"/>
        </w:rPr>
        <w:t>obligaţia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să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asigure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salubritatea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în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zona </w:t>
      </w:r>
      <w:proofErr w:type="spellStart"/>
      <w:r w:rsidRPr="005677A6">
        <w:rPr>
          <w:rFonts w:ascii="Arial" w:hAnsi="Arial" w:cs="Arial"/>
          <w:sz w:val="24"/>
          <w:szCs w:val="24"/>
        </w:rPr>
        <w:t>obiectivului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propriu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şi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să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5677A6">
        <w:rPr>
          <w:rFonts w:ascii="Arial" w:hAnsi="Arial" w:cs="Arial"/>
          <w:sz w:val="24"/>
          <w:szCs w:val="24"/>
        </w:rPr>
        <w:t>afecteze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prin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zgomot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locuitorii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677A6">
        <w:rPr>
          <w:rFonts w:ascii="Arial" w:hAnsi="Arial" w:cs="Arial"/>
          <w:sz w:val="24"/>
          <w:szCs w:val="24"/>
        </w:rPr>
        <w:t>vecinătate</w:t>
      </w:r>
      <w:proofErr w:type="spellEnd"/>
      <w:r w:rsidRPr="005677A6">
        <w:rPr>
          <w:rFonts w:ascii="Arial" w:hAnsi="Arial" w:cs="Arial"/>
          <w:sz w:val="24"/>
          <w:szCs w:val="24"/>
        </w:rPr>
        <w:t>;</w:t>
      </w:r>
    </w:p>
    <w:p w:rsidR="00BB4FC9" w:rsidRPr="005677A6" w:rsidRDefault="00BB4FC9" w:rsidP="00BB4FC9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677A6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5677A6">
        <w:rPr>
          <w:rFonts w:ascii="Arial" w:hAnsi="Arial" w:cs="Arial"/>
          <w:sz w:val="24"/>
          <w:szCs w:val="24"/>
        </w:rPr>
        <w:t>interzice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depozitarea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buştenilor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pe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malurile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şi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în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albiile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cursurilor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de ape, </w:t>
      </w:r>
      <w:proofErr w:type="spellStart"/>
      <w:r w:rsidRPr="005677A6">
        <w:rPr>
          <w:rFonts w:ascii="Arial" w:hAnsi="Arial" w:cs="Arial"/>
          <w:sz w:val="24"/>
          <w:szCs w:val="24"/>
        </w:rPr>
        <w:t>în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lungul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drumurilor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şi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77A6">
        <w:rPr>
          <w:rFonts w:ascii="Arial" w:hAnsi="Arial" w:cs="Arial"/>
          <w:sz w:val="24"/>
          <w:szCs w:val="24"/>
        </w:rPr>
        <w:t>căilor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677A6">
        <w:rPr>
          <w:rFonts w:ascii="Arial" w:hAnsi="Arial" w:cs="Arial"/>
          <w:sz w:val="24"/>
          <w:szCs w:val="24"/>
        </w:rPr>
        <w:t>acces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5677A6">
        <w:rPr>
          <w:rFonts w:ascii="Arial" w:hAnsi="Arial" w:cs="Arial"/>
          <w:sz w:val="24"/>
          <w:szCs w:val="24"/>
        </w:rPr>
        <w:t>acestea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677A6">
        <w:rPr>
          <w:rFonts w:ascii="Arial" w:hAnsi="Arial" w:cs="Arial"/>
          <w:sz w:val="24"/>
          <w:szCs w:val="24"/>
        </w:rPr>
        <w:t>vor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depozita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numai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în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locurile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amenajate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şi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autorizate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; </w:t>
      </w:r>
    </w:p>
    <w:p w:rsidR="00BB4FC9" w:rsidRPr="005677A6" w:rsidRDefault="00BB4FC9" w:rsidP="00BB4FC9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677A6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depoziteze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deşeurile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677A6">
        <w:rPr>
          <w:rFonts w:ascii="Arial" w:hAnsi="Arial" w:cs="Arial"/>
          <w:sz w:val="24"/>
          <w:szCs w:val="24"/>
        </w:rPr>
        <w:t>lemn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în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5677A6">
        <w:rPr>
          <w:rFonts w:ascii="Arial" w:hAnsi="Arial" w:cs="Arial"/>
          <w:sz w:val="24"/>
          <w:szCs w:val="24"/>
        </w:rPr>
        <w:t>selectiv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77A6">
        <w:rPr>
          <w:rFonts w:ascii="Arial" w:hAnsi="Arial" w:cs="Arial"/>
          <w:sz w:val="24"/>
          <w:szCs w:val="24"/>
        </w:rPr>
        <w:t>pe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platforme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betonate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, special </w:t>
      </w:r>
      <w:proofErr w:type="spellStart"/>
      <w:r w:rsidRPr="005677A6">
        <w:rPr>
          <w:rFonts w:ascii="Arial" w:hAnsi="Arial" w:cs="Arial"/>
          <w:sz w:val="24"/>
          <w:szCs w:val="24"/>
        </w:rPr>
        <w:t>amenajate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5677A6">
        <w:rPr>
          <w:rFonts w:ascii="Arial" w:hAnsi="Arial" w:cs="Arial"/>
          <w:sz w:val="24"/>
          <w:szCs w:val="24"/>
        </w:rPr>
        <w:t>prevederilor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HG </w:t>
      </w:r>
      <w:proofErr w:type="spellStart"/>
      <w:r w:rsidRPr="005677A6">
        <w:rPr>
          <w:rFonts w:ascii="Arial" w:hAnsi="Arial" w:cs="Arial"/>
          <w:sz w:val="24"/>
          <w:szCs w:val="24"/>
        </w:rPr>
        <w:t>nr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. 2293/09.12.2004 </w:t>
      </w:r>
      <w:proofErr w:type="spellStart"/>
      <w:r w:rsidRPr="005677A6">
        <w:rPr>
          <w:rFonts w:ascii="Arial" w:hAnsi="Arial" w:cs="Arial"/>
          <w:sz w:val="24"/>
          <w:szCs w:val="24"/>
        </w:rPr>
        <w:t>privind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gestionarea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deşeurilor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rezultate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în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urma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procesului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677A6">
        <w:rPr>
          <w:rFonts w:ascii="Arial" w:hAnsi="Arial" w:cs="Arial"/>
          <w:sz w:val="24"/>
          <w:szCs w:val="24"/>
        </w:rPr>
        <w:t>obţinere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77A6">
        <w:rPr>
          <w:rFonts w:ascii="Arial" w:hAnsi="Arial" w:cs="Arial"/>
          <w:sz w:val="24"/>
          <w:szCs w:val="24"/>
        </w:rPr>
        <w:t>materialelor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lemnoase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. </w:t>
      </w:r>
    </w:p>
    <w:p w:rsidR="00BB4FC9" w:rsidRPr="005677A6" w:rsidRDefault="00BB4FC9" w:rsidP="00BB4FC9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5677A6">
        <w:rPr>
          <w:rFonts w:ascii="Arial" w:hAnsi="Arial" w:cs="Arial"/>
          <w:sz w:val="24"/>
          <w:szCs w:val="24"/>
          <w:lang w:val="it-IT"/>
        </w:rPr>
        <w:t xml:space="preserve">să desemneze o persoană din rândul angajaţilor proprii care să urmărească şi să asigure îndeplinirea obligaţiilor prevăzute de </w:t>
      </w:r>
      <w:r>
        <w:rPr>
          <w:rFonts w:ascii="Arial" w:hAnsi="Arial" w:cs="Arial"/>
          <w:sz w:val="24"/>
          <w:szCs w:val="24"/>
        </w:rPr>
        <w:t>OUG</w:t>
      </w:r>
      <w:r w:rsidRPr="00267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7B9">
        <w:rPr>
          <w:rFonts w:ascii="Arial" w:hAnsi="Arial" w:cs="Arial"/>
          <w:sz w:val="24"/>
          <w:szCs w:val="24"/>
        </w:rPr>
        <w:t>nr</w:t>
      </w:r>
      <w:proofErr w:type="spellEnd"/>
      <w:r w:rsidRPr="002677B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92</w:t>
      </w:r>
      <w:r w:rsidRPr="002677B9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 xml:space="preserve">21 </w:t>
      </w:r>
      <w:r w:rsidRPr="005677A6">
        <w:rPr>
          <w:rFonts w:ascii="Arial" w:hAnsi="Arial" w:cs="Arial"/>
          <w:sz w:val="24"/>
          <w:szCs w:val="24"/>
          <w:lang w:val="it-IT"/>
        </w:rPr>
        <w:t xml:space="preserve">sau </w:t>
      </w:r>
      <w:proofErr w:type="gramStart"/>
      <w:r w:rsidRPr="005677A6">
        <w:rPr>
          <w:rFonts w:ascii="Arial" w:hAnsi="Arial" w:cs="Arial"/>
          <w:sz w:val="24"/>
          <w:szCs w:val="24"/>
          <w:lang w:val="it-IT"/>
        </w:rPr>
        <w:t>să</w:t>
      </w:r>
      <w:proofErr w:type="gramEnd"/>
      <w:r w:rsidRPr="005677A6">
        <w:rPr>
          <w:rFonts w:ascii="Arial" w:hAnsi="Arial" w:cs="Arial"/>
          <w:sz w:val="24"/>
          <w:szCs w:val="24"/>
          <w:lang w:val="it-IT"/>
        </w:rPr>
        <w:t xml:space="preserve"> delege această obligaţie unei terţe persoane. Persoanele desemnate, trebuie să fie instruite în domeniul gestiunii deşeurilor, inclusiv a deşeurilor periculoase, ca urmare a absolvirii unor cursuri de specialitate;</w:t>
      </w:r>
      <w:r w:rsidRPr="005677A6">
        <w:rPr>
          <w:rFonts w:ascii="Arial" w:hAnsi="Arial" w:cs="Arial"/>
          <w:bCs/>
          <w:sz w:val="24"/>
          <w:szCs w:val="24"/>
        </w:rPr>
        <w:t xml:space="preserve"> </w:t>
      </w:r>
    </w:p>
    <w:p w:rsidR="00BB4FC9" w:rsidRPr="00291F0A" w:rsidRDefault="00BB4FC9" w:rsidP="00BB4FC9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2677B9">
        <w:rPr>
          <w:rFonts w:ascii="Arial" w:hAnsi="Arial" w:cs="Arial"/>
          <w:sz w:val="24"/>
          <w:szCs w:val="24"/>
        </w:rPr>
        <w:t>conform</w:t>
      </w:r>
      <w:proofErr w:type="gramEnd"/>
      <w:r w:rsidRPr="002677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OUG</w:t>
      </w:r>
      <w:r w:rsidRPr="00267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7B9">
        <w:rPr>
          <w:rFonts w:ascii="Arial" w:hAnsi="Arial" w:cs="Arial"/>
          <w:sz w:val="24"/>
          <w:szCs w:val="24"/>
        </w:rPr>
        <w:t>nr</w:t>
      </w:r>
      <w:proofErr w:type="spellEnd"/>
      <w:r w:rsidRPr="002677B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92</w:t>
      </w:r>
      <w:r w:rsidRPr="002677B9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21</w:t>
      </w:r>
      <w:r w:rsidRPr="005677A6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5677A6">
        <w:rPr>
          <w:rFonts w:ascii="Arial" w:hAnsi="Arial" w:cs="Arial"/>
          <w:sz w:val="24"/>
          <w:szCs w:val="24"/>
        </w:rPr>
        <w:t>titularul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activității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are </w:t>
      </w:r>
      <w:proofErr w:type="spellStart"/>
      <w:r w:rsidRPr="005677A6">
        <w:rPr>
          <w:rFonts w:ascii="Arial" w:hAnsi="Arial" w:cs="Arial"/>
          <w:sz w:val="24"/>
          <w:szCs w:val="24"/>
        </w:rPr>
        <w:t>obligația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să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întocmească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şi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să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implementeze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77A6">
        <w:rPr>
          <w:rFonts w:ascii="Arial" w:hAnsi="Arial" w:cs="Arial"/>
          <w:sz w:val="24"/>
          <w:szCs w:val="24"/>
        </w:rPr>
        <w:t>începând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677A6">
        <w:rPr>
          <w:rFonts w:ascii="Arial" w:hAnsi="Arial" w:cs="Arial"/>
          <w:sz w:val="24"/>
          <w:szCs w:val="24"/>
        </w:rPr>
        <w:t>anul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2012, un program de </w:t>
      </w:r>
      <w:proofErr w:type="spellStart"/>
      <w:r w:rsidRPr="005677A6">
        <w:rPr>
          <w:rFonts w:ascii="Arial" w:hAnsi="Arial" w:cs="Arial"/>
          <w:sz w:val="24"/>
          <w:szCs w:val="24"/>
        </w:rPr>
        <w:t>prevenire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şi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reducere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77A6">
        <w:rPr>
          <w:rFonts w:ascii="Arial" w:hAnsi="Arial" w:cs="Arial"/>
          <w:sz w:val="24"/>
          <w:szCs w:val="24"/>
        </w:rPr>
        <w:t>cantităţilor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677A6">
        <w:rPr>
          <w:rFonts w:ascii="Arial" w:hAnsi="Arial" w:cs="Arial"/>
          <w:sz w:val="24"/>
          <w:szCs w:val="24"/>
        </w:rPr>
        <w:t>deşeuri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generate din </w:t>
      </w:r>
      <w:proofErr w:type="spellStart"/>
      <w:r w:rsidRPr="005677A6">
        <w:rPr>
          <w:rFonts w:ascii="Arial" w:hAnsi="Arial" w:cs="Arial"/>
          <w:sz w:val="24"/>
          <w:szCs w:val="24"/>
        </w:rPr>
        <w:t>activitatea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proprie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sau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77A6">
        <w:rPr>
          <w:rFonts w:ascii="Arial" w:hAnsi="Arial" w:cs="Arial"/>
          <w:sz w:val="24"/>
          <w:szCs w:val="24"/>
        </w:rPr>
        <w:t>după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caz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, de la </w:t>
      </w:r>
      <w:proofErr w:type="spellStart"/>
      <w:r w:rsidRPr="005677A6">
        <w:rPr>
          <w:rFonts w:ascii="Arial" w:hAnsi="Arial" w:cs="Arial"/>
          <w:sz w:val="24"/>
          <w:szCs w:val="24"/>
        </w:rPr>
        <w:t>orice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produs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fabricat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77A6">
        <w:rPr>
          <w:rFonts w:ascii="Arial" w:hAnsi="Arial" w:cs="Arial"/>
          <w:sz w:val="24"/>
          <w:szCs w:val="24"/>
        </w:rPr>
        <w:t>inclusiv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măsuri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5677A6">
        <w:rPr>
          <w:rFonts w:ascii="Arial" w:hAnsi="Arial" w:cs="Arial"/>
          <w:sz w:val="24"/>
          <w:szCs w:val="24"/>
        </w:rPr>
        <w:t>respectă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5677A6">
        <w:rPr>
          <w:rFonts w:ascii="Arial" w:hAnsi="Arial" w:cs="Arial"/>
          <w:sz w:val="24"/>
          <w:szCs w:val="24"/>
        </w:rPr>
        <w:t>anumit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design al </w:t>
      </w:r>
      <w:proofErr w:type="spellStart"/>
      <w:r w:rsidRPr="005677A6">
        <w:rPr>
          <w:rFonts w:ascii="Arial" w:hAnsi="Arial" w:cs="Arial"/>
          <w:sz w:val="24"/>
          <w:szCs w:val="24"/>
        </w:rPr>
        <w:t>produselor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77A6">
        <w:rPr>
          <w:rFonts w:ascii="Arial" w:hAnsi="Arial" w:cs="Arial"/>
          <w:sz w:val="24"/>
          <w:szCs w:val="24"/>
        </w:rPr>
        <w:t>şi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să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adopte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măsuri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677A6">
        <w:rPr>
          <w:rFonts w:ascii="Arial" w:hAnsi="Arial" w:cs="Arial"/>
          <w:sz w:val="24"/>
          <w:szCs w:val="24"/>
        </w:rPr>
        <w:t>reducere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77A6">
        <w:rPr>
          <w:rFonts w:ascii="Arial" w:hAnsi="Arial" w:cs="Arial"/>
          <w:sz w:val="24"/>
          <w:szCs w:val="24"/>
        </w:rPr>
        <w:t>periculozităţii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deşeurilor</w:t>
      </w:r>
      <w:proofErr w:type="spellEnd"/>
      <w:r w:rsidRPr="005677A6">
        <w:rPr>
          <w:rFonts w:ascii="Arial" w:hAnsi="Arial" w:cs="Arial"/>
          <w:sz w:val="24"/>
          <w:szCs w:val="24"/>
        </w:rPr>
        <w:t>. </w:t>
      </w:r>
      <w:r w:rsidRPr="005677A6">
        <w:rPr>
          <w:rFonts w:ascii="Arial" w:hAnsi="Arial" w:cs="Arial"/>
          <w:sz w:val="24"/>
          <w:szCs w:val="24"/>
          <w:lang w:val="ro-RO"/>
        </w:rPr>
        <w:t>Programul </w:t>
      </w:r>
      <w:r w:rsidRPr="005677A6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5677A6">
        <w:rPr>
          <w:rFonts w:ascii="Arial" w:hAnsi="Arial" w:cs="Arial"/>
          <w:sz w:val="24"/>
          <w:szCs w:val="24"/>
        </w:rPr>
        <w:t>poate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elabora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şi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677A6">
        <w:rPr>
          <w:rFonts w:ascii="Arial" w:hAnsi="Arial" w:cs="Arial"/>
          <w:sz w:val="24"/>
          <w:szCs w:val="24"/>
        </w:rPr>
        <w:t>către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677A6">
        <w:rPr>
          <w:rFonts w:ascii="Arial" w:hAnsi="Arial" w:cs="Arial"/>
          <w:sz w:val="24"/>
          <w:szCs w:val="24"/>
        </w:rPr>
        <w:t>terţă</w:t>
      </w:r>
      <w:proofErr w:type="spellEnd"/>
      <w:r w:rsidRPr="005677A6">
        <w:rPr>
          <w:rFonts w:ascii="Arial" w:hAnsi="Arial" w:cs="Arial"/>
          <w:sz w:val="24"/>
          <w:szCs w:val="24"/>
        </w:rPr>
        <w:t> </w:t>
      </w:r>
      <w:proofErr w:type="spellStart"/>
      <w:r w:rsidRPr="005677A6">
        <w:rPr>
          <w:rFonts w:ascii="Arial" w:hAnsi="Arial" w:cs="Arial"/>
          <w:sz w:val="24"/>
          <w:szCs w:val="24"/>
        </w:rPr>
        <w:t>persoană</w:t>
      </w:r>
      <w:proofErr w:type="spellEnd"/>
      <w:r w:rsidRPr="005677A6">
        <w:rPr>
          <w:rFonts w:ascii="Arial" w:hAnsi="Arial" w:cs="Arial"/>
          <w:sz w:val="24"/>
          <w:szCs w:val="24"/>
        </w:rPr>
        <w:t>/</w:t>
      </w:r>
      <w:proofErr w:type="spellStart"/>
      <w:r w:rsidRPr="005677A6">
        <w:rPr>
          <w:rFonts w:ascii="Arial" w:hAnsi="Arial" w:cs="Arial"/>
          <w:sz w:val="24"/>
          <w:szCs w:val="24"/>
        </w:rPr>
        <w:t>asociaţie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profesională</w:t>
      </w:r>
      <w:proofErr w:type="spellEnd"/>
      <w:r w:rsidRPr="005677A6">
        <w:rPr>
          <w:rFonts w:ascii="Arial" w:hAnsi="Arial" w:cs="Arial"/>
          <w:sz w:val="24"/>
          <w:szCs w:val="24"/>
        </w:rPr>
        <w:t>;</w:t>
      </w:r>
    </w:p>
    <w:p w:rsidR="00BB4FC9" w:rsidRPr="004A48BB" w:rsidRDefault="00BB4FC9" w:rsidP="00BB4FC9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48BB">
        <w:rPr>
          <w:rFonts w:ascii="Arial" w:hAnsi="Arial" w:cs="Arial"/>
          <w:sz w:val="24"/>
          <w:szCs w:val="24"/>
        </w:rPr>
        <w:lastRenderedPageBreak/>
        <w:t>să</w:t>
      </w:r>
      <w:proofErr w:type="spellEnd"/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asigure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evidenţa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gestiunii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4A48BB">
        <w:rPr>
          <w:rFonts w:ascii="Arial" w:hAnsi="Arial" w:cs="Arial"/>
          <w:sz w:val="24"/>
          <w:szCs w:val="24"/>
        </w:rPr>
        <w:t>fiecare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tip de </w:t>
      </w:r>
      <w:proofErr w:type="spellStart"/>
      <w:r w:rsidRPr="004A48BB">
        <w:rPr>
          <w:rFonts w:ascii="Arial" w:hAnsi="Arial" w:cs="Arial"/>
          <w:sz w:val="24"/>
          <w:szCs w:val="24"/>
        </w:rPr>
        <w:t>deşeu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conformitate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A48BB">
        <w:rPr>
          <w:rFonts w:ascii="Arial" w:hAnsi="Arial" w:cs="Arial"/>
          <w:sz w:val="24"/>
          <w:szCs w:val="24"/>
        </w:rPr>
        <w:t>modelul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prevăzut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anexa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nr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. 1 la </w:t>
      </w:r>
      <w:r w:rsidRPr="004A48BB">
        <w:rPr>
          <w:rFonts w:ascii="Arial" w:hAnsi="Arial" w:cs="Arial"/>
          <w:vanish/>
          <w:sz w:val="24"/>
          <w:szCs w:val="24"/>
        </w:rPr>
        <w:t>&lt;LLNK 12002   856 20 301   0 33&gt;</w:t>
      </w:r>
      <w:r>
        <w:rPr>
          <w:rFonts w:ascii="Arial" w:hAnsi="Arial" w:cs="Arial"/>
          <w:sz w:val="24"/>
          <w:szCs w:val="24"/>
        </w:rPr>
        <w:t>HG</w:t>
      </w:r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nr</w:t>
      </w:r>
      <w:proofErr w:type="spellEnd"/>
      <w:r w:rsidRPr="004A48BB">
        <w:rPr>
          <w:rFonts w:ascii="Arial" w:hAnsi="Arial" w:cs="Arial"/>
          <w:sz w:val="24"/>
          <w:szCs w:val="24"/>
        </w:rPr>
        <w:t>. 856/2002</w:t>
      </w:r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 w:rsidRPr="004A48BB">
        <w:rPr>
          <w:rFonts w:ascii="Arial" w:hAnsi="Arial" w:cs="Arial"/>
          <w:sz w:val="24"/>
          <w:szCs w:val="24"/>
        </w:rPr>
        <w:t>;</w:t>
      </w:r>
    </w:p>
    <w:p w:rsidR="00BB4FC9" w:rsidRPr="004A48BB" w:rsidRDefault="00BB4FC9" w:rsidP="00BB4FC9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  <w:lang w:val="it-IT"/>
        </w:rPr>
        <w:t>să păstreze evidenţa gestiunii deşeurilor cel puţin 3 ani;</w:t>
      </w:r>
    </w:p>
    <w:p w:rsidR="00BB4FC9" w:rsidRPr="004A48BB" w:rsidRDefault="00BB4FC9" w:rsidP="00BB4FC9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4A48BB">
        <w:rPr>
          <w:rFonts w:ascii="Arial" w:hAnsi="Arial" w:cs="Arial"/>
          <w:sz w:val="24"/>
          <w:szCs w:val="24"/>
        </w:rPr>
        <w:t>vor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reactualiza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A48BB">
        <w:rPr>
          <w:rFonts w:ascii="Arial" w:hAnsi="Arial" w:cs="Arial"/>
          <w:sz w:val="24"/>
          <w:szCs w:val="24"/>
        </w:rPr>
        <w:t>după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caz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A48BB">
        <w:rPr>
          <w:rFonts w:ascii="Arial" w:hAnsi="Arial" w:cs="Arial"/>
          <w:sz w:val="24"/>
          <w:szCs w:val="24"/>
        </w:rPr>
        <w:t>toate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documentele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4A48BB">
        <w:rPr>
          <w:rFonts w:ascii="Arial" w:hAnsi="Arial" w:cs="Arial"/>
          <w:sz w:val="24"/>
          <w:szCs w:val="24"/>
        </w:rPr>
        <w:t>baza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emiterii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prezentei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autorizaţii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şi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A48BB">
        <w:rPr>
          <w:rFonts w:ascii="Arial" w:hAnsi="Arial" w:cs="Arial"/>
          <w:sz w:val="24"/>
          <w:szCs w:val="24"/>
        </w:rPr>
        <w:t>va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4A48BB">
        <w:rPr>
          <w:rFonts w:ascii="Arial" w:hAnsi="Arial" w:cs="Arial"/>
          <w:sz w:val="24"/>
          <w:szCs w:val="24"/>
        </w:rPr>
        <w:t>dovada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valorificării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A48BB">
        <w:rPr>
          <w:rFonts w:ascii="Arial" w:hAnsi="Arial" w:cs="Arial"/>
          <w:sz w:val="24"/>
          <w:szCs w:val="24"/>
        </w:rPr>
        <w:t>lemn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A48BB">
        <w:rPr>
          <w:rFonts w:ascii="Arial" w:hAnsi="Arial" w:cs="Arial"/>
          <w:sz w:val="24"/>
          <w:szCs w:val="24"/>
        </w:rPr>
        <w:t>chitanţe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bonuri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foi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4A48BB">
        <w:rPr>
          <w:rFonts w:ascii="Arial" w:hAnsi="Arial" w:cs="Arial"/>
          <w:sz w:val="24"/>
          <w:szCs w:val="24"/>
        </w:rPr>
        <w:t>parcurs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etc.) cu </w:t>
      </w:r>
      <w:proofErr w:type="spellStart"/>
      <w:r w:rsidRPr="004A48BB">
        <w:rPr>
          <w:rFonts w:ascii="Arial" w:hAnsi="Arial" w:cs="Arial"/>
          <w:sz w:val="24"/>
          <w:szCs w:val="24"/>
        </w:rPr>
        <w:t>ocazia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controalelor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efectuate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reprezentanţii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autorităţilor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diu</w:t>
      </w:r>
      <w:proofErr w:type="spellEnd"/>
      <w:r w:rsidRPr="004A48BB">
        <w:rPr>
          <w:rFonts w:ascii="Arial" w:hAnsi="Arial" w:cs="Arial"/>
          <w:sz w:val="24"/>
          <w:szCs w:val="24"/>
          <w:lang w:val="it-IT"/>
        </w:rPr>
        <w:t>;</w:t>
      </w:r>
    </w:p>
    <w:p w:rsidR="00BB4FC9" w:rsidRDefault="00BB4FC9" w:rsidP="00BB4FC9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4A48BB">
        <w:rPr>
          <w:rFonts w:ascii="Arial" w:hAnsi="Arial" w:cs="Arial"/>
          <w:sz w:val="24"/>
          <w:szCs w:val="24"/>
        </w:rPr>
        <w:t>titularul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4A48BB">
        <w:rPr>
          <w:rFonts w:ascii="Arial" w:hAnsi="Arial" w:cs="Arial"/>
          <w:sz w:val="24"/>
          <w:szCs w:val="24"/>
        </w:rPr>
        <w:t>obligaţia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4A48BB">
        <w:rPr>
          <w:rFonts w:ascii="Arial" w:hAnsi="Arial" w:cs="Arial"/>
          <w:sz w:val="24"/>
          <w:szCs w:val="24"/>
        </w:rPr>
        <w:t>notifica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autoritatea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competentă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4A48BB">
        <w:rPr>
          <w:rFonts w:ascii="Arial" w:hAnsi="Arial" w:cs="Arial"/>
          <w:sz w:val="24"/>
          <w:szCs w:val="24"/>
        </w:rPr>
        <w:t>protecţia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mediului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cazul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4A48BB">
        <w:rPr>
          <w:rFonts w:ascii="Arial" w:hAnsi="Arial" w:cs="Arial"/>
          <w:sz w:val="24"/>
          <w:szCs w:val="24"/>
        </w:rPr>
        <w:t>intervin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elemente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necunoscute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Pr="004A48BB">
        <w:rPr>
          <w:rFonts w:ascii="Arial" w:hAnsi="Arial" w:cs="Arial"/>
          <w:sz w:val="24"/>
          <w:szCs w:val="24"/>
        </w:rPr>
        <w:t>emiterii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autorizaţiei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mediu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A48BB">
        <w:rPr>
          <w:rFonts w:ascii="Arial" w:hAnsi="Arial" w:cs="Arial"/>
          <w:sz w:val="24"/>
          <w:szCs w:val="24"/>
        </w:rPr>
        <w:t>schimbarea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titularului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vânzarea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active, </w:t>
      </w:r>
      <w:proofErr w:type="spellStart"/>
      <w:r w:rsidRPr="004A48BB">
        <w:rPr>
          <w:rFonts w:ascii="Arial" w:hAnsi="Arial" w:cs="Arial"/>
          <w:sz w:val="24"/>
          <w:szCs w:val="24"/>
        </w:rPr>
        <w:t>faliment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sau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încetarea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amplasamentul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respectiv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vederea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tabilirii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obligaţiilor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mediu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B4FC9" w:rsidRPr="008D4337" w:rsidRDefault="003F63C1" w:rsidP="00BB4FC9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48BB">
        <w:rPr>
          <w:rFonts w:ascii="Arial" w:hAnsi="Arial" w:cs="Arial"/>
          <w:sz w:val="24"/>
          <w:szCs w:val="24"/>
        </w:rPr>
        <w:t>titularul</w:t>
      </w:r>
      <w:proofErr w:type="spellEnd"/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="00BB4FC9" w:rsidRPr="008D4337">
        <w:rPr>
          <w:rFonts w:ascii="Arial" w:hAnsi="Arial" w:cs="Arial"/>
          <w:sz w:val="24"/>
          <w:szCs w:val="24"/>
        </w:rPr>
        <w:t>obligaţia</w:t>
      </w:r>
      <w:proofErr w:type="spellEnd"/>
      <w:r w:rsidR="00BB4FC9" w:rsidRPr="008D43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4FC9" w:rsidRPr="008D4337">
        <w:rPr>
          <w:rFonts w:ascii="Arial" w:hAnsi="Arial" w:cs="Arial"/>
          <w:sz w:val="24"/>
          <w:szCs w:val="24"/>
        </w:rPr>
        <w:t>după</w:t>
      </w:r>
      <w:proofErr w:type="spellEnd"/>
      <w:r w:rsidR="00BB4FC9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FC9" w:rsidRPr="008D4337">
        <w:rPr>
          <w:rFonts w:ascii="Arial" w:hAnsi="Arial" w:cs="Arial"/>
          <w:sz w:val="24"/>
          <w:szCs w:val="24"/>
        </w:rPr>
        <w:t>caz</w:t>
      </w:r>
      <w:proofErr w:type="spellEnd"/>
      <w:r w:rsidR="00BB4FC9" w:rsidRPr="008D4337">
        <w:rPr>
          <w:rFonts w:ascii="Arial" w:hAnsi="Arial" w:cs="Arial"/>
          <w:sz w:val="24"/>
          <w:szCs w:val="24"/>
        </w:rPr>
        <w:t xml:space="preserve">, de a </w:t>
      </w:r>
      <w:proofErr w:type="spellStart"/>
      <w:r w:rsidR="00BB4FC9" w:rsidRPr="008D4337">
        <w:rPr>
          <w:rFonts w:ascii="Arial" w:hAnsi="Arial" w:cs="Arial"/>
          <w:sz w:val="24"/>
          <w:szCs w:val="24"/>
        </w:rPr>
        <w:t>achita</w:t>
      </w:r>
      <w:proofErr w:type="spellEnd"/>
      <w:r w:rsidR="00BB4FC9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FC9" w:rsidRPr="008D4337">
        <w:rPr>
          <w:rFonts w:ascii="Arial" w:hAnsi="Arial" w:cs="Arial"/>
          <w:sz w:val="24"/>
          <w:szCs w:val="24"/>
        </w:rPr>
        <w:t>sumele</w:t>
      </w:r>
      <w:proofErr w:type="spellEnd"/>
      <w:r w:rsidR="00BB4FC9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FC9" w:rsidRPr="008D4337">
        <w:rPr>
          <w:rFonts w:ascii="Arial" w:hAnsi="Arial" w:cs="Arial"/>
          <w:sz w:val="24"/>
          <w:szCs w:val="24"/>
        </w:rPr>
        <w:t>datorate</w:t>
      </w:r>
      <w:proofErr w:type="spellEnd"/>
      <w:r w:rsidR="00BB4FC9" w:rsidRPr="008D433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B4FC9" w:rsidRPr="008D4337">
        <w:rPr>
          <w:rFonts w:ascii="Arial" w:hAnsi="Arial" w:cs="Arial"/>
          <w:sz w:val="24"/>
          <w:szCs w:val="24"/>
        </w:rPr>
        <w:t>Fondul</w:t>
      </w:r>
      <w:proofErr w:type="spellEnd"/>
      <w:r w:rsidR="00BB4FC9" w:rsidRPr="008D4337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="00BB4FC9" w:rsidRPr="008D4337">
        <w:rPr>
          <w:rFonts w:ascii="Arial" w:hAnsi="Arial" w:cs="Arial"/>
          <w:sz w:val="24"/>
          <w:szCs w:val="24"/>
        </w:rPr>
        <w:t>Mediu</w:t>
      </w:r>
      <w:proofErr w:type="spellEnd"/>
      <w:r w:rsidR="00BB4FC9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FC9" w:rsidRPr="008D4337">
        <w:rPr>
          <w:rFonts w:ascii="Arial" w:hAnsi="Arial" w:cs="Arial"/>
          <w:sz w:val="24"/>
          <w:szCs w:val="24"/>
        </w:rPr>
        <w:t>în</w:t>
      </w:r>
      <w:proofErr w:type="spellEnd"/>
      <w:r w:rsidR="00BB4FC9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FC9" w:rsidRPr="008D4337">
        <w:rPr>
          <w:rFonts w:ascii="Arial" w:hAnsi="Arial" w:cs="Arial"/>
          <w:sz w:val="24"/>
          <w:szCs w:val="24"/>
        </w:rPr>
        <w:t>conformitate</w:t>
      </w:r>
      <w:proofErr w:type="spellEnd"/>
      <w:r w:rsidR="00BB4FC9" w:rsidRPr="008D433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BB4FC9" w:rsidRPr="008D4337">
        <w:rPr>
          <w:rFonts w:ascii="Arial" w:hAnsi="Arial" w:cs="Arial"/>
          <w:sz w:val="24"/>
          <w:szCs w:val="24"/>
        </w:rPr>
        <w:t>prevederile</w:t>
      </w:r>
      <w:proofErr w:type="spellEnd"/>
      <w:r w:rsidR="00BB4FC9" w:rsidRPr="008D4337">
        <w:rPr>
          <w:rFonts w:ascii="Arial" w:hAnsi="Arial" w:cs="Arial"/>
          <w:sz w:val="24"/>
          <w:szCs w:val="24"/>
        </w:rPr>
        <w:t xml:space="preserve"> OUG </w:t>
      </w:r>
      <w:proofErr w:type="spellStart"/>
      <w:r w:rsidR="00BB4FC9" w:rsidRPr="008D4337">
        <w:rPr>
          <w:rFonts w:ascii="Arial" w:hAnsi="Arial" w:cs="Arial"/>
          <w:sz w:val="24"/>
          <w:szCs w:val="24"/>
        </w:rPr>
        <w:t>nr</w:t>
      </w:r>
      <w:proofErr w:type="spellEnd"/>
      <w:r w:rsidR="00BB4FC9" w:rsidRPr="008D4337">
        <w:rPr>
          <w:rFonts w:ascii="Arial" w:hAnsi="Arial" w:cs="Arial"/>
          <w:sz w:val="24"/>
          <w:szCs w:val="24"/>
        </w:rPr>
        <w:t xml:space="preserve">. 196/2005 </w:t>
      </w:r>
      <w:proofErr w:type="spellStart"/>
      <w:r w:rsidR="00BB4FC9" w:rsidRPr="008D4337">
        <w:rPr>
          <w:rFonts w:ascii="Arial" w:hAnsi="Arial" w:cs="Arial"/>
          <w:sz w:val="24"/>
          <w:szCs w:val="24"/>
        </w:rPr>
        <w:t>privind</w:t>
      </w:r>
      <w:proofErr w:type="spellEnd"/>
      <w:r w:rsidR="00BB4FC9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FC9" w:rsidRPr="008D4337">
        <w:rPr>
          <w:rFonts w:ascii="Arial" w:hAnsi="Arial" w:cs="Arial"/>
          <w:sz w:val="24"/>
          <w:szCs w:val="24"/>
        </w:rPr>
        <w:t>Fondul</w:t>
      </w:r>
      <w:proofErr w:type="spellEnd"/>
      <w:r w:rsidR="00BB4FC9" w:rsidRPr="008D4337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="00BB4FC9" w:rsidRPr="008D4337">
        <w:rPr>
          <w:rFonts w:ascii="Arial" w:hAnsi="Arial" w:cs="Arial"/>
          <w:sz w:val="24"/>
          <w:szCs w:val="24"/>
        </w:rPr>
        <w:t>mediu</w:t>
      </w:r>
      <w:proofErr w:type="spellEnd"/>
      <w:r w:rsidR="00BB4FC9" w:rsidRPr="008D4337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BB4FC9" w:rsidRPr="008D4337">
        <w:rPr>
          <w:rFonts w:ascii="Arial" w:hAnsi="Arial" w:cs="Arial"/>
          <w:sz w:val="24"/>
          <w:szCs w:val="24"/>
        </w:rPr>
        <w:t>modificările</w:t>
      </w:r>
      <w:proofErr w:type="spellEnd"/>
      <w:r w:rsidR="00BB4FC9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FC9" w:rsidRPr="008D4337">
        <w:rPr>
          <w:rFonts w:ascii="Arial" w:hAnsi="Arial" w:cs="Arial"/>
          <w:sz w:val="24"/>
          <w:szCs w:val="24"/>
        </w:rPr>
        <w:t>şi</w:t>
      </w:r>
      <w:proofErr w:type="spellEnd"/>
      <w:r w:rsidR="00BB4FC9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FC9" w:rsidRPr="008D4337">
        <w:rPr>
          <w:rFonts w:ascii="Arial" w:hAnsi="Arial" w:cs="Arial"/>
          <w:sz w:val="24"/>
          <w:szCs w:val="24"/>
        </w:rPr>
        <w:t>completările</w:t>
      </w:r>
      <w:proofErr w:type="spellEnd"/>
      <w:r w:rsidR="00BB4FC9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FC9" w:rsidRPr="008D4337">
        <w:rPr>
          <w:rFonts w:ascii="Arial" w:hAnsi="Arial" w:cs="Arial"/>
          <w:sz w:val="24"/>
          <w:szCs w:val="24"/>
        </w:rPr>
        <w:t>ulterioare</w:t>
      </w:r>
      <w:proofErr w:type="spellEnd"/>
      <w:r w:rsidR="00BB4FC9" w:rsidRPr="008D4337">
        <w:rPr>
          <w:rFonts w:ascii="Arial" w:hAnsi="Arial" w:cs="Arial"/>
          <w:sz w:val="24"/>
          <w:szCs w:val="24"/>
        </w:rPr>
        <w:t>.</w:t>
      </w:r>
    </w:p>
    <w:p w:rsidR="00A10E0D" w:rsidRPr="00C032CC" w:rsidRDefault="00A10E0D" w:rsidP="00A10E0D">
      <w:pPr>
        <w:ind w:left="142" w:right="23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p w:rsidR="006D3B48" w:rsidRDefault="006D3B48" w:rsidP="006D3B48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5C407A">
        <w:rPr>
          <w:rFonts w:ascii="Arial" w:hAnsi="Arial" w:cs="Arial"/>
          <w:sz w:val="24"/>
          <w:szCs w:val="24"/>
        </w:rPr>
        <w:t>Legea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nr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. 265/2006 </w:t>
      </w:r>
      <w:r w:rsidRPr="001A77B6">
        <w:rPr>
          <w:rFonts w:ascii="Arial" w:hAnsi="Arial" w:cs="Arial"/>
          <w:sz w:val="24"/>
          <w:szCs w:val="24"/>
        </w:rPr>
        <w:t xml:space="preserve">pentru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Ordonanţei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A77B6">
        <w:rPr>
          <w:rFonts w:ascii="Arial" w:hAnsi="Arial" w:cs="Arial"/>
          <w:sz w:val="24"/>
          <w:szCs w:val="24"/>
        </w:rPr>
        <w:t>Urgenţă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77B6">
        <w:rPr>
          <w:rFonts w:ascii="Arial" w:hAnsi="Arial" w:cs="Arial"/>
          <w:sz w:val="24"/>
          <w:szCs w:val="24"/>
        </w:rPr>
        <w:t>Guvemului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nr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. 195/2005 </w:t>
      </w:r>
      <w:proofErr w:type="spellStart"/>
      <w:r w:rsidRPr="005C407A">
        <w:rPr>
          <w:rFonts w:ascii="Arial" w:hAnsi="Arial" w:cs="Arial"/>
          <w:sz w:val="24"/>
          <w:szCs w:val="24"/>
        </w:rPr>
        <w:t>privind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protecţia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mediului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şi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5C407A">
        <w:rPr>
          <w:rFonts w:ascii="Arial" w:hAnsi="Arial" w:cs="Arial"/>
          <w:sz w:val="24"/>
          <w:szCs w:val="24"/>
        </w:rPr>
        <w:t>;</w:t>
      </w:r>
    </w:p>
    <w:p w:rsidR="006D3B48" w:rsidRPr="00D64318" w:rsidRDefault="006D3B48" w:rsidP="006D3B48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D64318">
        <w:rPr>
          <w:rFonts w:ascii="Arial" w:hAnsi="Arial" w:cs="Arial"/>
          <w:bCs/>
          <w:sz w:val="24"/>
          <w:szCs w:val="24"/>
          <w:lang w:val="ro-RO"/>
        </w:rPr>
        <w:t>Legea nr. 219/2019 pentru modificarea și completarea a</w:t>
      </w:r>
      <w:r>
        <w:rPr>
          <w:rFonts w:ascii="Arial" w:hAnsi="Arial" w:cs="Arial"/>
          <w:bCs/>
          <w:sz w:val="24"/>
          <w:szCs w:val="24"/>
          <w:lang w:val="ro-RO"/>
        </w:rPr>
        <w:t>rt. 16 din Ordonanța de U</w:t>
      </w:r>
      <w:r w:rsidRPr="00D64318">
        <w:rPr>
          <w:rFonts w:ascii="Arial" w:hAnsi="Arial" w:cs="Arial"/>
          <w:bCs/>
          <w:sz w:val="24"/>
          <w:szCs w:val="24"/>
          <w:lang w:val="ro-RO"/>
        </w:rPr>
        <w:t>rgență a Guvernului nr. 195/2005 privind protecția mediului;</w:t>
      </w:r>
    </w:p>
    <w:p w:rsidR="006D3B48" w:rsidRDefault="006D3B48" w:rsidP="006D3B48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Legea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1A77B6">
        <w:rPr>
          <w:rFonts w:ascii="Arial" w:hAnsi="Arial" w:cs="Arial"/>
          <w:sz w:val="24"/>
          <w:szCs w:val="24"/>
        </w:rPr>
        <w:t xml:space="preserve">105/2006 pentru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Ordonanţei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A77B6">
        <w:rPr>
          <w:rFonts w:ascii="Arial" w:hAnsi="Arial" w:cs="Arial"/>
          <w:sz w:val="24"/>
          <w:szCs w:val="24"/>
        </w:rPr>
        <w:t>Urgenţă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77B6">
        <w:rPr>
          <w:rFonts w:ascii="Arial" w:hAnsi="Arial" w:cs="Arial"/>
          <w:sz w:val="24"/>
          <w:szCs w:val="24"/>
        </w:rPr>
        <w:t>Guvemului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nr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. 196/2005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Fondul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1A77B6">
        <w:rPr>
          <w:rFonts w:ascii="Arial" w:hAnsi="Arial" w:cs="Arial"/>
          <w:sz w:val="24"/>
          <w:szCs w:val="24"/>
        </w:rPr>
        <w:t>mediu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6D3B48" w:rsidRDefault="006D3B48" w:rsidP="006D3B48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Ord. MMDD </w:t>
      </w:r>
      <w:proofErr w:type="spellStart"/>
      <w:r w:rsidRPr="005C407A">
        <w:rPr>
          <w:rFonts w:ascii="Arial" w:hAnsi="Arial" w:cs="Arial"/>
          <w:sz w:val="24"/>
          <w:szCs w:val="24"/>
        </w:rPr>
        <w:t>nr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. 1798/2007 pentru </w:t>
      </w:r>
      <w:proofErr w:type="spellStart"/>
      <w:r w:rsidRPr="005C407A">
        <w:rPr>
          <w:rFonts w:ascii="Arial" w:hAnsi="Arial" w:cs="Arial"/>
          <w:sz w:val="24"/>
          <w:szCs w:val="24"/>
        </w:rPr>
        <w:t>aprobarea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Procedurii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emitere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C407A">
        <w:rPr>
          <w:rFonts w:ascii="Arial" w:hAnsi="Arial" w:cs="Arial"/>
          <w:sz w:val="24"/>
          <w:szCs w:val="24"/>
        </w:rPr>
        <w:t>autorizației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mediu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și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5C407A">
        <w:rPr>
          <w:rFonts w:ascii="Arial" w:hAnsi="Arial" w:cs="Arial"/>
          <w:sz w:val="24"/>
          <w:szCs w:val="24"/>
        </w:rPr>
        <w:t>;</w:t>
      </w:r>
    </w:p>
    <w:p w:rsidR="006D3B48" w:rsidRPr="00864889" w:rsidRDefault="006D3B48" w:rsidP="006D3B48">
      <w:pPr>
        <w:suppressAutoHyphens/>
        <w:spacing w:after="0" w:line="240" w:lineRule="auto"/>
        <w:ind w:left="144" w:right="29" w:hanging="14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35154">
        <w:rPr>
          <w:rFonts w:ascii="Arial" w:hAnsi="Arial" w:cs="Arial"/>
          <w:sz w:val="24"/>
          <w:szCs w:val="24"/>
        </w:rPr>
        <w:t xml:space="preserve">Ord. nr.1150/2020 </w:t>
      </w:r>
      <w:proofErr w:type="spellStart"/>
      <w:r w:rsidRPr="00035154">
        <w:rPr>
          <w:rFonts w:ascii="Arial" w:hAnsi="Arial" w:cs="Arial"/>
          <w:sz w:val="24"/>
          <w:szCs w:val="24"/>
        </w:rPr>
        <w:t>privind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</w:rPr>
        <w:t>aprobarea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</w:rPr>
        <w:t>Procedurii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5154">
        <w:rPr>
          <w:rFonts w:ascii="Arial" w:hAnsi="Arial" w:cs="Arial"/>
          <w:sz w:val="24"/>
          <w:szCs w:val="24"/>
        </w:rPr>
        <w:t>aplicare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35154">
        <w:rPr>
          <w:rFonts w:ascii="Arial" w:hAnsi="Arial" w:cs="Arial"/>
          <w:sz w:val="24"/>
          <w:szCs w:val="24"/>
        </w:rPr>
        <w:t>vizei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</w:rPr>
        <w:t>anuale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5154">
        <w:rPr>
          <w:rFonts w:ascii="Arial" w:hAnsi="Arial" w:cs="Arial"/>
          <w:sz w:val="24"/>
          <w:szCs w:val="24"/>
        </w:rPr>
        <w:t>a</w:t>
      </w:r>
      <w:proofErr w:type="gramEnd"/>
      <w:r w:rsidRPr="0003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</w:rPr>
        <w:t>autorizației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5154">
        <w:rPr>
          <w:rFonts w:ascii="Arial" w:hAnsi="Arial" w:cs="Arial"/>
          <w:sz w:val="24"/>
          <w:szCs w:val="24"/>
        </w:rPr>
        <w:t>mediu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</w:rPr>
        <w:t>și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autorizației</w:t>
      </w:r>
      <w:proofErr w:type="spellEnd"/>
      <w:r>
        <w:rPr>
          <w:rFonts w:ascii="Arial" w:hAnsi="Arial" w:cs="Arial"/>
          <w:sz w:val="24"/>
          <w:szCs w:val="24"/>
        </w:rPr>
        <w:t xml:space="preserve"> integrate de </w:t>
      </w:r>
      <w:proofErr w:type="spellStart"/>
      <w:r>
        <w:rPr>
          <w:rFonts w:ascii="Arial" w:hAnsi="Arial" w:cs="Arial"/>
          <w:sz w:val="24"/>
          <w:szCs w:val="24"/>
        </w:rPr>
        <w:t>mediu</w:t>
      </w:r>
      <w:proofErr w:type="spellEnd"/>
      <w:r w:rsidRPr="002D6151">
        <w:rPr>
          <w:rFonts w:ascii="Arial" w:hAnsi="Arial" w:cs="Arial"/>
          <w:sz w:val="24"/>
          <w:szCs w:val="24"/>
        </w:rPr>
        <w:t xml:space="preserve">; </w:t>
      </w:r>
    </w:p>
    <w:p w:rsidR="006D3B48" w:rsidRDefault="006D3B48" w:rsidP="006D3B48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Ord. MMGA </w:t>
      </w:r>
      <w:proofErr w:type="spellStart"/>
      <w:r w:rsidRPr="005C407A">
        <w:rPr>
          <w:rFonts w:ascii="Arial" w:hAnsi="Arial" w:cs="Arial"/>
          <w:sz w:val="24"/>
          <w:szCs w:val="24"/>
        </w:rPr>
        <w:t>nr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. 578/06.06.2006 pentru </w:t>
      </w:r>
      <w:proofErr w:type="spellStart"/>
      <w:r w:rsidRPr="005C407A">
        <w:rPr>
          <w:rFonts w:ascii="Arial" w:hAnsi="Arial" w:cs="Arial"/>
          <w:sz w:val="24"/>
          <w:szCs w:val="24"/>
        </w:rPr>
        <w:t>aprobarea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Metodologiei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calcul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C407A">
        <w:rPr>
          <w:rFonts w:ascii="Arial" w:hAnsi="Arial" w:cs="Arial"/>
          <w:sz w:val="24"/>
          <w:szCs w:val="24"/>
        </w:rPr>
        <w:t>contribuţiei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şi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taxelor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datorate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C407A">
        <w:rPr>
          <w:rFonts w:ascii="Arial" w:hAnsi="Arial" w:cs="Arial"/>
          <w:sz w:val="24"/>
          <w:szCs w:val="24"/>
        </w:rPr>
        <w:t>Fondul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5C407A">
        <w:rPr>
          <w:rFonts w:ascii="Arial" w:hAnsi="Arial" w:cs="Arial"/>
          <w:sz w:val="24"/>
          <w:szCs w:val="24"/>
        </w:rPr>
        <w:t>Mediu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și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6D3B48" w:rsidRPr="005C407A" w:rsidRDefault="006D3B48" w:rsidP="006D3B48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OUG</w:t>
      </w:r>
      <w:r w:rsidRPr="006E2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ED5">
        <w:rPr>
          <w:rFonts w:ascii="Arial" w:hAnsi="Arial" w:cs="Arial"/>
          <w:sz w:val="24"/>
          <w:szCs w:val="24"/>
        </w:rPr>
        <w:t>nr</w:t>
      </w:r>
      <w:proofErr w:type="spellEnd"/>
      <w:r w:rsidRPr="006E2ED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92</w:t>
      </w:r>
      <w:r w:rsidRPr="006E2ED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</w:t>
      </w:r>
      <w:r w:rsidRPr="006E2ED5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6E2ED5">
        <w:rPr>
          <w:rFonts w:ascii="Arial" w:hAnsi="Arial" w:cs="Arial"/>
          <w:sz w:val="24"/>
          <w:szCs w:val="24"/>
        </w:rPr>
        <w:t>privind</w:t>
      </w:r>
      <w:proofErr w:type="spellEnd"/>
      <w:r w:rsidRPr="006E2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ED5">
        <w:rPr>
          <w:rFonts w:ascii="Arial" w:hAnsi="Arial" w:cs="Arial"/>
          <w:sz w:val="24"/>
          <w:szCs w:val="24"/>
        </w:rPr>
        <w:t>regimul</w:t>
      </w:r>
      <w:proofErr w:type="spellEnd"/>
      <w:r w:rsidRPr="006E2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ED5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6D3B48" w:rsidRDefault="006D3B48" w:rsidP="006D3B48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1A77B6">
        <w:rPr>
          <w:rFonts w:ascii="Arial" w:hAnsi="Arial" w:cs="Arial"/>
          <w:sz w:val="24"/>
          <w:szCs w:val="24"/>
        </w:rPr>
        <w:t xml:space="preserve">HG </w:t>
      </w:r>
      <w:proofErr w:type="spellStart"/>
      <w:r w:rsidRPr="001A77B6">
        <w:rPr>
          <w:rFonts w:ascii="Arial" w:hAnsi="Arial" w:cs="Arial"/>
          <w:sz w:val="24"/>
          <w:szCs w:val="24"/>
        </w:rPr>
        <w:t>nr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. 856/2002,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evidenţa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gestiunii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listei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cuprinzând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77B6">
        <w:rPr>
          <w:rFonts w:ascii="Arial" w:hAnsi="Arial" w:cs="Arial"/>
          <w:sz w:val="24"/>
          <w:szCs w:val="24"/>
        </w:rPr>
        <w:t>inclusiv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periculoase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6D3B48" w:rsidRDefault="006D3B48" w:rsidP="006D3B48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HG </w:t>
      </w:r>
      <w:proofErr w:type="spellStart"/>
      <w:r w:rsidRPr="005C407A">
        <w:rPr>
          <w:rFonts w:ascii="Arial" w:hAnsi="Arial" w:cs="Arial"/>
          <w:sz w:val="24"/>
          <w:szCs w:val="24"/>
        </w:rPr>
        <w:t>nr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. 2293/09.12.2004 </w:t>
      </w:r>
      <w:proofErr w:type="spellStart"/>
      <w:r w:rsidRPr="005C407A">
        <w:rPr>
          <w:rFonts w:ascii="Arial" w:hAnsi="Arial" w:cs="Arial"/>
          <w:sz w:val="24"/>
          <w:szCs w:val="24"/>
        </w:rPr>
        <w:t>privind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gestionarea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deşeurilor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rezultate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în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urma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procesului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bţinere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materialelor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lemnoase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10E0D" w:rsidRPr="002C327A" w:rsidRDefault="00A10E0D" w:rsidP="00A10E0D">
      <w:pPr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</w:rPr>
      </w:pPr>
    </w:p>
    <w:p w:rsidR="00A10E0D" w:rsidRPr="00795860" w:rsidRDefault="00A10E0D" w:rsidP="00A10E0D">
      <w:pPr>
        <w:pStyle w:val="Default"/>
        <w:jc w:val="both"/>
        <w:rPr>
          <w:rFonts w:ascii="Arial" w:hAnsi="Arial" w:cs="Arial"/>
          <w:b/>
          <w:lang w:val="ro-RO"/>
        </w:rPr>
      </w:pPr>
      <w:r w:rsidRPr="00795860">
        <w:rPr>
          <w:rFonts w:ascii="Arial" w:hAnsi="Arial" w:cs="Arial"/>
          <w:b/>
          <w:lang w:val="ro-RO"/>
        </w:rPr>
        <w:t>În situația modificării actelor normative menționate în prezenta autorizație, titularul are obligația să se supună prevederilor noilor acte normative intrate în vigoare, ce modifică, completează sau abrogă actele normative vechi.</w:t>
      </w:r>
    </w:p>
    <w:p w:rsidR="00291F0A" w:rsidRDefault="00291F0A" w:rsidP="00A10E0D">
      <w:pPr>
        <w:pStyle w:val="Default"/>
        <w:jc w:val="both"/>
        <w:rPr>
          <w:rFonts w:ascii="Arial" w:hAnsi="Arial" w:cs="Arial"/>
          <w:b/>
          <w:noProof/>
          <w:lang w:val="ro-RO"/>
        </w:rPr>
      </w:pP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291F0A" w:rsidRDefault="00291F0A" w:rsidP="00A10E0D">
      <w:pPr>
        <w:pStyle w:val="Default"/>
        <w:jc w:val="both"/>
        <w:rPr>
          <w:rFonts w:ascii="Arial" w:hAnsi="Arial" w:cs="Arial"/>
          <w:b/>
          <w:iCs/>
          <w:lang w:val="ro-RO"/>
        </w:rPr>
      </w:pP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Legii contenciosului administrativ nr. 554/2004, modificată </w:t>
      </w:r>
      <w:r>
        <w:rPr>
          <w:rFonts w:ascii="Arial" w:hAnsi="Arial" w:cs="Arial"/>
          <w:b/>
          <w:iCs/>
          <w:lang w:val="ro-RO"/>
        </w:rPr>
        <w:t>ș</w:t>
      </w:r>
      <w:r w:rsidRPr="003B7463">
        <w:rPr>
          <w:rFonts w:ascii="Arial" w:hAnsi="Arial" w:cs="Arial"/>
          <w:b/>
          <w:iCs/>
          <w:lang w:val="ro-RO"/>
        </w:rPr>
        <w:t>i completată prin Legea nr. 262/2007</w:t>
      </w:r>
      <w:r>
        <w:rPr>
          <w:rFonts w:ascii="Arial" w:hAnsi="Arial" w:cs="Arial"/>
          <w:b/>
          <w:iCs/>
          <w:lang w:val="ro-RO"/>
        </w:rPr>
        <w:t>.</w:t>
      </w:r>
    </w:p>
    <w:p w:rsidR="00A10E0D" w:rsidRDefault="00A10E0D" w:rsidP="00A10E0D">
      <w:pPr>
        <w:pStyle w:val="Default"/>
        <w:contextualSpacing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p w:rsidR="00A10E0D" w:rsidRPr="00B171B8" w:rsidRDefault="00A10E0D" w:rsidP="00A10E0D">
      <w:pPr>
        <w:pStyle w:val="Heading1"/>
        <w:numPr>
          <w:ilvl w:val="0"/>
          <w:numId w:val="11"/>
        </w:numP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>Activitatea autorizată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2551"/>
        <w:gridCol w:w="3007"/>
        <w:gridCol w:w="2238"/>
      </w:tblGrid>
      <w:tr w:rsidR="00A10E0D" w:rsidRPr="002969C1" w:rsidTr="00A10E0D">
        <w:trPr>
          <w:jc w:val="center"/>
        </w:trPr>
        <w:tc>
          <w:tcPr>
            <w:tcW w:w="1676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Activitate</w:t>
            </w:r>
          </w:p>
        </w:tc>
        <w:tc>
          <w:tcPr>
            <w:tcW w:w="3007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Capacitate maximă proiectată</w:t>
            </w:r>
          </w:p>
        </w:tc>
        <w:tc>
          <w:tcPr>
            <w:tcW w:w="2238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UM</w:t>
            </w:r>
          </w:p>
        </w:tc>
      </w:tr>
      <w:tr w:rsidR="00A10E0D" w:rsidRPr="002969C1" w:rsidTr="00A10E0D">
        <w:trPr>
          <w:jc w:val="center"/>
        </w:trPr>
        <w:tc>
          <w:tcPr>
            <w:tcW w:w="1676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1610</w:t>
            </w:r>
          </w:p>
        </w:tc>
        <w:tc>
          <w:tcPr>
            <w:tcW w:w="2551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debitare material lemnos</w:t>
            </w:r>
          </w:p>
        </w:tc>
        <w:tc>
          <w:tcPr>
            <w:tcW w:w="3007" w:type="dxa"/>
            <w:shd w:val="clear" w:color="auto" w:fill="auto"/>
          </w:tcPr>
          <w:p w:rsidR="00A10E0D" w:rsidRPr="002969C1" w:rsidRDefault="009C0573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150</w:t>
            </w:r>
            <w:r w:rsidR="00A10E0D" w:rsidRPr="002969C1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,00</w:t>
            </w:r>
          </w:p>
        </w:tc>
        <w:tc>
          <w:tcPr>
            <w:tcW w:w="2238" w:type="dxa"/>
            <w:shd w:val="clear" w:color="auto" w:fill="auto"/>
          </w:tcPr>
          <w:p w:rsidR="00A10E0D" w:rsidRPr="002969C1" w:rsidRDefault="00A10E0D" w:rsidP="00795860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Metri cubi/lun</w:t>
            </w:r>
            <w:r w:rsidR="00795860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ă</w:t>
            </w:r>
          </w:p>
        </w:tc>
      </w:tr>
    </w:tbl>
    <w:p w:rsidR="00A10E0D" w:rsidRPr="0038326F" w:rsidRDefault="00A10E0D" w:rsidP="00A10E0D">
      <w:pPr>
        <w:spacing w:after="0"/>
        <w:rPr>
          <w:lang w:val="ro-RO" w:eastAsia="ro-RO"/>
        </w:rPr>
      </w:pPr>
    </w:p>
    <w:p w:rsidR="00A10E0D" w:rsidRPr="00CB2B4B" w:rsidRDefault="00A10E0D" w:rsidP="00A10E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p w:rsidR="004223B4" w:rsidRPr="00A35F2C" w:rsidRDefault="001308B3" w:rsidP="00A10E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   </w:t>
      </w:r>
      <w:r w:rsidR="00A10E0D"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Unitatea îşi desfăşoară activitatea </w:t>
      </w:r>
      <w:r w:rsidR="004223B4"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pe un teren</w:t>
      </w:r>
      <w:r w:rsidR="008E1676"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</w:t>
      </w:r>
      <w:r w:rsidR="004223B4"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în suprafață de </w:t>
      </w:r>
      <w:r w:rsidR="005327DE">
        <w:rPr>
          <w:rFonts w:ascii="Arial" w:eastAsia="Times New Roman" w:hAnsi="Arial" w:cs="Arial"/>
          <w:sz w:val="24"/>
          <w:szCs w:val="24"/>
          <w:lang w:val="ro-RO"/>
        </w:rPr>
        <w:t>10</w:t>
      </w:r>
      <w:r w:rsidR="009C0573">
        <w:rPr>
          <w:rFonts w:ascii="Arial" w:eastAsia="Times New Roman" w:hAnsi="Arial" w:cs="Arial"/>
          <w:sz w:val="24"/>
          <w:szCs w:val="24"/>
          <w:lang w:val="ro-RO"/>
        </w:rPr>
        <w:t>00</w:t>
      </w:r>
      <w:r w:rsidR="004223B4" w:rsidRPr="00C0439E">
        <w:rPr>
          <w:rFonts w:ascii="Arial" w:eastAsia="Times New Roman" w:hAnsi="Arial" w:cs="Arial"/>
          <w:sz w:val="24"/>
          <w:szCs w:val="24"/>
          <w:lang w:val="ro-RO"/>
        </w:rPr>
        <w:t xml:space="preserve"> m</w:t>
      </w:r>
      <w:r w:rsidR="004223B4"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p.</w:t>
      </w:r>
    </w:p>
    <w:p w:rsidR="004223B4" w:rsidRPr="00A35F2C" w:rsidRDefault="004223B4" w:rsidP="00A10E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Hală debitare </w:t>
      </w:r>
      <w:r w:rsidR="009C0573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–</w:t>
      </w:r>
      <w:r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</w:t>
      </w:r>
      <w:r w:rsidR="009C0573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120 </w:t>
      </w:r>
      <w:r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mp</w:t>
      </w:r>
      <w:r w:rsidR="00C4616E"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;</w:t>
      </w:r>
    </w:p>
    <w:p w:rsidR="008D58F2" w:rsidRPr="00A35F2C" w:rsidRDefault="008E1676" w:rsidP="00A10E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Depozitare bușteni –</w:t>
      </w:r>
      <w:r w:rsidR="00A35F2C"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 </w:t>
      </w:r>
      <w:r w:rsidR="005327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3</w:t>
      </w:r>
      <w:r w:rsidR="00A35F2C"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00 </w:t>
      </w:r>
      <w:r w:rsidR="004223B4"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mp</w:t>
      </w:r>
      <w:r w:rsidR="00C4616E"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;</w:t>
      </w:r>
    </w:p>
    <w:p w:rsidR="004223B4" w:rsidRDefault="004223B4" w:rsidP="00A10E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Depozitare </w:t>
      </w:r>
      <w:r w:rsidR="008E1676"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cherestea –</w:t>
      </w:r>
      <w:r w:rsidR="00A965FC"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</w:t>
      </w:r>
      <w:r w:rsidR="005327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2</w:t>
      </w:r>
      <w:r w:rsidR="00A35F2C"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00 </w:t>
      </w:r>
      <w:r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mp</w:t>
      </w:r>
      <w:r w:rsidR="00C4616E"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;</w:t>
      </w:r>
    </w:p>
    <w:p w:rsidR="009C0573" w:rsidRPr="00A35F2C" w:rsidRDefault="009C0573" w:rsidP="00A10E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Depozitare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deșeuri din lem </w:t>
      </w:r>
      <w:r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–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20 mp </w:t>
      </w:r>
    </w:p>
    <w:p w:rsidR="004223B4" w:rsidRPr="00A35F2C" w:rsidRDefault="004223B4" w:rsidP="00A10E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Platf</w:t>
      </w:r>
      <w:r w:rsidR="008E1676"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ormă betonată pentru rumeguș – </w:t>
      </w:r>
      <w:r w:rsidR="00A35F2C"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1</w:t>
      </w:r>
      <w:r w:rsidR="009C0573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0</w:t>
      </w:r>
      <w:r w:rsidR="00A965FC"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mp</w:t>
      </w:r>
      <w:r w:rsidR="00C4616E" w:rsidRPr="00A35F2C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.</w:t>
      </w:r>
    </w:p>
    <w:p w:rsidR="00A10E0D" w:rsidRPr="00C4616E" w:rsidRDefault="00A10E0D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4616E">
        <w:rPr>
          <w:rFonts w:ascii="Arial" w:eastAsia="Times New Roman" w:hAnsi="Arial" w:cs="Arial"/>
          <w:sz w:val="24"/>
          <w:szCs w:val="24"/>
          <w:lang w:val="ro-RO"/>
        </w:rPr>
        <w:t xml:space="preserve">Utilaje folosite pentru </w:t>
      </w:r>
      <w:r w:rsidR="008D58F2" w:rsidRPr="00C4616E">
        <w:rPr>
          <w:rFonts w:ascii="Arial" w:eastAsia="Times New Roman" w:hAnsi="Arial" w:cs="Arial"/>
          <w:sz w:val="24"/>
          <w:szCs w:val="24"/>
          <w:lang w:val="ro-RO"/>
        </w:rPr>
        <w:t xml:space="preserve">debitarea materialului lemnos: </w:t>
      </w:r>
      <w:r w:rsidR="009C0573">
        <w:rPr>
          <w:rFonts w:ascii="Arial" w:eastAsia="Times New Roman" w:hAnsi="Arial" w:cs="Arial"/>
          <w:sz w:val="24"/>
          <w:szCs w:val="24"/>
          <w:lang w:val="ro-RO"/>
        </w:rPr>
        <w:t>2</w:t>
      </w:r>
      <w:r w:rsidRPr="00C4616E">
        <w:rPr>
          <w:rFonts w:ascii="Arial" w:eastAsia="Times New Roman" w:hAnsi="Arial" w:cs="Arial"/>
          <w:sz w:val="24"/>
          <w:szCs w:val="24"/>
          <w:lang w:val="ro-RO"/>
        </w:rPr>
        <w:t xml:space="preserve"> banzic</w:t>
      </w:r>
      <w:r w:rsidR="009C0573">
        <w:rPr>
          <w:rFonts w:ascii="Arial" w:eastAsia="Times New Roman" w:hAnsi="Arial" w:cs="Arial"/>
          <w:sz w:val="24"/>
          <w:szCs w:val="24"/>
          <w:lang w:val="ro-RO"/>
        </w:rPr>
        <w:t>uri</w:t>
      </w:r>
      <w:r w:rsidR="00435976">
        <w:rPr>
          <w:rFonts w:ascii="Arial" w:eastAsia="Times New Roman" w:hAnsi="Arial" w:cs="Arial"/>
          <w:sz w:val="24"/>
          <w:szCs w:val="24"/>
          <w:lang w:val="ro-RO"/>
        </w:rPr>
        <w:t xml:space="preserve">, </w:t>
      </w:r>
      <w:r w:rsidR="00A35F2C">
        <w:rPr>
          <w:rFonts w:ascii="Arial" w:eastAsia="Times New Roman" w:hAnsi="Arial" w:cs="Arial"/>
          <w:sz w:val="24"/>
          <w:szCs w:val="24"/>
          <w:lang w:val="ro-RO"/>
        </w:rPr>
        <w:t>1 circular</w:t>
      </w:r>
      <w:r w:rsidRPr="00C4616E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8F653A" w:rsidRDefault="008F653A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C3764A" w:rsidRDefault="00A10E0D" w:rsidP="00936C1E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1443"/>
        <w:gridCol w:w="1134"/>
        <w:gridCol w:w="992"/>
        <w:gridCol w:w="851"/>
        <w:gridCol w:w="1134"/>
        <w:gridCol w:w="1417"/>
        <w:gridCol w:w="1134"/>
        <w:gridCol w:w="890"/>
      </w:tblGrid>
      <w:tr w:rsidR="00A10E0D" w:rsidRPr="00741ABA" w:rsidTr="001C516E">
        <w:trPr>
          <w:cantSplit/>
          <w:trHeight w:val="567"/>
          <w:tblHeader/>
          <w:jc w:val="center"/>
        </w:trPr>
        <w:tc>
          <w:tcPr>
            <w:tcW w:w="667" w:type="dxa"/>
            <w:shd w:val="clear" w:color="auto" w:fill="C0C0C0"/>
            <w:vAlign w:val="center"/>
          </w:tcPr>
          <w:p w:rsidR="00A10E0D" w:rsidRPr="00E76BA9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</w:t>
            </w:r>
          </w:p>
        </w:tc>
        <w:tc>
          <w:tcPr>
            <w:tcW w:w="1443" w:type="dxa"/>
            <w:shd w:val="clear" w:color="auto" w:fill="C0C0C0"/>
            <w:vAlign w:val="center"/>
          </w:tcPr>
          <w:p w:rsidR="00A10E0D" w:rsidRPr="00E76BA9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Încadrare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E76BA9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0E0D" w:rsidRPr="00E76BA9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chimică/ compoziție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10E0D" w:rsidRPr="00E76BA9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Destinație/ Utilizare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Mod de depozitare</w:t>
            </w:r>
          </w:p>
        </w:tc>
        <w:tc>
          <w:tcPr>
            <w:tcW w:w="890" w:type="dxa"/>
            <w:shd w:val="clear" w:color="auto" w:fill="C0C0C0"/>
            <w:vAlign w:val="center"/>
          </w:tcPr>
          <w:p w:rsidR="00A10E0D" w:rsidRPr="00E76BA9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Periculo-zitate</w:t>
            </w:r>
          </w:p>
        </w:tc>
      </w:tr>
      <w:tr w:rsidR="00A10E0D" w:rsidRPr="00741ABA" w:rsidTr="001C516E">
        <w:trPr>
          <w:trHeight w:val="590"/>
          <w:jc w:val="center"/>
        </w:trPr>
        <w:tc>
          <w:tcPr>
            <w:tcW w:w="667" w:type="dxa"/>
            <w:shd w:val="clear" w:color="auto" w:fill="auto"/>
          </w:tcPr>
          <w:p w:rsidR="00A10E0D" w:rsidRPr="00741ABA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Alte materii</w:t>
            </w:r>
          </w:p>
        </w:tc>
        <w:tc>
          <w:tcPr>
            <w:tcW w:w="1443" w:type="dxa"/>
            <w:shd w:val="clear" w:color="auto" w:fill="auto"/>
          </w:tcPr>
          <w:p w:rsidR="00A10E0D" w:rsidRPr="00741ABA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bușteni de rășinoase, foiase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Materie primă</w:t>
            </w:r>
          </w:p>
        </w:tc>
        <w:tc>
          <w:tcPr>
            <w:tcW w:w="992" w:type="dxa"/>
            <w:shd w:val="clear" w:color="auto" w:fill="auto"/>
          </w:tcPr>
          <w:p w:rsidR="00A10E0D" w:rsidRPr="00741ABA" w:rsidRDefault="009C0573" w:rsidP="00A965FC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150</w:t>
            </w:r>
            <w:r w:rsidR="00A10E0D" w:rsidRPr="00741ABA">
              <w:rPr>
                <w:rFonts w:ascii="Arial" w:hAnsi="Arial" w:cs="Arial"/>
                <w:sz w:val="20"/>
                <w:lang w:val="ro-RO" w:eastAsia="ro-RO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A10E0D" w:rsidRPr="00741ABA" w:rsidRDefault="00A10E0D" w:rsidP="008D58F2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Metri cubi/lun</w:t>
            </w:r>
            <w:r w:rsidR="008D58F2">
              <w:rPr>
                <w:rFonts w:ascii="Arial" w:hAnsi="Arial" w:cs="Arial"/>
                <w:sz w:val="20"/>
                <w:lang w:val="ro-RO" w:eastAsia="ro-RO"/>
              </w:rPr>
              <w:t>ă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0E0D" w:rsidRPr="00741ABA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prelucrare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pe lagăre</w:t>
            </w:r>
          </w:p>
        </w:tc>
        <w:tc>
          <w:tcPr>
            <w:tcW w:w="890" w:type="dxa"/>
            <w:shd w:val="clear" w:color="auto" w:fill="auto"/>
          </w:tcPr>
          <w:p w:rsidR="00A10E0D" w:rsidRPr="00741ABA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</w:tr>
    </w:tbl>
    <w:p w:rsidR="008D58F2" w:rsidRDefault="008D58F2" w:rsidP="00936C1E">
      <w:pPr>
        <w:pStyle w:val="Heading2"/>
        <w:contextualSpacing/>
        <w:rPr>
          <w:rFonts w:ascii="Arial" w:hAnsi="Arial" w:cs="Arial"/>
        </w:rPr>
      </w:pPr>
    </w:p>
    <w:p w:rsidR="00A10E0D" w:rsidRPr="00FC5AAA" w:rsidRDefault="00A10E0D" w:rsidP="00936C1E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6523"/>
        <w:gridCol w:w="990"/>
        <w:gridCol w:w="851"/>
      </w:tblGrid>
      <w:tr w:rsidR="00A10E0D" w:rsidRPr="00E07830" w:rsidTr="001C516E">
        <w:trPr>
          <w:jc w:val="center"/>
        </w:trPr>
        <w:tc>
          <w:tcPr>
            <w:tcW w:w="1215" w:type="dxa"/>
            <w:shd w:val="clear" w:color="auto" w:fill="C0C0C0"/>
            <w:vAlign w:val="center"/>
          </w:tcPr>
          <w:p w:rsidR="00A10E0D" w:rsidRPr="00E07830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utilitate</w:t>
            </w:r>
          </w:p>
        </w:tc>
        <w:tc>
          <w:tcPr>
            <w:tcW w:w="6523" w:type="dxa"/>
            <w:shd w:val="clear" w:color="auto" w:fill="C0C0C0"/>
            <w:vAlign w:val="center"/>
          </w:tcPr>
          <w:p w:rsidR="00A10E0D" w:rsidRPr="00E07830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Descriere</w:t>
            </w:r>
          </w:p>
        </w:tc>
        <w:tc>
          <w:tcPr>
            <w:tcW w:w="990" w:type="dxa"/>
            <w:shd w:val="clear" w:color="auto" w:fill="C0C0C0"/>
            <w:vAlign w:val="center"/>
          </w:tcPr>
          <w:p w:rsidR="00A10E0D" w:rsidRPr="00E07830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0E0D" w:rsidRPr="00E07830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</w:tr>
      <w:tr w:rsidR="00A10E0D" w:rsidRPr="00E07830" w:rsidTr="001C516E">
        <w:trPr>
          <w:jc w:val="center"/>
        </w:trPr>
        <w:tc>
          <w:tcPr>
            <w:tcW w:w="1215" w:type="dxa"/>
            <w:shd w:val="clear" w:color="auto" w:fill="auto"/>
          </w:tcPr>
          <w:p w:rsidR="00A10E0D" w:rsidRPr="00C557F5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C557F5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Energie</w:t>
            </w:r>
          </w:p>
        </w:tc>
        <w:tc>
          <w:tcPr>
            <w:tcW w:w="6523" w:type="dxa"/>
            <w:shd w:val="clear" w:color="auto" w:fill="auto"/>
          </w:tcPr>
          <w:p w:rsidR="00A10E0D" w:rsidRPr="00C557F5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C557F5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- utilizată pentru func</w:t>
            </w:r>
            <w:r w:rsidR="00926917" w:rsidRPr="00C557F5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ț</w:t>
            </w:r>
            <w:r w:rsidRPr="00C557F5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ionarea utilajelor;  </w:t>
            </w:r>
          </w:p>
          <w:p w:rsidR="00A10E0D" w:rsidRPr="00C557F5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C557F5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- energia electrică este asigurată prin racordul existent la reţeaua de distribuţie din localitate. </w:t>
            </w:r>
          </w:p>
        </w:tc>
        <w:tc>
          <w:tcPr>
            <w:tcW w:w="990" w:type="dxa"/>
            <w:shd w:val="clear" w:color="auto" w:fill="auto"/>
          </w:tcPr>
          <w:p w:rsidR="00A10E0D" w:rsidRPr="00C557F5" w:rsidRDefault="00565873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C557F5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8</w:t>
            </w:r>
            <w:r w:rsidR="00A50598" w:rsidRPr="00C557F5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00</w:t>
            </w:r>
            <w:r w:rsidR="00A10E0D" w:rsidRPr="00C557F5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A10E0D" w:rsidRPr="00C557F5" w:rsidRDefault="00347A72" w:rsidP="008D58F2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C557F5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KiloWatt</w:t>
            </w:r>
            <w:r w:rsidR="00A10E0D" w:rsidRPr="00C557F5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/lun</w:t>
            </w:r>
            <w:r w:rsidR="008D58F2" w:rsidRPr="00C557F5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ă</w:t>
            </w:r>
          </w:p>
        </w:tc>
      </w:tr>
    </w:tbl>
    <w:p w:rsidR="00A10E0D" w:rsidRPr="00FC5AAA" w:rsidRDefault="00A10E0D" w:rsidP="00936C1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936C1E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p w:rsidR="00A10E0D" w:rsidRDefault="00A10E0D" w:rsidP="008F653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A93E1F">
        <w:rPr>
          <w:rFonts w:ascii="Arial" w:hAnsi="Arial" w:cs="Arial"/>
          <w:sz w:val="24"/>
          <w:szCs w:val="24"/>
          <w:lang w:val="ro-RO" w:eastAsia="ro-RO"/>
        </w:rPr>
        <w:t>Recepţionare materie primă – bușteni, debitare material lemnos în cherestea</w:t>
      </w:r>
      <w:r w:rsidR="008F653A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="008F653A" w:rsidRPr="00A93E1F">
        <w:rPr>
          <w:rFonts w:ascii="Arial" w:hAnsi="Arial" w:cs="Arial"/>
          <w:sz w:val="24"/>
          <w:szCs w:val="24"/>
          <w:lang w:val="ro-RO" w:eastAsia="ro-RO"/>
        </w:rPr>
        <w:t>–</w:t>
      </w:r>
      <w:r w:rsidR="00A965FC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93E1F">
        <w:rPr>
          <w:rFonts w:ascii="Arial" w:hAnsi="Arial" w:cs="Arial"/>
          <w:sz w:val="24"/>
          <w:szCs w:val="24"/>
          <w:lang w:val="ro-RO" w:eastAsia="ro-RO"/>
        </w:rPr>
        <w:t>expediere produse obţinute.</w:t>
      </w:r>
    </w:p>
    <w:p w:rsidR="00A10E0D" w:rsidRDefault="00A10E0D" w:rsidP="00936C1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 w:eastAsia="ro-RO"/>
        </w:rPr>
      </w:pPr>
    </w:p>
    <w:p w:rsidR="00A10E0D" w:rsidRPr="00EE0D66" w:rsidRDefault="00A10E0D" w:rsidP="00936C1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15DEB">
        <w:rPr>
          <w:rFonts w:ascii="Arial" w:eastAsia="Times New Roman" w:hAnsi="Arial" w:cs="Arial"/>
          <w:b/>
          <w:sz w:val="24"/>
          <w:szCs w:val="24"/>
          <w:lang w:val="ro-RO"/>
        </w:rPr>
        <w:t>4.1.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Poziționarea </w:t>
      </w:r>
      <w:r w:rsidRPr="006F5725">
        <w:rPr>
          <w:rFonts w:ascii="Arial" w:hAnsi="Arial" w:cs="Arial"/>
          <w:b/>
          <w:sz w:val="24"/>
          <w:szCs w:val="24"/>
          <w:lang w:val="ro-RO"/>
        </w:rPr>
        <w:t>amplasamentului pe care se desfă</w:t>
      </w:r>
      <w:r>
        <w:rPr>
          <w:rFonts w:ascii="Arial" w:hAnsi="Arial" w:cs="Arial"/>
          <w:b/>
          <w:sz w:val="24"/>
          <w:szCs w:val="24"/>
          <w:lang w:val="ro-RO"/>
        </w:rPr>
        <w:t>ș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oară activitatea, în </w:t>
      </w:r>
      <w:r>
        <w:rPr>
          <w:rFonts w:ascii="Arial" w:hAnsi="Arial" w:cs="Arial"/>
          <w:b/>
          <w:sz w:val="24"/>
          <w:szCs w:val="24"/>
          <w:lang w:val="ro-RO"/>
        </w:rPr>
        <w:t>interiorul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ariil</w:t>
      </w:r>
      <w:r>
        <w:rPr>
          <w:rFonts w:ascii="Arial" w:hAnsi="Arial" w:cs="Arial"/>
          <w:b/>
          <w:sz w:val="24"/>
          <w:szCs w:val="24"/>
          <w:lang w:val="ro-RO"/>
        </w:rPr>
        <w:t>or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naturale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protejate</w:t>
      </w:r>
    </w:p>
    <w:p w:rsidR="00A10E0D" w:rsidRDefault="00A10E0D" w:rsidP="00936C1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A10E0D" w:rsidRDefault="00A10E0D" w:rsidP="00936C1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</w:p>
    <w:p w:rsidR="00A10E0D" w:rsidRPr="000A2FF6" w:rsidRDefault="00A10E0D" w:rsidP="00936C1E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2835"/>
        <w:gridCol w:w="1134"/>
        <w:gridCol w:w="1556"/>
        <w:gridCol w:w="1849"/>
      </w:tblGrid>
      <w:tr w:rsidR="00A10E0D" w:rsidRPr="00ED765C" w:rsidTr="00A10E0D">
        <w:trPr>
          <w:jc w:val="center"/>
        </w:trPr>
        <w:tc>
          <w:tcPr>
            <w:tcW w:w="2215" w:type="dxa"/>
            <w:shd w:val="clear" w:color="auto" w:fill="C0C0C0"/>
            <w:vAlign w:val="center"/>
          </w:tcPr>
          <w:p w:rsidR="00A10E0D" w:rsidRPr="00ED765C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Tip produs/subprodus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A10E0D" w:rsidRPr="00ED765C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produs/subprodus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D765C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556" w:type="dxa"/>
            <w:shd w:val="clear" w:color="auto" w:fill="C0C0C0"/>
            <w:vAlign w:val="center"/>
          </w:tcPr>
          <w:p w:rsidR="00A10E0D" w:rsidRPr="00ED765C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849" w:type="dxa"/>
            <w:shd w:val="clear" w:color="auto" w:fill="C0C0C0"/>
            <w:vAlign w:val="center"/>
          </w:tcPr>
          <w:p w:rsidR="00A10E0D" w:rsidRPr="00ED765C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Destinație</w:t>
            </w:r>
          </w:p>
        </w:tc>
      </w:tr>
      <w:tr w:rsidR="00A10E0D" w:rsidRPr="00ED765C" w:rsidTr="00A10E0D">
        <w:trPr>
          <w:jc w:val="center"/>
        </w:trPr>
        <w:tc>
          <w:tcPr>
            <w:tcW w:w="2215" w:type="dxa"/>
            <w:shd w:val="clear" w:color="auto" w:fill="auto"/>
          </w:tcPr>
          <w:p w:rsidR="00A10E0D" w:rsidRPr="00ED765C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Alte produse</w:t>
            </w:r>
          </w:p>
        </w:tc>
        <w:tc>
          <w:tcPr>
            <w:tcW w:w="2835" w:type="dxa"/>
            <w:shd w:val="clear" w:color="auto" w:fill="auto"/>
          </w:tcPr>
          <w:p w:rsidR="00A10E0D" w:rsidRPr="00ED765C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cherestea</w:t>
            </w:r>
          </w:p>
        </w:tc>
        <w:tc>
          <w:tcPr>
            <w:tcW w:w="1134" w:type="dxa"/>
            <w:shd w:val="clear" w:color="auto" w:fill="auto"/>
          </w:tcPr>
          <w:p w:rsidR="00A10E0D" w:rsidRPr="00ED765C" w:rsidRDefault="009C0573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10</w:t>
            </w:r>
            <w:r w:rsidR="00565873">
              <w:rPr>
                <w:rFonts w:ascii="Arial" w:hAnsi="Arial" w:cs="Arial"/>
                <w:sz w:val="20"/>
                <w:szCs w:val="24"/>
                <w:lang w:val="ro-RO"/>
              </w:rPr>
              <w:t>0</w:t>
            </w:r>
            <w:r w:rsidR="00A10E0D" w:rsidRPr="00ED765C">
              <w:rPr>
                <w:rFonts w:ascii="Arial" w:hAnsi="Arial" w:cs="Arial"/>
                <w:sz w:val="20"/>
                <w:szCs w:val="24"/>
                <w:lang w:val="ro-RO"/>
              </w:rPr>
              <w:t>,00</w:t>
            </w:r>
          </w:p>
        </w:tc>
        <w:tc>
          <w:tcPr>
            <w:tcW w:w="1556" w:type="dxa"/>
            <w:shd w:val="clear" w:color="auto" w:fill="auto"/>
          </w:tcPr>
          <w:p w:rsidR="00A10E0D" w:rsidRPr="00ED765C" w:rsidRDefault="00A10E0D" w:rsidP="008D58F2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Metri cubi/lun</w:t>
            </w:r>
            <w:r w:rsidR="008D58F2">
              <w:rPr>
                <w:rFonts w:ascii="Arial" w:hAnsi="Arial" w:cs="Arial"/>
                <w:sz w:val="20"/>
                <w:szCs w:val="24"/>
                <w:lang w:val="ro-RO"/>
              </w:rPr>
              <w:t>ă</w:t>
            </w:r>
          </w:p>
        </w:tc>
        <w:tc>
          <w:tcPr>
            <w:tcW w:w="1849" w:type="dxa"/>
            <w:shd w:val="clear" w:color="auto" w:fill="auto"/>
          </w:tcPr>
          <w:p w:rsidR="00A10E0D" w:rsidRPr="00ED765C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comercializare</w:t>
            </w:r>
          </w:p>
        </w:tc>
      </w:tr>
    </w:tbl>
    <w:p w:rsidR="00A10E0D" w:rsidRDefault="00A10E0D" w:rsidP="00936C1E">
      <w:pPr>
        <w:pStyle w:val="Heading2"/>
        <w:contextualSpacing/>
        <w:rPr>
          <w:rFonts w:ascii="Arial" w:hAnsi="Arial" w:cs="Arial"/>
        </w:rPr>
      </w:pPr>
    </w:p>
    <w:p w:rsidR="00A10E0D" w:rsidRDefault="00A10E0D" w:rsidP="00936C1E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p w:rsidR="00565873" w:rsidRDefault="00565873" w:rsidP="00565873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936C1E" w:rsidRDefault="00936C1E" w:rsidP="00936C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Default="00A10E0D" w:rsidP="00936C1E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p w:rsidR="002025AE" w:rsidRDefault="00A10E0D" w:rsidP="00936C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Nu este cazul.</w:t>
      </w:r>
    </w:p>
    <w:p w:rsidR="00347A72" w:rsidRDefault="00347A72" w:rsidP="00936C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5062AA" w:rsidRDefault="00A10E0D" w:rsidP="00936C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6BEE">
        <w:rPr>
          <w:rFonts w:ascii="Arial" w:hAnsi="Arial" w:cs="Arial"/>
          <w:b/>
          <w:sz w:val="24"/>
          <w:szCs w:val="24"/>
        </w:rPr>
        <w:t xml:space="preserve">8. </w:t>
      </w:r>
      <w:proofErr w:type="spellStart"/>
      <w:r w:rsidRPr="00C06BEE">
        <w:rPr>
          <w:rFonts w:ascii="Arial" w:hAnsi="Arial" w:cs="Arial"/>
          <w:b/>
          <w:sz w:val="24"/>
          <w:szCs w:val="24"/>
        </w:rPr>
        <w:t>Programul</w:t>
      </w:r>
      <w:proofErr w:type="spellEnd"/>
      <w:r w:rsidRPr="00C06BE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C06BEE">
        <w:rPr>
          <w:rFonts w:ascii="Arial" w:hAnsi="Arial" w:cs="Arial"/>
          <w:b/>
          <w:sz w:val="24"/>
          <w:szCs w:val="24"/>
        </w:rPr>
        <w:t>funcționare</w:t>
      </w:r>
      <w:proofErr w:type="spellEnd"/>
      <w:r w:rsidRPr="00C06BEE">
        <w:rPr>
          <w:rFonts w:ascii="Arial" w:hAnsi="Arial" w:cs="Arial"/>
          <w:b/>
          <w:sz w:val="24"/>
          <w:szCs w:val="24"/>
        </w:rPr>
        <w:t>:</w:t>
      </w:r>
      <w:r w:rsidR="00106DAE">
        <w:rPr>
          <w:rFonts w:ascii="Arial" w:hAnsi="Arial" w:cs="Arial"/>
          <w:sz w:val="24"/>
          <w:szCs w:val="24"/>
        </w:rPr>
        <w:t xml:space="preserve"> 8 ore/</w:t>
      </w:r>
      <w:proofErr w:type="spellStart"/>
      <w:r w:rsidR="00106DAE">
        <w:rPr>
          <w:rFonts w:ascii="Arial" w:hAnsi="Arial" w:cs="Arial"/>
          <w:sz w:val="24"/>
          <w:szCs w:val="24"/>
        </w:rPr>
        <w:t>zi</w:t>
      </w:r>
      <w:proofErr w:type="spellEnd"/>
      <w:r w:rsidR="00B66E12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9C0573">
        <w:rPr>
          <w:rFonts w:ascii="Arial" w:hAnsi="Arial" w:cs="Arial"/>
          <w:sz w:val="24"/>
          <w:szCs w:val="24"/>
        </w:rPr>
        <w:t>6</w:t>
      </w:r>
      <w:r w:rsidRPr="00C0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BEE">
        <w:rPr>
          <w:rFonts w:ascii="Arial" w:hAnsi="Arial" w:cs="Arial"/>
          <w:sz w:val="24"/>
          <w:szCs w:val="24"/>
        </w:rPr>
        <w:t>zile</w:t>
      </w:r>
      <w:proofErr w:type="spellEnd"/>
      <w:r w:rsidRPr="00C06BEE">
        <w:rPr>
          <w:rFonts w:ascii="Arial" w:hAnsi="Arial" w:cs="Arial"/>
          <w:sz w:val="24"/>
          <w:szCs w:val="24"/>
        </w:rPr>
        <w:t>/</w:t>
      </w:r>
      <w:proofErr w:type="spellStart"/>
      <w:r w:rsidRPr="00C06BEE">
        <w:rPr>
          <w:rFonts w:ascii="Arial" w:hAnsi="Arial" w:cs="Arial"/>
          <w:sz w:val="24"/>
          <w:szCs w:val="24"/>
        </w:rPr>
        <w:t>săptămână</w:t>
      </w:r>
      <w:proofErr w:type="spellEnd"/>
      <w:proofErr w:type="gramEnd"/>
      <w:r w:rsidRPr="00C06BEE">
        <w:rPr>
          <w:rFonts w:ascii="Arial" w:hAnsi="Arial" w:cs="Arial"/>
          <w:sz w:val="24"/>
          <w:szCs w:val="24"/>
        </w:rPr>
        <w:t xml:space="preserve">. </w:t>
      </w:r>
    </w:p>
    <w:p w:rsidR="00A10E0D" w:rsidRDefault="00A50598" w:rsidP="00936C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10E0D" w:rsidRPr="00C06BEE">
        <w:rPr>
          <w:rFonts w:ascii="Arial" w:hAnsi="Arial" w:cs="Arial"/>
          <w:sz w:val="24"/>
          <w:szCs w:val="24"/>
        </w:rPr>
        <w:t xml:space="preserve">Personal </w:t>
      </w:r>
      <w:proofErr w:type="spellStart"/>
      <w:r w:rsidR="00A10E0D" w:rsidRPr="00C06BEE">
        <w:rPr>
          <w:rFonts w:ascii="Arial" w:hAnsi="Arial" w:cs="Arial"/>
          <w:sz w:val="24"/>
          <w:szCs w:val="24"/>
        </w:rPr>
        <w:t>angajat</w:t>
      </w:r>
      <w:proofErr w:type="spellEnd"/>
      <w:r w:rsidR="00A10E0D" w:rsidRPr="00C06BEE">
        <w:rPr>
          <w:rFonts w:ascii="Arial" w:hAnsi="Arial" w:cs="Arial"/>
          <w:sz w:val="24"/>
          <w:szCs w:val="24"/>
        </w:rPr>
        <w:t xml:space="preserve">: </w:t>
      </w:r>
      <w:r w:rsidR="008F4A38">
        <w:rPr>
          <w:rFonts w:ascii="Arial" w:hAnsi="Arial" w:cs="Arial"/>
          <w:sz w:val="24"/>
          <w:szCs w:val="24"/>
        </w:rPr>
        <w:t>2</w:t>
      </w:r>
      <w:r w:rsidR="00A10E0D" w:rsidRPr="00C0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E0D" w:rsidRPr="00C06BEE">
        <w:rPr>
          <w:rFonts w:ascii="Arial" w:hAnsi="Arial" w:cs="Arial"/>
          <w:sz w:val="24"/>
          <w:szCs w:val="24"/>
        </w:rPr>
        <w:t>angajați</w:t>
      </w:r>
      <w:proofErr w:type="spellEnd"/>
      <w:r w:rsidR="00A10E0D" w:rsidRPr="00C06BEE">
        <w:rPr>
          <w:rFonts w:ascii="Arial" w:hAnsi="Arial" w:cs="Arial"/>
          <w:sz w:val="24"/>
          <w:szCs w:val="24"/>
        </w:rPr>
        <w:t>.</w:t>
      </w:r>
    </w:p>
    <w:p w:rsidR="00C4616E" w:rsidRDefault="00C4616E" w:rsidP="00936C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C557F5" w:rsidRDefault="00C557F5" w:rsidP="00936C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C557F5" w:rsidRPr="00C06BEE" w:rsidRDefault="00C557F5" w:rsidP="00936C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Pr="007F6189" w:rsidRDefault="00A10E0D" w:rsidP="00936C1E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p w:rsidR="00A10E0D" w:rsidRPr="00FC5AAA" w:rsidRDefault="00A10E0D" w:rsidP="00936C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FE6A36" w:rsidRDefault="00A10E0D" w:rsidP="00936C1E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p w:rsidR="008F653A" w:rsidRDefault="008F653A" w:rsidP="00936C1E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A10E0D" w:rsidRPr="00067974" w:rsidRDefault="00A10E0D" w:rsidP="00936C1E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p w:rsidR="00565873" w:rsidRPr="001308B3" w:rsidRDefault="00565873" w:rsidP="00565873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C4616E" w:rsidRDefault="00A10E0D" w:rsidP="00936C1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Pr="00D87583" w:rsidRDefault="00A10E0D" w:rsidP="00936C1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Alte surse de poluare</w:t>
      </w:r>
    </w:p>
    <w:p w:rsidR="00A10E0D" w:rsidRPr="001308B3" w:rsidRDefault="00A10E0D" w:rsidP="001308B3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308B3" w:rsidRDefault="00A10E0D" w:rsidP="00936C1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Default="001308B3" w:rsidP="00936C1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          </w:t>
      </w:r>
      <w:r w:rsidR="00A10E0D">
        <w:rPr>
          <w:rFonts w:ascii="Arial" w:eastAsia="Times New Roman" w:hAnsi="Arial" w:cs="Arial"/>
          <w:b/>
          <w:sz w:val="24"/>
          <w:szCs w:val="24"/>
          <w:lang w:val="ro-RO"/>
        </w:rPr>
        <w:t>Apă</w:t>
      </w:r>
    </w:p>
    <w:p w:rsidR="00A10E0D" w:rsidRPr="00FC5AAA" w:rsidRDefault="00A10E0D" w:rsidP="00936C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C4616E" w:rsidRDefault="00C4616E" w:rsidP="00936C1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A10E0D" w:rsidRPr="00067974" w:rsidRDefault="00A10E0D" w:rsidP="00936C1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7"/>
        <w:gridCol w:w="4569"/>
      </w:tblGrid>
      <w:tr w:rsidR="00A10E0D" w:rsidRPr="002969C1" w:rsidTr="00A10E0D">
        <w:tc>
          <w:tcPr>
            <w:tcW w:w="5077" w:type="dxa"/>
            <w:shd w:val="clear" w:color="auto" w:fill="C0C0C0"/>
            <w:vAlign w:val="center"/>
          </w:tcPr>
          <w:p w:rsidR="00A10E0D" w:rsidRPr="002969C1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A10E0D" w:rsidRPr="002969C1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Pretratare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Detalii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936C1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</w:p>
    <w:p w:rsidR="00A10E0D" w:rsidRPr="00067974" w:rsidRDefault="00A10E0D" w:rsidP="00936C1E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7"/>
        <w:gridCol w:w="4569"/>
      </w:tblGrid>
      <w:tr w:rsidR="00A10E0D" w:rsidRPr="002969C1" w:rsidTr="00A10E0D">
        <w:tc>
          <w:tcPr>
            <w:tcW w:w="5077" w:type="dxa"/>
            <w:shd w:val="clear" w:color="auto" w:fill="C0C0C0"/>
            <w:vAlign w:val="center"/>
          </w:tcPr>
          <w:p w:rsidR="00A10E0D" w:rsidRPr="002969C1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A10E0D" w:rsidRPr="002969C1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</w:tbl>
    <w:p w:rsidR="00A10E0D" w:rsidRDefault="00A10E0D" w:rsidP="00936C1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Default="00A10E0D" w:rsidP="00936C1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p w:rsidR="00A10E0D" w:rsidRPr="00D165A8" w:rsidRDefault="00A10E0D" w:rsidP="005062AA">
      <w:pPr>
        <w:spacing w:after="0" w:line="240" w:lineRule="auto"/>
        <w:contextualSpacing/>
        <w:jc w:val="both"/>
        <w:rPr>
          <w:rFonts w:ascii="Arial" w:hAnsi="Arial" w:cs="Arial"/>
          <w:lang w:val="ro-RO"/>
        </w:rPr>
      </w:pPr>
      <w:r w:rsidRPr="00D165A8">
        <w:rPr>
          <w:rFonts w:ascii="Arial" w:hAnsi="Arial" w:cs="Arial"/>
          <w:sz w:val="24"/>
          <w:szCs w:val="24"/>
          <w:lang w:val="ro-RO"/>
        </w:rPr>
        <w:t>Pentru protecţia solului</w:t>
      </w:r>
      <w:r w:rsidR="000261F1">
        <w:rPr>
          <w:rFonts w:ascii="Arial" w:hAnsi="Arial" w:cs="Arial"/>
          <w:sz w:val="24"/>
          <w:szCs w:val="24"/>
          <w:lang w:val="ro-RO"/>
        </w:rPr>
        <w:t xml:space="preserve">, </w:t>
      </w:r>
      <w:r w:rsidRPr="00D165A8">
        <w:rPr>
          <w:rFonts w:ascii="Arial" w:hAnsi="Arial" w:cs="Arial"/>
          <w:sz w:val="24"/>
          <w:szCs w:val="24"/>
          <w:lang w:val="ro-RO"/>
        </w:rPr>
        <w:t xml:space="preserve">unitatea dispune de o platformă betonată cu suprafaţa de </w:t>
      </w:r>
      <w:r w:rsidR="00A35F2C" w:rsidRPr="00A35F2C">
        <w:rPr>
          <w:rFonts w:ascii="Arial" w:hAnsi="Arial" w:cs="Arial"/>
          <w:color w:val="000000" w:themeColor="text1"/>
          <w:sz w:val="24"/>
          <w:szCs w:val="24"/>
          <w:lang w:val="ro-RO"/>
        </w:rPr>
        <w:t>1</w:t>
      </w:r>
      <w:r w:rsidR="009C0573">
        <w:rPr>
          <w:rFonts w:ascii="Arial" w:hAnsi="Arial" w:cs="Arial"/>
          <w:color w:val="000000" w:themeColor="text1"/>
          <w:sz w:val="24"/>
          <w:szCs w:val="24"/>
          <w:lang w:val="ro-RO"/>
        </w:rPr>
        <w:t>0</w:t>
      </w:r>
      <w:r w:rsidRPr="00A35F2C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mp</w:t>
      </w:r>
      <w:r w:rsidRPr="00D165A8">
        <w:rPr>
          <w:rFonts w:ascii="Arial" w:hAnsi="Arial" w:cs="Arial"/>
          <w:sz w:val="24"/>
          <w:szCs w:val="24"/>
          <w:lang w:val="ro-RO"/>
        </w:rPr>
        <w:t xml:space="preserve"> de</w:t>
      </w:r>
      <w:r w:rsidR="00B66E12">
        <w:rPr>
          <w:rFonts w:ascii="Arial" w:hAnsi="Arial" w:cs="Arial"/>
          <w:sz w:val="24"/>
          <w:szCs w:val="24"/>
          <w:lang w:val="ro-RO"/>
        </w:rPr>
        <w:t xml:space="preserve">stinată depozitării temporare </w:t>
      </w:r>
      <w:r w:rsidR="0072571D">
        <w:rPr>
          <w:rFonts w:ascii="Arial" w:hAnsi="Arial" w:cs="Arial"/>
          <w:sz w:val="24"/>
          <w:szCs w:val="24"/>
          <w:lang w:val="ro-RO"/>
        </w:rPr>
        <w:t xml:space="preserve">a </w:t>
      </w:r>
      <w:r>
        <w:rPr>
          <w:rFonts w:ascii="Arial" w:hAnsi="Arial" w:cs="Arial"/>
          <w:sz w:val="24"/>
          <w:szCs w:val="24"/>
          <w:lang w:val="ro-RO"/>
        </w:rPr>
        <w:t>rumeguș</w:t>
      </w:r>
      <w:r w:rsidR="0072571D">
        <w:rPr>
          <w:rFonts w:ascii="Arial" w:hAnsi="Arial" w:cs="Arial"/>
          <w:sz w:val="24"/>
          <w:szCs w:val="24"/>
          <w:lang w:val="ro-RO"/>
        </w:rPr>
        <w:t>ului</w:t>
      </w:r>
      <w:r w:rsidRPr="00D165A8">
        <w:rPr>
          <w:rFonts w:ascii="Arial" w:hAnsi="Arial" w:cs="Arial"/>
          <w:sz w:val="24"/>
          <w:szCs w:val="24"/>
          <w:lang w:val="ro-RO"/>
        </w:rPr>
        <w:t>.</w:t>
      </w:r>
    </w:p>
    <w:p w:rsidR="00A10E0D" w:rsidRDefault="00A10E0D" w:rsidP="00936C1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Default="00A10E0D" w:rsidP="00936C1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p w:rsidR="00A10E0D" w:rsidRPr="00BB2C8E" w:rsidRDefault="00A10E0D" w:rsidP="00936C1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5062AA" w:rsidRDefault="005062AA" w:rsidP="00936C1E">
      <w:pPr>
        <w:pStyle w:val="Heading2"/>
        <w:contextualSpacing/>
        <w:rPr>
          <w:rFonts w:ascii="Arial" w:hAnsi="Arial" w:cs="Arial"/>
        </w:rPr>
      </w:pPr>
    </w:p>
    <w:p w:rsidR="00A10E0D" w:rsidRPr="00FE6A36" w:rsidRDefault="00A10E0D" w:rsidP="00936C1E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p w:rsidR="00112F06" w:rsidRPr="00BB2C8E" w:rsidRDefault="00112F06" w:rsidP="00112F0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5062AA" w:rsidRDefault="005062AA" w:rsidP="00936C1E">
      <w:pPr>
        <w:pStyle w:val="Heading2"/>
        <w:contextualSpacing/>
        <w:rPr>
          <w:rFonts w:ascii="Arial" w:hAnsi="Arial" w:cs="Arial"/>
        </w:rPr>
      </w:pPr>
    </w:p>
    <w:p w:rsidR="008F653A" w:rsidRPr="008F653A" w:rsidRDefault="00A10E0D" w:rsidP="008F653A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p w:rsidR="002C640F" w:rsidRDefault="00B66E12" w:rsidP="00B66E12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Zgomotul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emis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activitățile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amplasament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nu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trebuie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sa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conducă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depășirea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limitelor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admisibile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standardul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SR 10009:2017, „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Acustică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. Limite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admisibile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ale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nivelului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zgomot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mediul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ambiant”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și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>/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Ordinului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nr. 119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4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februarie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2014 pentru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aprobarea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Normelor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igienă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sănătate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publică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privind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mediul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viaţă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al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populaţiei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modificările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și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completările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ulterioare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după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1036">
        <w:rPr>
          <w:rFonts w:ascii="Arial" w:hAnsi="Arial" w:cs="Arial"/>
          <w:sz w:val="24"/>
          <w:szCs w:val="24"/>
          <w:lang w:val="fr-FR"/>
        </w:rPr>
        <w:t>caz</w:t>
      </w:r>
      <w:proofErr w:type="spellEnd"/>
      <w:r w:rsidRPr="00371036">
        <w:rPr>
          <w:rFonts w:ascii="Arial" w:hAnsi="Arial" w:cs="Arial"/>
          <w:sz w:val="24"/>
          <w:szCs w:val="24"/>
          <w:lang w:val="fr-FR"/>
        </w:rPr>
        <w:t xml:space="preserve">.  </w:t>
      </w:r>
    </w:p>
    <w:p w:rsidR="00A10E0D" w:rsidRPr="00347A72" w:rsidRDefault="00A10E0D" w:rsidP="00347A72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p w:rsidR="00A10E0D" w:rsidRPr="00B82BD7" w:rsidRDefault="00A10E0D" w:rsidP="00A10E0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10E0D" w:rsidRDefault="00A10E0D" w:rsidP="00A10E0D">
      <w:pPr>
        <w:pStyle w:val="NoSpacing"/>
        <w:tabs>
          <w:tab w:val="left" w:pos="851"/>
        </w:tabs>
        <w:ind w:left="720" w:hanging="29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aerului</w:t>
      </w:r>
      <w:proofErr w:type="spellEnd"/>
    </w:p>
    <w:p w:rsidR="002A15C0" w:rsidRPr="002A15C0" w:rsidRDefault="002A15C0" w:rsidP="002A15C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NoSpacing"/>
        <w:ind w:left="720"/>
        <w:contextualSpacing/>
        <w:rPr>
          <w:rFonts w:ascii="Arial" w:eastAsiaTheme="minorHAnsi" w:hAnsi="Arial" w:cs="Arial"/>
          <w:lang w:val="ro-RO" w:eastAsia="en-US"/>
        </w:rPr>
      </w:pPr>
    </w:p>
    <w:p w:rsidR="00A10E0D" w:rsidRDefault="00A10E0D" w:rsidP="00A10E0D">
      <w:pPr>
        <w:pStyle w:val="NoSpacing"/>
        <w:ind w:left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</w:p>
    <w:p w:rsidR="005062AA" w:rsidRDefault="005062AA" w:rsidP="005062A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</w:p>
    <w:p w:rsidR="00A10E0D" w:rsidRPr="002969C1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subterane</w:t>
      </w:r>
      <w:proofErr w:type="spellEnd"/>
    </w:p>
    <w:p w:rsidR="00A10E0D" w:rsidRPr="00347A72" w:rsidRDefault="005062AA" w:rsidP="00347A7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2969C1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lastRenderedPageBreak/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solului</w:t>
      </w:r>
      <w:proofErr w:type="spellEnd"/>
    </w:p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BD7CFA" w:rsidRDefault="00BD7CFA" w:rsidP="00BD7CFA">
      <w:pPr>
        <w:pStyle w:val="NoSpacing"/>
        <w:ind w:left="426" w:firstLine="294"/>
        <w:rPr>
          <w:rFonts w:ascii="Arial" w:hAnsi="Arial" w:cs="Arial"/>
          <w:b/>
          <w:sz w:val="24"/>
          <w:szCs w:val="24"/>
        </w:rPr>
      </w:pPr>
    </w:p>
    <w:p w:rsidR="00BD7CFA" w:rsidRDefault="00BD7CFA" w:rsidP="00BD7CFA">
      <w:pPr>
        <w:pStyle w:val="NoSpacing"/>
        <w:ind w:left="426" w:firstLine="294"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zgomotului</w:t>
      </w:r>
      <w:proofErr w:type="spellEnd"/>
    </w:p>
    <w:p w:rsidR="00B66E12" w:rsidRDefault="00B66E12" w:rsidP="00B66E12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371036">
        <w:rPr>
          <w:rFonts w:ascii="Arial" w:hAnsi="Arial" w:cs="Arial"/>
          <w:sz w:val="24"/>
          <w:szCs w:val="24"/>
          <w:lang w:val="ro-RO"/>
        </w:rPr>
        <w:t xml:space="preserve">În situația existenței reclamațiilor/la solicitarea GNM și/sau APM, titularul va asigura efectuarea de măsurători, în puncte de măsurare relevante pentru verificarea conformității cu limitele admisibile stabilite conform reglementărilor de la pct. II.3 de mai sus. </w:t>
      </w:r>
    </w:p>
    <w:p w:rsidR="00B66E12" w:rsidRDefault="00B66E12" w:rsidP="00B66E12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371036">
        <w:rPr>
          <w:rFonts w:ascii="Arial" w:hAnsi="Arial" w:cs="Arial"/>
          <w:sz w:val="24"/>
          <w:szCs w:val="24"/>
          <w:lang w:val="ro-RO"/>
        </w:rPr>
        <w:t>Măsurătorile se vor executa de către un laborator competent pentru măsurători de zgomot ambiental, cf. SR EN ISO/IEC 17025 (de preferință acreditat). Se vor folosi metode de măsurare conforme cu standardele naționale și/sau internaționale (ISO) care permit rezultate fiabile, reprezentative şi comparabile.</w:t>
      </w:r>
    </w:p>
    <w:p w:rsidR="001308B3" w:rsidRPr="00B171B8" w:rsidRDefault="001308B3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5B0C50" w:rsidRDefault="00A10E0D" w:rsidP="00A10E0D">
      <w:pPr>
        <w:pStyle w:val="Heading2"/>
        <w:contextualSpacing/>
        <w:rPr>
          <w:rFonts w:ascii="Arial" w:hAnsi="Arial" w:cs="Arial"/>
        </w:rPr>
      </w:pPr>
      <w:r w:rsidRPr="00067974">
        <w:rPr>
          <w:rFonts w:ascii="Arial" w:hAnsi="Arial" w:cs="Arial"/>
        </w:rPr>
        <w:t>2. Datele</w:t>
      </w:r>
      <w:r w:rsidRPr="00B3602C">
        <w:rPr>
          <w:rFonts w:ascii="Arial" w:hAnsi="Arial" w:cs="Arial"/>
        </w:rPr>
        <w:t xml:space="preserve">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A10E0D" w:rsidRPr="00FE6A36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i a ambalajelor</w:t>
      </w:r>
    </w:p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010A8C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  <w:r>
        <w:rPr>
          <w:rFonts w:ascii="Arial" w:hAnsi="Arial" w:cs="Arial"/>
        </w:rPr>
        <w:t xml:space="preserve"> </w:t>
      </w: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127"/>
        <w:gridCol w:w="1275"/>
        <w:gridCol w:w="709"/>
        <w:gridCol w:w="851"/>
        <w:gridCol w:w="1134"/>
        <w:gridCol w:w="708"/>
        <w:gridCol w:w="2552"/>
      </w:tblGrid>
      <w:tr w:rsidR="00A10E0D" w:rsidRPr="0064741C" w:rsidTr="00A10E0D">
        <w:trPr>
          <w:cantSplit/>
          <w:trHeight w:val="710"/>
          <w:tblHeader/>
        </w:trPr>
        <w:tc>
          <w:tcPr>
            <w:tcW w:w="851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Cod deșeu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deșeu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Sursă generatoare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</w:t>
            </w:r>
            <w:r w:rsidR="00347A72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-</w:t>
            </w: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Operațiune valorificare/ eliminare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Cod opera</w:t>
            </w:r>
            <w:r w:rsidR="00347A72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-</w:t>
            </w: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țiune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operațiune</w:t>
            </w:r>
          </w:p>
        </w:tc>
      </w:tr>
      <w:tr w:rsidR="00A10E0D" w:rsidRPr="0064741C" w:rsidTr="00A10E0D"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20 03 01</w:t>
            </w:r>
          </w:p>
        </w:tc>
        <w:tc>
          <w:tcPr>
            <w:tcW w:w="2127" w:type="dxa"/>
            <w:shd w:val="clear" w:color="auto" w:fill="auto"/>
          </w:tcPr>
          <w:p w:rsidR="00A10E0D" w:rsidRPr="00964EEC" w:rsidRDefault="00FC5174" w:rsidP="00FC517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d</w:t>
            </w:r>
            <w:r w:rsidR="00A10E0D"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e</w:t>
            </w:r>
            <w:r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ș</w:t>
            </w:r>
            <w:r w:rsidR="00A10E0D"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euri municipale amestecate</w:t>
            </w:r>
          </w:p>
        </w:tc>
        <w:tc>
          <w:tcPr>
            <w:tcW w:w="1275" w:type="dxa"/>
            <w:shd w:val="clear" w:color="auto" w:fill="auto"/>
          </w:tcPr>
          <w:p w:rsidR="00A10E0D" w:rsidRPr="00964EE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salubrizare incintă proprie</w:t>
            </w:r>
          </w:p>
        </w:tc>
        <w:tc>
          <w:tcPr>
            <w:tcW w:w="709" w:type="dxa"/>
            <w:shd w:val="clear" w:color="auto" w:fill="auto"/>
          </w:tcPr>
          <w:p w:rsidR="00A10E0D" w:rsidRPr="00964EEC" w:rsidRDefault="00112F06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0,</w:t>
            </w:r>
            <w:r w:rsidR="00A50598"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10E0D" w:rsidRPr="00964EEC" w:rsidRDefault="00A10E0D" w:rsidP="00FC517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Metri cubi/lun</w:t>
            </w:r>
            <w:r w:rsidR="00FC5174"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ă</w:t>
            </w:r>
          </w:p>
        </w:tc>
        <w:tc>
          <w:tcPr>
            <w:tcW w:w="1134" w:type="dxa"/>
            <w:shd w:val="clear" w:color="auto" w:fill="auto"/>
          </w:tcPr>
          <w:p w:rsidR="00A10E0D" w:rsidRPr="00964EE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708" w:type="dxa"/>
            <w:shd w:val="clear" w:color="auto" w:fill="auto"/>
          </w:tcPr>
          <w:p w:rsidR="00A10E0D" w:rsidRPr="00964EE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D 5</w:t>
            </w:r>
          </w:p>
        </w:tc>
        <w:tc>
          <w:tcPr>
            <w:tcW w:w="2552" w:type="dxa"/>
            <w:shd w:val="clear" w:color="auto" w:fill="auto"/>
          </w:tcPr>
          <w:p w:rsidR="00A10E0D" w:rsidRPr="00964EEC" w:rsidRDefault="00FC5174" w:rsidP="00FC517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Depozitarea î</w:t>
            </w:r>
            <w:r w:rsidR="00A10E0D"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n depozite special ame</w:t>
            </w:r>
            <w:r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najate (de exemplu, dispunerea î</w:t>
            </w:r>
            <w:r w:rsidR="00A10E0D"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n celule etan</w:t>
            </w:r>
            <w:r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ș</w:t>
            </w:r>
            <w:r w:rsidR="00A10E0D"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 xml:space="preserve">e separate, care sunt acoperite </w:t>
            </w:r>
            <w:r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ș</w:t>
            </w:r>
            <w:r w:rsidR="00A10E0D"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i izolate unele fa</w:t>
            </w:r>
            <w:r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ță</w:t>
            </w:r>
            <w:r w:rsidR="00A10E0D"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 xml:space="preserve"> de celelalte </w:t>
            </w:r>
            <w:r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ș</w:t>
            </w:r>
            <w:r w:rsidR="00A10E0D"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i fa</w:t>
            </w:r>
            <w:r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ță</w:t>
            </w:r>
            <w:r w:rsidR="00A10E0D"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 xml:space="preserve"> de mediu </w:t>
            </w:r>
            <w:r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ș</w:t>
            </w:r>
            <w:r w:rsidR="00A10E0D" w:rsidRPr="00964E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i altele asemenea)</w:t>
            </w:r>
          </w:p>
        </w:tc>
      </w:tr>
      <w:tr w:rsidR="00A10E0D" w:rsidRPr="0064741C" w:rsidTr="00A10E0D"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03 01 05</w:t>
            </w:r>
          </w:p>
        </w:tc>
        <w:tc>
          <w:tcPr>
            <w:tcW w:w="2127" w:type="dxa"/>
            <w:shd w:val="clear" w:color="auto" w:fill="auto"/>
          </w:tcPr>
          <w:p w:rsidR="00A10E0D" w:rsidRPr="00067974" w:rsidRDefault="00FC5174" w:rsidP="00FC517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</w:t>
            </w:r>
            <w:r w:rsidR="00A10E0D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umegu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ș</w:t>
            </w:r>
            <w:r w:rsidR="00A10E0D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 tala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ș</w:t>
            </w:r>
            <w:r w:rsidR="00A10E0D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 a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șchii, resturi de</w:t>
            </w:r>
            <w:r w:rsidR="00A10E0D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scândur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ă ș</w:t>
            </w:r>
            <w:r w:rsidR="00A10E0D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 furnir, altele decât cele specificate la 03 01 04</w:t>
            </w:r>
          </w:p>
        </w:tc>
        <w:tc>
          <w:tcPr>
            <w:tcW w:w="1275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prelucrare material lemnos</w:t>
            </w:r>
          </w:p>
        </w:tc>
        <w:tc>
          <w:tcPr>
            <w:tcW w:w="709" w:type="dxa"/>
            <w:shd w:val="clear" w:color="auto" w:fill="auto"/>
          </w:tcPr>
          <w:p w:rsidR="00A10E0D" w:rsidRPr="00067974" w:rsidRDefault="009C0573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  <w:r w:rsidR="00A5059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  <w:r w:rsidR="00A10E0D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A10E0D" w:rsidRPr="00067974" w:rsidRDefault="00A10E0D" w:rsidP="00FC517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</w:t>
            </w:r>
            <w:r w:rsidR="00FC51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ă</w:t>
            </w:r>
          </w:p>
        </w:tc>
        <w:tc>
          <w:tcPr>
            <w:tcW w:w="1134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708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2552" w:type="dxa"/>
            <w:shd w:val="clear" w:color="auto" w:fill="auto"/>
          </w:tcPr>
          <w:p w:rsidR="00C0439E" w:rsidRPr="00C0439E" w:rsidRDefault="00C0439E" w:rsidP="00C0439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439E">
              <w:rPr>
                <w:rFonts w:ascii="Arial" w:eastAsia="Times New Roman" w:hAnsi="Arial" w:cs="Arial"/>
                <w:sz w:val="20"/>
                <w:szCs w:val="20"/>
              </w:rPr>
              <w:t>Schimbul</w:t>
            </w:r>
            <w:proofErr w:type="spellEnd"/>
            <w:r w:rsidRPr="00C0439E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C0439E">
              <w:rPr>
                <w:rFonts w:ascii="Arial" w:eastAsia="Times New Roman" w:hAnsi="Arial" w:cs="Arial"/>
                <w:sz w:val="20"/>
                <w:szCs w:val="20"/>
              </w:rPr>
              <w:t>deşeuri</w:t>
            </w:r>
            <w:proofErr w:type="spellEnd"/>
            <w:r w:rsidRPr="00C043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0439E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C043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0439E">
              <w:rPr>
                <w:rFonts w:ascii="Arial" w:eastAsia="Times New Roman" w:hAnsi="Arial" w:cs="Arial"/>
                <w:sz w:val="20"/>
                <w:szCs w:val="20"/>
              </w:rPr>
              <w:t>vederea</w:t>
            </w:r>
            <w:proofErr w:type="spellEnd"/>
            <w:r w:rsidRPr="00C043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0439E">
              <w:rPr>
                <w:rFonts w:ascii="Arial" w:eastAsia="Times New Roman" w:hAnsi="Arial" w:cs="Arial"/>
                <w:sz w:val="20"/>
                <w:szCs w:val="20"/>
              </w:rPr>
              <w:t>expunerii</w:t>
            </w:r>
            <w:proofErr w:type="spellEnd"/>
            <w:r w:rsidRPr="00C0439E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C0439E">
              <w:rPr>
                <w:rFonts w:ascii="Arial" w:eastAsia="Times New Roman" w:hAnsi="Arial" w:cs="Arial"/>
                <w:sz w:val="20"/>
                <w:szCs w:val="20"/>
              </w:rPr>
              <w:t>oricare</w:t>
            </w:r>
            <w:proofErr w:type="spellEnd"/>
            <w:r w:rsidRPr="00C043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0439E">
              <w:rPr>
                <w:rFonts w:ascii="Arial" w:eastAsia="Times New Roman" w:hAnsi="Arial" w:cs="Arial"/>
                <w:sz w:val="20"/>
                <w:szCs w:val="20"/>
              </w:rPr>
              <w:t>dintre</w:t>
            </w:r>
            <w:proofErr w:type="spellEnd"/>
            <w:r w:rsidRPr="00C043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0439E">
              <w:rPr>
                <w:rFonts w:ascii="Arial" w:eastAsia="Times New Roman" w:hAnsi="Arial" w:cs="Arial"/>
                <w:sz w:val="20"/>
                <w:szCs w:val="20"/>
              </w:rPr>
              <w:t>operaţiunile</w:t>
            </w:r>
            <w:proofErr w:type="spellEnd"/>
            <w:r w:rsidRPr="00C043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0439E">
              <w:rPr>
                <w:rFonts w:ascii="Arial" w:eastAsia="Times New Roman" w:hAnsi="Arial" w:cs="Arial"/>
                <w:sz w:val="20"/>
                <w:szCs w:val="20"/>
              </w:rPr>
              <w:t>numerotate</w:t>
            </w:r>
            <w:proofErr w:type="spellEnd"/>
            <w:r w:rsidRPr="00C0439E">
              <w:rPr>
                <w:rFonts w:ascii="Arial" w:eastAsia="Times New Roman" w:hAnsi="Arial" w:cs="Arial"/>
                <w:sz w:val="20"/>
                <w:szCs w:val="20"/>
              </w:rPr>
              <w:t xml:space="preserve"> de la R 1 la R 11*5)</w:t>
            </w:r>
          </w:p>
          <w:p w:rsidR="00A10E0D" w:rsidRPr="00067974" w:rsidRDefault="00A10E0D" w:rsidP="00FC517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</w:tbl>
    <w:p w:rsidR="005062AA" w:rsidRDefault="005062AA" w:rsidP="00A10E0D">
      <w:pPr>
        <w:pStyle w:val="Heading2"/>
        <w:contextualSpacing/>
        <w:rPr>
          <w:rFonts w:ascii="Arial" w:hAnsi="Arial" w:cs="Arial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p w:rsidR="005062AA" w:rsidRDefault="005062AA" w:rsidP="005062A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D07FE">
        <w:rPr>
          <w:rFonts w:ascii="Arial" w:hAnsi="Arial" w:cs="Arial"/>
          <w:b/>
          <w:sz w:val="24"/>
          <w:szCs w:val="24"/>
        </w:rPr>
        <w:t>comercializate</w:t>
      </w:r>
      <w:proofErr w:type="spellEnd"/>
    </w:p>
    <w:p w:rsidR="005062AA" w:rsidRDefault="005062AA" w:rsidP="005062A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C329F1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A10E0D" w:rsidRPr="00903EAE" w:rsidRDefault="00A10E0D" w:rsidP="00A10E0D">
      <w:pPr>
        <w:pStyle w:val="Heading2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BE3415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p w:rsidR="00A10E0D" w:rsidRPr="00347A72" w:rsidRDefault="00FC5174" w:rsidP="00347A7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lastRenderedPageBreak/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2025AE" w:rsidRDefault="002025AE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p w:rsidR="00FC5174" w:rsidRDefault="00FC5174" w:rsidP="00A10E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:rsidR="00A10E0D" w:rsidRPr="0075375E" w:rsidRDefault="00A10E0D" w:rsidP="00347A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Deşeuri transportate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C06AE9">
        <w:rPr>
          <w:rFonts w:ascii="Arial" w:hAnsi="Arial" w:cs="Arial"/>
          <w:sz w:val="24"/>
          <w:szCs w:val="24"/>
          <w:lang w:val="ro-RO" w:eastAsia="ro-RO"/>
        </w:rPr>
        <w:t>Deşeurile sunt colectate şi transportate, cu mijloace d</w:t>
      </w:r>
      <w:r>
        <w:rPr>
          <w:rFonts w:ascii="Arial" w:hAnsi="Arial" w:cs="Arial"/>
          <w:sz w:val="24"/>
          <w:szCs w:val="24"/>
          <w:lang w:val="ro-RO" w:eastAsia="ro-RO"/>
        </w:rPr>
        <w:t xml:space="preserve">e transport adecvate, conform HG nr. 1061/2008 </w:t>
      </w:r>
      <w:r w:rsidRPr="00C06AE9">
        <w:rPr>
          <w:rFonts w:ascii="Arial" w:hAnsi="Arial" w:cs="Arial"/>
          <w:sz w:val="24"/>
          <w:szCs w:val="24"/>
          <w:lang w:val="ro-RO" w:eastAsia="ro-RO"/>
        </w:rPr>
        <w:t>privind transportul deşeurilor periculoase şi nepericuloase pe teritoriul României.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06AE9">
        <w:rPr>
          <w:rFonts w:ascii="Arial" w:hAnsi="Arial" w:cs="Arial"/>
          <w:sz w:val="24"/>
          <w:szCs w:val="24"/>
          <w:lang w:val="ro-RO"/>
        </w:rPr>
        <w:t xml:space="preserve">Se va ţine evidenţa strictă a cantităţilor de deşeuri produse, transportate, valorificate în conformitate cu </w:t>
      </w:r>
      <w:r w:rsidR="00347A72">
        <w:rPr>
          <w:rFonts w:ascii="Arial" w:hAnsi="Arial" w:cs="Arial"/>
          <w:sz w:val="24"/>
          <w:szCs w:val="24"/>
        </w:rPr>
        <w:t>OUG</w:t>
      </w:r>
      <w:r w:rsidR="00347A72" w:rsidRPr="006E2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A72" w:rsidRPr="006E2ED5">
        <w:rPr>
          <w:rFonts w:ascii="Arial" w:hAnsi="Arial" w:cs="Arial"/>
          <w:sz w:val="24"/>
          <w:szCs w:val="24"/>
        </w:rPr>
        <w:t>nr</w:t>
      </w:r>
      <w:proofErr w:type="spellEnd"/>
      <w:r w:rsidR="00347A72" w:rsidRPr="006E2ED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47A72">
        <w:rPr>
          <w:rFonts w:ascii="Arial" w:hAnsi="Arial" w:cs="Arial"/>
          <w:sz w:val="24"/>
          <w:szCs w:val="24"/>
        </w:rPr>
        <w:t>92</w:t>
      </w:r>
      <w:r w:rsidR="00347A72" w:rsidRPr="006E2ED5">
        <w:rPr>
          <w:rFonts w:ascii="Arial" w:hAnsi="Arial" w:cs="Arial"/>
          <w:sz w:val="24"/>
          <w:szCs w:val="24"/>
        </w:rPr>
        <w:t>/20</w:t>
      </w:r>
      <w:r w:rsidR="00347A72">
        <w:rPr>
          <w:rFonts w:ascii="Arial" w:hAnsi="Arial" w:cs="Arial"/>
          <w:sz w:val="24"/>
          <w:szCs w:val="24"/>
        </w:rPr>
        <w:t>2</w:t>
      </w:r>
      <w:r w:rsidR="00347A72" w:rsidRPr="006E2ED5">
        <w:rPr>
          <w:rFonts w:ascii="Arial" w:hAnsi="Arial" w:cs="Arial"/>
          <w:sz w:val="24"/>
          <w:szCs w:val="24"/>
        </w:rPr>
        <w:t>1</w:t>
      </w:r>
      <w:r w:rsidR="00347A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privind regimul deşeurilor şi HG</w:t>
      </w:r>
      <w:r w:rsidRPr="00C06AE9">
        <w:rPr>
          <w:rFonts w:ascii="Arial" w:hAnsi="Arial" w:cs="Arial"/>
          <w:sz w:val="24"/>
          <w:szCs w:val="24"/>
          <w:lang w:val="ro-RO"/>
        </w:rPr>
        <w:t xml:space="preserve"> nr.</w:t>
      </w:r>
      <w:proofErr w:type="gramEnd"/>
      <w:r w:rsidRPr="00C06AE9">
        <w:rPr>
          <w:rFonts w:ascii="Arial" w:hAnsi="Arial" w:cs="Arial"/>
          <w:sz w:val="24"/>
          <w:szCs w:val="24"/>
          <w:lang w:val="ro-RO"/>
        </w:rPr>
        <w:t xml:space="preserve"> 856/2002, privind eviden</w:t>
      </w:r>
      <w:r w:rsidR="00347A72">
        <w:rPr>
          <w:rFonts w:ascii="Arial" w:hAnsi="Arial" w:cs="Arial"/>
          <w:sz w:val="24"/>
          <w:szCs w:val="24"/>
          <w:lang w:val="ro-RO"/>
        </w:rPr>
        <w:t>ț</w:t>
      </w:r>
      <w:r w:rsidRPr="00C06AE9">
        <w:rPr>
          <w:rFonts w:ascii="Arial" w:hAnsi="Arial" w:cs="Arial"/>
          <w:sz w:val="24"/>
          <w:szCs w:val="24"/>
          <w:lang w:val="ro-RO"/>
        </w:rPr>
        <w:t>a gestiunii deşeurilor şi pentru aprobarea listei cuprinzând deşeurile, inclusiv deşeurile periculoase, cu modificările şi completările ulterioare.</w:t>
      </w:r>
    </w:p>
    <w:p w:rsidR="00A10E0D" w:rsidRPr="00110E24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  <w:r>
        <w:rPr>
          <w:rFonts w:ascii="Arial" w:hAnsi="Arial" w:cs="Arial"/>
        </w:rPr>
        <w:t xml:space="preserve"> 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p w:rsidR="00A10E0D" w:rsidRPr="00112F06" w:rsidRDefault="00A10E0D" w:rsidP="00112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FE6A36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122506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p w:rsidR="00A10E0D" w:rsidRPr="0092691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69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269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269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917">
        <w:rPr>
          <w:rFonts w:ascii="Arial" w:hAnsi="Arial" w:cs="Arial"/>
          <w:sz w:val="24"/>
          <w:szCs w:val="24"/>
        </w:rPr>
        <w:t>cazul</w:t>
      </w:r>
      <w:proofErr w:type="spellEnd"/>
      <w:r w:rsidRPr="00926917">
        <w:rPr>
          <w:rFonts w:ascii="Arial" w:hAnsi="Arial" w:cs="Arial"/>
          <w:sz w:val="24"/>
          <w:szCs w:val="24"/>
        </w:rPr>
        <w:t>.</w:t>
      </w:r>
    </w:p>
    <w:p w:rsidR="00FC5174" w:rsidRPr="00926917" w:rsidRDefault="00FC5174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10E0D" w:rsidRPr="00926917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 w:rsidRPr="00926917">
        <w:rPr>
          <w:rFonts w:ascii="Arial" w:hAnsi="Arial" w:cs="Arial"/>
        </w:rPr>
        <w:t xml:space="preserve">2. Modul de gospodărire </w:t>
      </w:r>
    </w:p>
    <w:p w:rsidR="00A10E0D" w:rsidRPr="00926917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926917">
        <w:rPr>
          <w:rFonts w:ascii="Arial" w:eastAsia="Times New Roman" w:hAnsi="Arial" w:cs="Arial"/>
          <w:b/>
          <w:sz w:val="24"/>
          <w:szCs w:val="24"/>
          <w:lang w:val="ro-RO"/>
        </w:rPr>
        <w:t>ambalare:</w:t>
      </w:r>
    </w:p>
    <w:p w:rsidR="00A10E0D" w:rsidRPr="00926917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926917"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</w:p>
    <w:p w:rsidR="00A10E0D" w:rsidRPr="00926917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926917"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</w:p>
    <w:p w:rsidR="00A10E0D" w:rsidRPr="00926917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926917"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</w:p>
    <w:p w:rsidR="00A10E0D" w:rsidRPr="0092691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69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269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269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917">
        <w:rPr>
          <w:rFonts w:ascii="Arial" w:hAnsi="Arial" w:cs="Arial"/>
          <w:sz w:val="24"/>
          <w:szCs w:val="24"/>
        </w:rPr>
        <w:t>cazul</w:t>
      </w:r>
      <w:proofErr w:type="spellEnd"/>
      <w:r w:rsidRPr="00926917">
        <w:rPr>
          <w:rFonts w:ascii="Arial" w:hAnsi="Arial" w:cs="Arial"/>
          <w:sz w:val="24"/>
          <w:szCs w:val="24"/>
        </w:rPr>
        <w:t>.</w:t>
      </w:r>
    </w:p>
    <w:p w:rsidR="00926917" w:rsidRPr="00926917" w:rsidRDefault="00926917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10E0D" w:rsidRPr="00926917" w:rsidRDefault="00A10E0D" w:rsidP="009A5B9C">
      <w:pPr>
        <w:pStyle w:val="Heading2"/>
        <w:numPr>
          <w:ilvl w:val="0"/>
          <w:numId w:val="14"/>
        </w:numPr>
        <w:contextualSpacing/>
        <w:rPr>
          <w:rFonts w:ascii="Arial" w:hAnsi="Arial" w:cs="Arial"/>
        </w:rPr>
      </w:pPr>
      <w:r w:rsidRPr="00926917">
        <w:rPr>
          <w:rFonts w:ascii="Arial" w:hAnsi="Arial" w:cs="Arial"/>
        </w:rPr>
        <w:t>Modul de gospodărire a ambalajelor folosite la substanțele și amestecurile periculoase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69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269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269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917">
        <w:rPr>
          <w:rFonts w:ascii="Arial" w:hAnsi="Arial" w:cs="Arial"/>
          <w:sz w:val="24"/>
          <w:szCs w:val="24"/>
        </w:rPr>
        <w:t>cazul</w:t>
      </w:r>
      <w:proofErr w:type="spellEnd"/>
      <w:r w:rsidRPr="00926917">
        <w:rPr>
          <w:rFonts w:ascii="Arial" w:hAnsi="Arial" w:cs="Arial"/>
          <w:sz w:val="24"/>
          <w:szCs w:val="24"/>
        </w:rPr>
        <w:t>.</w:t>
      </w:r>
    </w:p>
    <w:p w:rsidR="00926917" w:rsidRPr="00926917" w:rsidRDefault="00926917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10E0D" w:rsidRDefault="00A10E0D" w:rsidP="009A5B9C">
      <w:pPr>
        <w:pStyle w:val="Heading2"/>
        <w:ind w:left="72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p w:rsidR="000B712B" w:rsidRDefault="000B712B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10E0D" w:rsidRPr="00853234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trike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ia</w:t>
      </w:r>
      <w:r>
        <w:rPr>
          <w:rFonts w:ascii="Arial" w:hAnsi="Arial" w:cs="Arial"/>
          <w:b/>
          <w:sz w:val="24"/>
          <w:szCs w:val="24"/>
          <w:lang w:val="ro-RO"/>
        </w:rPr>
        <w:t xml:space="preserve"> nu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 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superioară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Raport de securitate)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ia </w:t>
      </w:r>
      <w:r>
        <w:rPr>
          <w:rFonts w:ascii="Arial" w:hAnsi="Arial" w:cs="Arial"/>
          <w:b/>
          <w:sz w:val="24"/>
          <w:szCs w:val="24"/>
          <w:lang w:val="ro-RO"/>
        </w:rPr>
        <w:t xml:space="preserve">nu </w:t>
      </w:r>
      <w:r w:rsidRPr="00853234">
        <w:rPr>
          <w:rFonts w:ascii="Arial" w:hAnsi="Arial" w:cs="Arial"/>
          <w:b/>
          <w:sz w:val="24"/>
          <w:szCs w:val="24"/>
          <w:lang w:val="ro-RO"/>
        </w:rPr>
        <w:t>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inferioară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Politică de Prevenire a Accidentelor Majore)</w:t>
      </w:r>
    </w:p>
    <w:p w:rsidR="001308B3" w:rsidRDefault="001308B3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10E0D" w:rsidRPr="00853234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Instalaț</w:t>
      </w:r>
      <w:r w:rsidRPr="00853234">
        <w:rPr>
          <w:rFonts w:ascii="Arial" w:hAnsi="Arial" w:cs="Arial"/>
          <w:b/>
          <w:sz w:val="24"/>
          <w:szCs w:val="24"/>
          <w:lang w:val="pt-BR"/>
        </w:rPr>
        <w:t>ii de stocare a substan</w:t>
      </w:r>
      <w:r>
        <w:rPr>
          <w:rFonts w:ascii="Arial" w:hAnsi="Arial" w:cs="Arial"/>
          <w:b/>
          <w:sz w:val="24"/>
          <w:szCs w:val="24"/>
          <w:lang w:val="pt-BR"/>
        </w:rPr>
        <w:t>ț</w:t>
      </w:r>
      <w:r w:rsidRPr="00853234">
        <w:rPr>
          <w:rFonts w:ascii="Arial" w:hAnsi="Arial" w:cs="Arial"/>
          <w:b/>
          <w:sz w:val="24"/>
          <w:szCs w:val="24"/>
          <w:lang w:val="pt-BR"/>
        </w:rPr>
        <w:t>elor periculoase</w:t>
      </w:r>
    </w:p>
    <w:p w:rsidR="00A10E0D" w:rsidRDefault="00A10E0D" w:rsidP="00A10E0D">
      <w:pPr>
        <w:pStyle w:val="BodyText"/>
        <w:spacing w:after="0" w:line="240" w:lineRule="auto"/>
        <w:contextualSpacing/>
        <w:rPr>
          <w:rFonts w:ascii="Arial" w:hAnsi="Arial" w:cs="Arial"/>
          <w:noProof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it-IT"/>
        </w:rPr>
        <w:t xml:space="preserve">Pericole 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853234">
        <w:rPr>
          <w:rFonts w:ascii="Arial" w:hAnsi="Arial" w:cs="Arial"/>
          <w:b/>
          <w:sz w:val="24"/>
          <w:szCs w:val="24"/>
          <w:lang w:val="it-IT"/>
        </w:rPr>
        <w:t>i consecin</w:t>
      </w:r>
      <w:r>
        <w:rPr>
          <w:rFonts w:ascii="Arial" w:hAnsi="Arial" w:cs="Arial"/>
          <w:b/>
          <w:sz w:val="24"/>
          <w:szCs w:val="24"/>
          <w:lang w:val="it-IT"/>
        </w:rPr>
        <w:t>ț</w:t>
      </w:r>
      <w:r w:rsidRPr="00853234">
        <w:rPr>
          <w:rFonts w:ascii="Arial" w:hAnsi="Arial" w:cs="Arial"/>
          <w:b/>
          <w:sz w:val="24"/>
          <w:szCs w:val="24"/>
          <w:lang w:val="it-IT"/>
        </w:rPr>
        <w:t>e ale accidentelor majore identificate</w:t>
      </w:r>
    </w:p>
    <w:p w:rsidR="00A10E0D" w:rsidRDefault="00A10E0D" w:rsidP="00A10E0D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noProof w:val="0"/>
          <w:spacing w:val="0"/>
          <w:szCs w:val="24"/>
        </w:rPr>
      </w:pPr>
    </w:p>
    <w:p w:rsidR="00A10E0D" w:rsidRDefault="00A10E0D" w:rsidP="00A10E0D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szCs w:val="24"/>
        </w:rPr>
      </w:pPr>
      <w:r w:rsidRPr="00853234">
        <w:rPr>
          <w:rFonts w:ascii="Arial" w:hAnsi="Arial" w:cs="Arial"/>
          <w:noProof w:val="0"/>
          <w:spacing w:val="0"/>
          <w:szCs w:val="24"/>
        </w:rPr>
        <w:t>Sisteme de siguran</w:t>
      </w:r>
      <w:r>
        <w:rPr>
          <w:rFonts w:ascii="Arial" w:hAnsi="Arial" w:cs="Arial"/>
          <w:noProof w:val="0"/>
          <w:spacing w:val="0"/>
          <w:szCs w:val="24"/>
        </w:rPr>
        <w:t>ț</w:t>
      </w:r>
      <w:r w:rsidRPr="00853234">
        <w:rPr>
          <w:rFonts w:ascii="Arial" w:hAnsi="Arial" w:cs="Arial"/>
          <w:noProof w:val="0"/>
          <w:spacing w:val="0"/>
          <w:szCs w:val="24"/>
        </w:rPr>
        <w:t>ă existente</w:t>
      </w:r>
    </w:p>
    <w:p w:rsidR="00A10E0D" w:rsidRPr="00712C1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12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C17">
        <w:rPr>
          <w:rFonts w:ascii="Arial" w:hAnsi="Arial" w:cs="Arial"/>
          <w:sz w:val="24"/>
          <w:szCs w:val="24"/>
        </w:rPr>
        <w:t>cazul</w:t>
      </w:r>
      <w:proofErr w:type="spellEnd"/>
      <w:r w:rsidRPr="00712C17">
        <w:rPr>
          <w:rFonts w:ascii="Arial" w:hAnsi="Arial" w:cs="Arial"/>
          <w:sz w:val="24"/>
          <w:szCs w:val="24"/>
        </w:rPr>
        <w:t>.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A10E0D" w:rsidRPr="00122506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12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C17">
        <w:rPr>
          <w:rFonts w:ascii="Arial" w:hAnsi="Arial" w:cs="Arial"/>
          <w:sz w:val="24"/>
          <w:szCs w:val="24"/>
        </w:rPr>
        <w:t>cazul</w:t>
      </w:r>
      <w:proofErr w:type="spellEnd"/>
      <w:r w:rsidRPr="00712C17">
        <w:rPr>
          <w:rFonts w:ascii="Arial" w:hAnsi="Arial" w:cs="Arial"/>
          <w:sz w:val="24"/>
          <w:szCs w:val="24"/>
        </w:rPr>
        <w:t>.</w:t>
      </w:r>
    </w:p>
    <w:p w:rsidR="00FC5174" w:rsidRPr="00712C17" w:rsidRDefault="00FC5174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CE64C2" w:rsidRDefault="00CE64C2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tbl>
      <w:tblPr>
        <w:tblW w:w="100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017"/>
        <w:gridCol w:w="1276"/>
        <w:gridCol w:w="2976"/>
        <w:gridCol w:w="3119"/>
      </w:tblGrid>
      <w:tr w:rsidR="00A10E0D" w:rsidRPr="002969C1" w:rsidTr="00A10E0D">
        <w:tc>
          <w:tcPr>
            <w:tcW w:w="643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="00347A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Nr. c</w:t>
            </w: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rt.</w:t>
            </w:r>
          </w:p>
        </w:tc>
        <w:tc>
          <w:tcPr>
            <w:tcW w:w="2017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Denumire raport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Frecvență de raportare</w:t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Perioada depunerii raportului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Legislație</w:t>
            </w:r>
          </w:p>
        </w:tc>
      </w:tr>
      <w:tr w:rsidR="00BB4FC9" w:rsidRPr="002969C1" w:rsidTr="00A10E0D">
        <w:trPr>
          <w:trHeight w:val="652"/>
        </w:trPr>
        <w:tc>
          <w:tcPr>
            <w:tcW w:w="643" w:type="dxa"/>
            <w:shd w:val="clear" w:color="auto" w:fill="auto"/>
          </w:tcPr>
          <w:p w:rsidR="00BB4FC9" w:rsidRPr="00CA5CA2" w:rsidRDefault="00BB4FC9" w:rsidP="00AA480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BB4FC9" w:rsidRPr="00CA5CA2" w:rsidRDefault="00BB4FC9" w:rsidP="00AA480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datelor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informaţiilor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privind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gestionarea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deşeurilo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B4FC9" w:rsidRPr="00CA5CA2" w:rsidRDefault="00BB4FC9" w:rsidP="00AA480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anual</w:t>
            </w:r>
          </w:p>
        </w:tc>
        <w:tc>
          <w:tcPr>
            <w:tcW w:w="2976" w:type="dxa"/>
            <w:shd w:val="clear" w:color="auto" w:fill="auto"/>
          </w:tcPr>
          <w:p w:rsidR="00BB4FC9" w:rsidRPr="006E2ED5" w:rsidRDefault="00BB4FC9" w:rsidP="00AA480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până</w:t>
            </w:r>
            <w:proofErr w:type="spellEnd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 la </w:t>
            </w:r>
            <w:r w:rsidRPr="008D2134">
              <w:rPr>
                <w:rFonts w:ascii="Arial" w:eastAsia="Times New Roman" w:hAnsi="Arial" w:cs="Arial"/>
                <w:b/>
                <w:sz w:val="20"/>
                <w:szCs w:val="20"/>
                <w:lang w:val="fr-FR" w:eastAsia="ro-RO"/>
              </w:rPr>
              <w:t>15</w:t>
            </w:r>
            <w:r w:rsidRPr="008B69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8B69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ro-RO"/>
              </w:rPr>
              <w:t>martie</w:t>
            </w:r>
            <w:proofErr w:type="spellEnd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 a </w:t>
            </w:r>
            <w:proofErr w:type="spellStart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anului</w:t>
            </w:r>
            <w:proofErr w:type="spellEnd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următor</w:t>
            </w:r>
            <w:proofErr w:type="spellEnd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 celui de </w:t>
            </w:r>
            <w:proofErr w:type="spellStart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raportare</w:t>
            </w:r>
            <w:proofErr w:type="spellEnd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, </w:t>
            </w:r>
            <w:proofErr w:type="spellStart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atât</w:t>
            </w:r>
            <w:proofErr w:type="spellEnd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pe</w:t>
            </w:r>
            <w:proofErr w:type="spellEnd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suport</w:t>
            </w:r>
            <w:proofErr w:type="spellEnd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hârtie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 la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cerere</w:t>
            </w:r>
            <w:proofErr w:type="spellEnd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, </w:t>
            </w:r>
            <w:proofErr w:type="spellStart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cât</w:t>
            </w:r>
            <w:proofErr w:type="spellEnd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şi</w:t>
            </w:r>
            <w:proofErr w:type="spellEnd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electronic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B4FC9" w:rsidRPr="006E2ED5" w:rsidRDefault="00BB4FC9" w:rsidP="00AA480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o-RO" w:bidi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OUG</w:t>
            </w:r>
            <w:r w:rsidRPr="006E2ED5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 xml:space="preserve"> nr.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92</w:t>
            </w:r>
            <w:r w:rsidRPr="006E2ED5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/20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2</w:t>
            </w:r>
            <w:r w:rsidRPr="006E2ED5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1 privind regimul deşeurilor</w:t>
            </w:r>
          </w:p>
        </w:tc>
      </w:tr>
    </w:tbl>
    <w:p w:rsidR="005677A6" w:rsidRDefault="005677A6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:rsidR="00A10E0D" w:rsidRPr="0087753A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- </w:t>
      </w:r>
      <w:r w:rsidRPr="0087753A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alte raportări solicitate de APM Suceava.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A10E0D" w:rsidRPr="008A1439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</w:t>
      </w:r>
      <w:r w:rsidR="0033655B">
        <w:rPr>
          <w:rFonts w:ascii="Arial" w:eastAsia="Times New Roman" w:hAnsi="Arial" w:cs="Arial"/>
          <w:b/>
          <w:sz w:val="24"/>
          <w:szCs w:val="24"/>
          <w:lang w:val="ro-RO"/>
        </w:rPr>
        <w:t>a autorizație de mediu conține 8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 3 exemplare.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bCs/>
          <w:noProof/>
          <w:sz w:val="24"/>
          <w:szCs w:val="24"/>
          <w:lang w:val="ro-RO"/>
        </w:rPr>
      </w:pP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</w:p>
    <w:p w:rsidR="008F653A" w:rsidRPr="00A82334" w:rsidRDefault="008F653A" w:rsidP="00A10E0D">
      <w:pPr>
        <w:spacing w:after="0" w:line="240" w:lineRule="auto"/>
        <w:contextualSpacing/>
        <w:rPr>
          <w:rFonts w:ascii="Arial" w:hAnsi="Arial" w:cs="Arial"/>
          <w:bCs/>
          <w:noProof/>
          <w:sz w:val="24"/>
          <w:szCs w:val="24"/>
          <w:lang w:val="ro-RO"/>
        </w:rPr>
      </w:pPr>
    </w:p>
    <w:p w:rsidR="00E440FA" w:rsidRPr="00D87583" w:rsidRDefault="00D87515" w:rsidP="00D87515">
      <w:pPr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E440FA" w:rsidRPr="00D87583" w:rsidSect="003D5320">
      <w:footerReference w:type="default" r:id="rId9"/>
      <w:headerReference w:type="first" r:id="rId10"/>
      <w:footerReference w:type="first" r:id="rId11"/>
      <w:pgSz w:w="11907" w:h="16840" w:code="9"/>
      <w:pgMar w:top="851" w:right="1247" w:bottom="851" w:left="1247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8F" w:rsidRDefault="003A5B8F" w:rsidP="00791206">
      <w:pPr>
        <w:spacing w:after="0" w:line="240" w:lineRule="auto"/>
      </w:pPr>
      <w:r>
        <w:separator/>
      </w:r>
    </w:p>
  </w:endnote>
  <w:endnote w:type="continuationSeparator" w:id="0">
    <w:p w:rsidR="003A5B8F" w:rsidRDefault="003A5B8F" w:rsidP="0079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12" w:rsidRPr="00FC5089" w:rsidRDefault="00E80BC4" w:rsidP="005F61F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.8pt;margin-top:4.1pt;width:41.9pt;height:34.45pt;z-index:-251656192">
          <v:imagedata r:id="rId1" o:title=""/>
        </v:shape>
        <o:OLEObject Type="Embed" ProgID="CorelDRAW.Graphic.13" ShapeID="_x0000_s2051" DrawAspect="Content" ObjectID="_1701761587" r:id="rId2"/>
      </w:pict>
    </w:r>
    <w:r w:rsidR="00B66E12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B66E12" w:rsidRPr="00FC5089" w:rsidRDefault="00B66E12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</w:t>
    </w:r>
    <w:proofErr w:type="spellStart"/>
    <w:r w:rsidRPr="00FC5089">
      <w:rPr>
        <w:rFonts w:ascii="Arial" w:hAnsi="Arial" w:cs="Arial"/>
        <w:sz w:val="20"/>
        <w:szCs w:val="20"/>
      </w:rPr>
      <w:t>Nr</w:t>
    </w:r>
    <w:proofErr w:type="spellEnd"/>
    <w:r w:rsidRPr="00FC5089">
      <w:rPr>
        <w:rFonts w:ascii="Arial" w:hAnsi="Arial" w:cs="Arial"/>
        <w:sz w:val="20"/>
        <w:szCs w:val="20"/>
      </w:rPr>
      <w:t xml:space="preserve">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B66E12" w:rsidRDefault="00B66E12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tblInd w:w="1101" w:type="dxa"/>
      <w:tblLook w:val="04A0" w:firstRow="1" w:lastRow="0" w:firstColumn="1" w:lastColumn="0" w:noHBand="0" w:noVBand="1"/>
    </w:tblPr>
    <w:tblGrid>
      <w:gridCol w:w="7796"/>
    </w:tblGrid>
    <w:tr w:rsidR="00B66E12" w:rsidTr="00A26EAA">
      <w:tc>
        <w:tcPr>
          <w:tcW w:w="7796" w:type="dxa"/>
          <w:vAlign w:val="center"/>
        </w:tcPr>
        <w:p w:rsidR="00B66E12" w:rsidRPr="00A26EAA" w:rsidRDefault="00B66E12" w:rsidP="005F61F1">
          <w:pPr>
            <w:pStyle w:val="Header"/>
            <w:tabs>
              <w:tab w:val="clear" w:pos="4680"/>
            </w:tabs>
            <w:jc w:val="center"/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B66E12" w:rsidRDefault="00E80BC4" w:rsidP="006D0EC3">
    <w:pPr>
      <w:pStyle w:val="Footer"/>
      <w:jc w:val="center"/>
    </w:pPr>
    <w:sdt>
      <w:sdtPr>
        <w:id w:val="363033086"/>
        <w:docPartObj>
          <w:docPartGallery w:val="Page Numbers (Bottom of Page)"/>
          <w:docPartUnique/>
        </w:docPartObj>
      </w:sdtPr>
      <w:sdtEndPr/>
      <w:sdtContent>
        <w:sdt>
          <w:sdtPr>
            <w:id w:val="363033085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B66E12">
              <w:t xml:space="preserve"> </w:t>
            </w:r>
            <w:r w:rsidR="00B66E12"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66E12" w:rsidRPr="006D0EC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B66E12"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="00B66E12"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6E12" w:rsidRPr="006D0EC3">
              <w:rPr>
                <w:rFonts w:ascii="Arial" w:hAnsi="Arial" w:cs="Arial"/>
                <w:sz w:val="20"/>
                <w:szCs w:val="20"/>
              </w:rPr>
              <w:t>/</w:t>
            </w:r>
            <w:r w:rsidR="00B66E12"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66E12" w:rsidRPr="006D0EC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B66E12"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="00B66E12"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12" w:rsidRPr="00FC5089" w:rsidRDefault="00E80BC4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1pt;margin-top:4.1pt;width:41.9pt;height:34.45pt;z-index:-251657216">
          <v:imagedata r:id="rId1" o:title=""/>
        </v:shape>
        <o:OLEObject Type="Embed" ProgID="CorelDRAW.Graphic.13" ShapeID="_x0000_s2050" DrawAspect="Content" ObjectID="_1701761589" r:id="rId2"/>
      </w:pict>
    </w:r>
    <w:r w:rsidR="00B66E12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B66E12" w:rsidRPr="00FC5089" w:rsidRDefault="00B66E12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Adresa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</w:t>
    </w:r>
    <w:proofErr w:type="spellStart"/>
    <w:r w:rsidRPr="00FC5089">
      <w:rPr>
        <w:rFonts w:ascii="Arial" w:hAnsi="Arial" w:cs="Arial"/>
        <w:sz w:val="20"/>
        <w:szCs w:val="20"/>
      </w:rPr>
      <w:t>Nr</w:t>
    </w:r>
    <w:proofErr w:type="spellEnd"/>
    <w:r w:rsidRPr="00FC5089">
      <w:rPr>
        <w:rFonts w:ascii="Arial" w:hAnsi="Arial" w:cs="Arial"/>
        <w:sz w:val="20"/>
        <w:szCs w:val="20"/>
      </w:rPr>
      <w:t xml:space="preserve">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B66E12" w:rsidRDefault="00B66E12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7513"/>
    </w:tblGrid>
    <w:tr w:rsidR="00B66E12" w:rsidTr="005F61F1">
      <w:trPr>
        <w:jc w:val="center"/>
      </w:trPr>
      <w:tc>
        <w:tcPr>
          <w:tcW w:w="7513" w:type="dxa"/>
          <w:vAlign w:val="center"/>
        </w:tcPr>
        <w:p w:rsidR="00B66E12" w:rsidRDefault="00B66E12" w:rsidP="00A26EAA">
          <w:pPr>
            <w:pStyle w:val="Header"/>
            <w:tabs>
              <w:tab w:val="clear" w:pos="4680"/>
            </w:tabs>
            <w:jc w:val="center"/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B66E12" w:rsidRPr="00F801FA" w:rsidRDefault="00E80BC4" w:rsidP="00F801FA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36303300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B66E12"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66E12" w:rsidRPr="00F801F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B66E12"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B66E12"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6E12" w:rsidRPr="00F801FA">
              <w:rPr>
                <w:rFonts w:ascii="Arial" w:hAnsi="Arial" w:cs="Arial"/>
                <w:sz w:val="20"/>
                <w:szCs w:val="20"/>
              </w:rPr>
              <w:t>/</w:t>
            </w:r>
            <w:r w:rsidR="00B66E12"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66E12" w:rsidRPr="00F801F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B66E12"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="00B66E12"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8F" w:rsidRDefault="003A5B8F" w:rsidP="00791206">
      <w:pPr>
        <w:spacing w:after="0" w:line="240" w:lineRule="auto"/>
      </w:pPr>
      <w:r>
        <w:separator/>
      </w:r>
    </w:p>
  </w:footnote>
  <w:footnote w:type="continuationSeparator" w:id="0">
    <w:p w:rsidR="003A5B8F" w:rsidRDefault="003A5B8F" w:rsidP="0079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12" w:rsidRDefault="00E80BC4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>
      <w:rPr>
        <w:rFonts w:ascii="Arial" w:hAnsi="Arial"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4.1pt;margin-top:-3.65pt;width:81.4pt;height:65.45pt;z-index:-251658240">
          <v:imagedata r:id="rId1" o:title=""/>
        </v:shape>
        <o:OLEObject Type="Embed" ProgID="CorelDRAW.Graphic.13" ShapeID="_x0000_s2049" DrawAspect="Content" ObjectID="_1701761588" r:id="rId2"/>
      </w:pict>
    </w:r>
    <w:r w:rsidR="00B66E12">
      <w:rPr>
        <w:noProof/>
      </w:rPr>
      <w:drawing>
        <wp:anchor distT="0" distB="0" distL="114300" distR="114300" simplePos="0" relativeHeight="251657216" behindDoc="0" locked="0" layoutInCell="1" allowOverlap="1" wp14:anchorId="584F616C" wp14:editId="78594D90">
          <wp:simplePos x="0" y="0"/>
          <wp:positionH relativeFrom="column">
            <wp:posOffset>-9525</wp:posOffset>
          </wp:positionH>
          <wp:positionV relativeFrom="paragraph">
            <wp:posOffset>-64770</wp:posOffset>
          </wp:positionV>
          <wp:extent cx="878840" cy="858520"/>
          <wp:effectExtent l="19050" t="0" r="0" b="0"/>
          <wp:wrapSquare wrapText="bothSides"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6E12" w:rsidRPr="00A75327">
      <w:rPr>
        <w:lang w:val="ro-RO"/>
      </w:rPr>
      <w:tab/>
    </w:r>
    <w:r w:rsidR="00B66E12">
      <w:rPr>
        <w:lang w:val="ro-RO"/>
      </w:rPr>
      <w:t xml:space="preserve"> </w:t>
    </w:r>
  </w:p>
  <w:p w:rsidR="00B66E12" w:rsidRDefault="00B66E12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B66E12" w:rsidRPr="0009226D" w:rsidRDefault="00B66E12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 w:cs="Times New Roman"/>
        <w:sz w:val="28"/>
        <w:szCs w:val="28"/>
        <w:lang w:val="ro-RO"/>
      </w:rPr>
    </w:pPr>
    <w:proofErr w:type="spellStart"/>
    <w:r w:rsidRPr="0009226D">
      <w:rPr>
        <w:rFonts w:ascii="Times New Roman" w:hAnsi="Times New Roman" w:cs="Times New Roman"/>
        <w:b/>
        <w:sz w:val="28"/>
        <w:szCs w:val="28"/>
      </w:rPr>
      <w:t>Ministerul</w:t>
    </w:r>
    <w:proofErr w:type="spellEnd"/>
    <w:r w:rsidRPr="0009226D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09226D">
      <w:rPr>
        <w:rFonts w:ascii="Times New Roman" w:hAnsi="Times New Roman" w:cs="Times New Roman"/>
        <w:b/>
        <w:sz w:val="28"/>
        <w:szCs w:val="28"/>
      </w:rPr>
      <w:t>Mediului</w:t>
    </w:r>
    <w:proofErr w:type="spellEnd"/>
    <w:r w:rsidRPr="0009226D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Pr="0009226D">
      <w:rPr>
        <w:rFonts w:ascii="Times New Roman" w:hAnsi="Times New Roman" w:cs="Times New Roman"/>
        <w:b/>
        <w:sz w:val="28"/>
        <w:szCs w:val="28"/>
      </w:rPr>
      <w:t>Apelor</w:t>
    </w:r>
    <w:proofErr w:type="spellEnd"/>
    <w:r w:rsidRPr="0009226D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09226D">
      <w:rPr>
        <w:rFonts w:ascii="Times New Roman" w:hAnsi="Times New Roman" w:cs="Times New Roman"/>
        <w:b/>
        <w:sz w:val="28"/>
        <w:szCs w:val="28"/>
      </w:rPr>
      <w:t>și</w:t>
    </w:r>
    <w:proofErr w:type="spellEnd"/>
    <w:r w:rsidRPr="0009226D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09226D">
      <w:rPr>
        <w:rFonts w:ascii="Times New Roman" w:hAnsi="Times New Roman" w:cs="Times New Roman"/>
        <w:b/>
        <w:sz w:val="28"/>
        <w:szCs w:val="28"/>
      </w:rPr>
      <w:t>Pădurilor</w:t>
    </w:r>
    <w:proofErr w:type="spellEnd"/>
  </w:p>
  <w:p w:rsidR="00B66E12" w:rsidRPr="0009226D" w:rsidRDefault="00B66E12" w:rsidP="00791206">
    <w:pPr>
      <w:tabs>
        <w:tab w:val="left" w:pos="3270"/>
      </w:tabs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</w:t>
    </w:r>
    <w:proofErr w:type="spellStart"/>
    <w:r w:rsidRPr="0009226D">
      <w:rPr>
        <w:rFonts w:ascii="Times New Roman" w:hAnsi="Times New Roman" w:cs="Times New Roman"/>
        <w:b/>
        <w:sz w:val="32"/>
        <w:szCs w:val="32"/>
      </w:rPr>
      <w:t>Agen</w:t>
    </w:r>
    <w:proofErr w:type="spellEnd"/>
    <w:r w:rsidRPr="0009226D">
      <w:rPr>
        <w:rFonts w:ascii="Times New Roman" w:hAnsi="Times New Roman" w:cs="Times New Roman"/>
        <w:b/>
        <w:sz w:val="32"/>
        <w:szCs w:val="32"/>
        <w:lang w:val="ro-RO"/>
      </w:rPr>
      <w:t>ţia Naţională pentru Protecţia Mediului</w:t>
    </w:r>
  </w:p>
  <w:tbl>
    <w:tblPr>
      <w:tblW w:w="10030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0"/>
    </w:tblGrid>
    <w:tr w:rsidR="00B66E12" w:rsidRPr="008D4337" w:rsidTr="00572CD0">
      <w:trPr>
        <w:trHeight w:val="692"/>
      </w:trPr>
      <w:tc>
        <w:tcPr>
          <w:tcW w:w="1003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vAlign w:val="center"/>
        </w:tcPr>
        <w:p w:rsidR="00B66E12" w:rsidRPr="008D4337" w:rsidRDefault="00B66E12" w:rsidP="00572CD0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Arial" w:hAnsi="Arial" w:cs="Arial"/>
              <w:b/>
              <w:bCs/>
              <w:sz w:val="28"/>
              <w:szCs w:val="28"/>
              <w:lang w:val="fr-FR"/>
            </w:rPr>
          </w:pPr>
          <w:r w:rsidRPr="008D4337"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B66E12" w:rsidRPr="00DC47F7" w:rsidRDefault="00B66E12" w:rsidP="008D4337">
    <w:pPr>
      <w:pStyle w:val="Header"/>
      <w:tabs>
        <w:tab w:val="clear" w:pos="4680"/>
        <w:tab w:val="clear" w:pos="9360"/>
        <w:tab w:val="left" w:pos="9000"/>
      </w:tabs>
      <w:rPr>
        <w:rFonts w:ascii="Arial" w:hAnsi="Arial" w:cs="Arial"/>
        <w:sz w:val="36"/>
        <w:szCs w:val="36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62B3"/>
    <w:multiLevelType w:val="hybridMultilevel"/>
    <w:tmpl w:val="70DE79D0"/>
    <w:lvl w:ilvl="0" w:tplc="04EAC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6268"/>
    <w:multiLevelType w:val="hybridMultilevel"/>
    <w:tmpl w:val="0C9AF1E0"/>
    <w:lvl w:ilvl="0" w:tplc="B71087A0">
      <w:start w:val="2"/>
      <w:numFmt w:val="bullet"/>
      <w:lvlText w:val="-"/>
      <w:lvlJc w:val="left"/>
      <w:pPr>
        <w:ind w:left="461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6A46"/>
    <w:multiLevelType w:val="hybridMultilevel"/>
    <w:tmpl w:val="8EB2CD20"/>
    <w:lvl w:ilvl="0" w:tplc="BD421D8E">
      <w:start w:val="1"/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6855BF"/>
    <w:multiLevelType w:val="hybridMultilevel"/>
    <w:tmpl w:val="EE26D78C"/>
    <w:lvl w:ilvl="0" w:tplc="C248E9D2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D0D1D"/>
    <w:multiLevelType w:val="hybridMultilevel"/>
    <w:tmpl w:val="95F0AA94"/>
    <w:lvl w:ilvl="0" w:tplc="EFEE382C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6C302E"/>
    <w:multiLevelType w:val="hybridMultilevel"/>
    <w:tmpl w:val="1ADA8C6E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737C4"/>
    <w:multiLevelType w:val="hybridMultilevel"/>
    <w:tmpl w:val="2C04FB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327F2"/>
    <w:multiLevelType w:val="hybridMultilevel"/>
    <w:tmpl w:val="4C84DC80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5450C"/>
    <w:multiLevelType w:val="hybridMultilevel"/>
    <w:tmpl w:val="8648F09C"/>
    <w:lvl w:ilvl="0" w:tplc="B7108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B4CC3"/>
    <w:multiLevelType w:val="hybridMultilevel"/>
    <w:tmpl w:val="154C84E2"/>
    <w:lvl w:ilvl="0" w:tplc="2460BC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87352"/>
    <w:multiLevelType w:val="hybridMultilevel"/>
    <w:tmpl w:val="8B1047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B8E"/>
    <w:rsid w:val="000024F5"/>
    <w:rsid w:val="0000738A"/>
    <w:rsid w:val="00007B60"/>
    <w:rsid w:val="000106A1"/>
    <w:rsid w:val="0001393C"/>
    <w:rsid w:val="000140D7"/>
    <w:rsid w:val="00014930"/>
    <w:rsid w:val="00015478"/>
    <w:rsid w:val="000161D1"/>
    <w:rsid w:val="00021E1A"/>
    <w:rsid w:val="00022F85"/>
    <w:rsid w:val="000261F1"/>
    <w:rsid w:val="00032846"/>
    <w:rsid w:val="0004388C"/>
    <w:rsid w:val="00047C4A"/>
    <w:rsid w:val="00057EA7"/>
    <w:rsid w:val="00061E45"/>
    <w:rsid w:val="00062E99"/>
    <w:rsid w:val="00063853"/>
    <w:rsid w:val="0006436D"/>
    <w:rsid w:val="000660CD"/>
    <w:rsid w:val="00066D9D"/>
    <w:rsid w:val="00067974"/>
    <w:rsid w:val="0007447F"/>
    <w:rsid w:val="000777DE"/>
    <w:rsid w:val="000779B7"/>
    <w:rsid w:val="0008200E"/>
    <w:rsid w:val="00082220"/>
    <w:rsid w:val="00084DD7"/>
    <w:rsid w:val="0008566F"/>
    <w:rsid w:val="00085716"/>
    <w:rsid w:val="00086444"/>
    <w:rsid w:val="0008656A"/>
    <w:rsid w:val="0008729D"/>
    <w:rsid w:val="00090C99"/>
    <w:rsid w:val="000915FF"/>
    <w:rsid w:val="0009226D"/>
    <w:rsid w:val="00092ACE"/>
    <w:rsid w:val="00092C56"/>
    <w:rsid w:val="00092EC7"/>
    <w:rsid w:val="0009379F"/>
    <w:rsid w:val="0009407A"/>
    <w:rsid w:val="000950AC"/>
    <w:rsid w:val="000958E7"/>
    <w:rsid w:val="0009723D"/>
    <w:rsid w:val="000A0702"/>
    <w:rsid w:val="000A2261"/>
    <w:rsid w:val="000A46D6"/>
    <w:rsid w:val="000A719E"/>
    <w:rsid w:val="000A72D9"/>
    <w:rsid w:val="000A7839"/>
    <w:rsid w:val="000B1285"/>
    <w:rsid w:val="000B1BCB"/>
    <w:rsid w:val="000B21FE"/>
    <w:rsid w:val="000B464E"/>
    <w:rsid w:val="000B4C3E"/>
    <w:rsid w:val="000B712B"/>
    <w:rsid w:val="000C03FC"/>
    <w:rsid w:val="000C400D"/>
    <w:rsid w:val="000C44C6"/>
    <w:rsid w:val="000C5B02"/>
    <w:rsid w:val="000D20D9"/>
    <w:rsid w:val="000D2E6E"/>
    <w:rsid w:val="000D4120"/>
    <w:rsid w:val="000D6F36"/>
    <w:rsid w:val="000E0364"/>
    <w:rsid w:val="000E058C"/>
    <w:rsid w:val="000E132E"/>
    <w:rsid w:val="000E241E"/>
    <w:rsid w:val="000E3FF0"/>
    <w:rsid w:val="000E4A39"/>
    <w:rsid w:val="000E57AF"/>
    <w:rsid w:val="000E5D54"/>
    <w:rsid w:val="000E6B4F"/>
    <w:rsid w:val="000E736B"/>
    <w:rsid w:val="000F12F5"/>
    <w:rsid w:val="000F184B"/>
    <w:rsid w:val="000F3008"/>
    <w:rsid w:val="000F38DE"/>
    <w:rsid w:val="000F51D8"/>
    <w:rsid w:val="000F7A47"/>
    <w:rsid w:val="00100F27"/>
    <w:rsid w:val="00102407"/>
    <w:rsid w:val="00104AD2"/>
    <w:rsid w:val="00106DAE"/>
    <w:rsid w:val="00110977"/>
    <w:rsid w:val="00110AEB"/>
    <w:rsid w:val="00110E24"/>
    <w:rsid w:val="00111366"/>
    <w:rsid w:val="00112BDA"/>
    <w:rsid w:val="00112F06"/>
    <w:rsid w:val="00112F1C"/>
    <w:rsid w:val="00114383"/>
    <w:rsid w:val="00115707"/>
    <w:rsid w:val="00116ABF"/>
    <w:rsid w:val="00116E49"/>
    <w:rsid w:val="0011746D"/>
    <w:rsid w:val="0011796F"/>
    <w:rsid w:val="0012056F"/>
    <w:rsid w:val="00120781"/>
    <w:rsid w:val="00122152"/>
    <w:rsid w:val="00125B8E"/>
    <w:rsid w:val="00127B0E"/>
    <w:rsid w:val="00130603"/>
    <w:rsid w:val="001308B3"/>
    <w:rsid w:val="00131A46"/>
    <w:rsid w:val="00132353"/>
    <w:rsid w:val="00133113"/>
    <w:rsid w:val="0013321B"/>
    <w:rsid w:val="00133463"/>
    <w:rsid w:val="001344A0"/>
    <w:rsid w:val="0013537A"/>
    <w:rsid w:val="00135820"/>
    <w:rsid w:val="001365A8"/>
    <w:rsid w:val="00136B1C"/>
    <w:rsid w:val="0013742B"/>
    <w:rsid w:val="00137B9C"/>
    <w:rsid w:val="00142468"/>
    <w:rsid w:val="001439C2"/>
    <w:rsid w:val="00144893"/>
    <w:rsid w:val="00146335"/>
    <w:rsid w:val="0014665B"/>
    <w:rsid w:val="00146EE6"/>
    <w:rsid w:val="00153E0F"/>
    <w:rsid w:val="0015448B"/>
    <w:rsid w:val="00154AFC"/>
    <w:rsid w:val="00164485"/>
    <w:rsid w:val="001663C3"/>
    <w:rsid w:val="0017239E"/>
    <w:rsid w:val="00172449"/>
    <w:rsid w:val="00172C85"/>
    <w:rsid w:val="00175F60"/>
    <w:rsid w:val="00176359"/>
    <w:rsid w:val="00176C61"/>
    <w:rsid w:val="00180513"/>
    <w:rsid w:val="001818BB"/>
    <w:rsid w:val="001821DA"/>
    <w:rsid w:val="00186D16"/>
    <w:rsid w:val="00186F5A"/>
    <w:rsid w:val="001917E0"/>
    <w:rsid w:val="00193818"/>
    <w:rsid w:val="0019586D"/>
    <w:rsid w:val="001A1A03"/>
    <w:rsid w:val="001A2B5F"/>
    <w:rsid w:val="001A44DA"/>
    <w:rsid w:val="001A4999"/>
    <w:rsid w:val="001A4DDD"/>
    <w:rsid w:val="001A5241"/>
    <w:rsid w:val="001A5AE9"/>
    <w:rsid w:val="001A6865"/>
    <w:rsid w:val="001A6FA2"/>
    <w:rsid w:val="001A7466"/>
    <w:rsid w:val="001B0692"/>
    <w:rsid w:val="001B0C08"/>
    <w:rsid w:val="001B2B94"/>
    <w:rsid w:val="001B64D1"/>
    <w:rsid w:val="001C2F80"/>
    <w:rsid w:val="001C33D5"/>
    <w:rsid w:val="001C3B88"/>
    <w:rsid w:val="001C516E"/>
    <w:rsid w:val="001C6206"/>
    <w:rsid w:val="001C6CAC"/>
    <w:rsid w:val="001D1C79"/>
    <w:rsid w:val="001D282D"/>
    <w:rsid w:val="001D41EE"/>
    <w:rsid w:val="001D4EE4"/>
    <w:rsid w:val="001D7756"/>
    <w:rsid w:val="001E4892"/>
    <w:rsid w:val="001E4967"/>
    <w:rsid w:val="001E6AE7"/>
    <w:rsid w:val="001F37F2"/>
    <w:rsid w:val="001F4681"/>
    <w:rsid w:val="001F55B1"/>
    <w:rsid w:val="001F7385"/>
    <w:rsid w:val="00200594"/>
    <w:rsid w:val="0020069C"/>
    <w:rsid w:val="002025AE"/>
    <w:rsid w:val="00203118"/>
    <w:rsid w:val="002033D8"/>
    <w:rsid w:val="0020603F"/>
    <w:rsid w:val="00207AF5"/>
    <w:rsid w:val="002102F1"/>
    <w:rsid w:val="00210600"/>
    <w:rsid w:val="002146CD"/>
    <w:rsid w:val="00215776"/>
    <w:rsid w:val="002208B1"/>
    <w:rsid w:val="00222448"/>
    <w:rsid w:val="00224E01"/>
    <w:rsid w:val="00225C3A"/>
    <w:rsid w:val="0022632C"/>
    <w:rsid w:val="00227F57"/>
    <w:rsid w:val="002301F3"/>
    <w:rsid w:val="00230344"/>
    <w:rsid w:val="00231CD5"/>
    <w:rsid w:val="00232482"/>
    <w:rsid w:val="00235847"/>
    <w:rsid w:val="00237771"/>
    <w:rsid w:val="00237AA0"/>
    <w:rsid w:val="00243E1C"/>
    <w:rsid w:val="002473B1"/>
    <w:rsid w:val="00250933"/>
    <w:rsid w:val="00251FA6"/>
    <w:rsid w:val="00253916"/>
    <w:rsid w:val="002579C9"/>
    <w:rsid w:val="002607F3"/>
    <w:rsid w:val="002613D3"/>
    <w:rsid w:val="002621D0"/>
    <w:rsid w:val="00262C62"/>
    <w:rsid w:val="0026396E"/>
    <w:rsid w:val="002648B9"/>
    <w:rsid w:val="00272933"/>
    <w:rsid w:val="00274A4F"/>
    <w:rsid w:val="00275A1E"/>
    <w:rsid w:val="002765DB"/>
    <w:rsid w:val="00277712"/>
    <w:rsid w:val="00277879"/>
    <w:rsid w:val="002800A1"/>
    <w:rsid w:val="00282BD8"/>
    <w:rsid w:val="00282F7E"/>
    <w:rsid w:val="00283B13"/>
    <w:rsid w:val="00284A3E"/>
    <w:rsid w:val="00286290"/>
    <w:rsid w:val="00286AF7"/>
    <w:rsid w:val="0028767E"/>
    <w:rsid w:val="00287BF8"/>
    <w:rsid w:val="00290714"/>
    <w:rsid w:val="00291005"/>
    <w:rsid w:val="00291132"/>
    <w:rsid w:val="00291F0A"/>
    <w:rsid w:val="00293C93"/>
    <w:rsid w:val="00294E67"/>
    <w:rsid w:val="002A11F0"/>
    <w:rsid w:val="002A15C0"/>
    <w:rsid w:val="002A2111"/>
    <w:rsid w:val="002A3EA2"/>
    <w:rsid w:val="002A6551"/>
    <w:rsid w:val="002A6BFA"/>
    <w:rsid w:val="002B2B29"/>
    <w:rsid w:val="002B4B47"/>
    <w:rsid w:val="002B7DB1"/>
    <w:rsid w:val="002C2773"/>
    <w:rsid w:val="002C327A"/>
    <w:rsid w:val="002C3345"/>
    <w:rsid w:val="002C3AB1"/>
    <w:rsid w:val="002C4A31"/>
    <w:rsid w:val="002C640F"/>
    <w:rsid w:val="002C7137"/>
    <w:rsid w:val="002D1630"/>
    <w:rsid w:val="002D2EE1"/>
    <w:rsid w:val="002D5440"/>
    <w:rsid w:val="002E115C"/>
    <w:rsid w:val="002E1D1E"/>
    <w:rsid w:val="002E2120"/>
    <w:rsid w:val="002E2AF0"/>
    <w:rsid w:val="002E3945"/>
    <w:rsid w:val="002E62D2"/>
    <w:rsid w:val="002F1AEE"/>
    <w:rsid w:val="002F300C"/>
    <w:rsid w:val="002F45BF"/>
    <w:rsid w:val="0030004B"/>
    <w:rsid w:val="00300970"/>
    <w:rsid w:val="00300BDD"/>
    <w:rsid w:val="00300C25"/>
    <w:rsid w:val="00302817"/>
    <w:rsid w:val="003041B8"/>
    <w:rsid w:val="003057FA"/>
    <w:rsid w:val="003078E2"/>
    <w:rsid w:val="00312B6B"/>
    <w:rsid w:val="00313C66"/>
    <w:rsid w:val="00313E7A"/>
    <w:rsid w:val="003174CE"/>
    <w:rsid w:val="00317FFA"/>
    <w:rsid w:val="0032105E"/>
    <w:rsid w:val="00322B70"/>
    <w:rsid w:val="003237C9"/>
    <w:rsid w:val="00324F0D"/>
    <w:rsid w:val="00326271"/>
    <w:rsid w:val="00327D28"/>
    <w:rsid w:val="003310BD"/>
    <w:rsid w:val="0033655B"/>
    <w:rsid w:val="003375A1"/>
    <w:rsid w:val="003417A0"/>
    <w:rsid w:val="00344798"/>
    <w:rsid w:val="00347A72"/>
    <w:rsid w:val="00347E1D"/>
    <w:rsid w:val="00350C70"/>
    <w:rsid w:val="003528B2"/>
    <w:rsid w:val="00357788"/>
    <w:rsid w:val="003613D3"/>
    <w:rsid w:val="003627F4"/>
    <w:rsid w:val="0036290D"/>
    <w:rsid w:val="00367CB2"/>
    <w:rsid w:val="003730CC"/>
    <w:rsid w:val="0037792E"/>
    <w:rsid w:val="003809BB"/>
    <w:rsid w:val="003824A4"/>
    <w:rsid w:val="0038299B"/>
    <w:rsid w:val="003854AF"/>
    <w:rsid w:val="00385837"/>
    <w:rsid w:val="0039230E"/>
    <w:rsid w:val="00394746"/>
    <w:rsid w:val="003961A3"/>
    <w:rsid w:val="00397484"/>
    <w:rsid w:val="003A06E4"/>
    <w:rsid w:val="003A0C6D"/>
    <w:rsid w:val="003A0E78"/>
    <w:rsid w:val="003A3D06"/>
    <w:rsid w:val="003A4148"/>
    <w:rsid w:val="003A52AF"/>
    <w:rsid w:val="003A5B8F"/>
    <w:rsid w:val="003B1899"/>
    <w:rsid w:val="003B1EA6"/>
    <w:rsid w:val="003B228C"/>
    <w:rsid w:val="003B2AD5"/>
    <w:rsid w:val="003B671D"/>
    <w:rsid w:val="003C0477"/>
    <w:rsid w:val="003C1F08"/>
    <w:rsid w:val="003C2E44"/>
    <w:rsid w:val="003C3DB2"/>
    <w:rsid w:val="003C66B7"/>
    <w:rsid w:val="003D0F36"/>
    <w:rsid w:val="003D3002"/>
    <w:rsid w:val="003D5320"/>
    <w:rsid w:val="003D75BE"/>
    <w:rsid w:val="003E0AD2"/>
    <w:rsid w:val="003E19B3"/>
    <w:rsid w:val="003E2C28"/>
    <w:rsid w:val="003E2FB8"/>
    <w:rsid w:val="003E3B34"/>
    <w:rsid w:val="003E5A61"/>
    <w:rsid w:val="003E65A2"/>
    <w:rsid w:val="003F2B03"/>
    <w:rsid w:val="003F34CD"/>
    <w:rsid w:val="003F3600"/>
    <w:rsid w:val="003F4820"/>
    <w:rsid w:val="003F63C1"/>
    <w:rsid w:val="003F7928"/>
    <w:rsid w:val="003F7A4B"/>
    <w:rsid w:val="00401D1C"/>
    <w:rsid w:val="004030C0"/>
    <w:rsid w:val="00405F4E"/>
    <w:rsid w:val="004069EA"/>
    <w:rsid w:val="00410F70"/>
    <w:rsid w:val="004126ED"/>
    <w:rsid w:val="00414596"/>
    <w:rsid w:val="00414D0F"/>
    <w:rsid w:val="004170D8"/>
    <w:rsid w:val="00417EAE"/>
    <w:rsid w:val="00421F56"/>
    <w:rsid w:val="004223B4"/>
    <w:rsid w:val="004235F2"/>
    <w:rsid w:val="00423B22"/>
    <w:rsid w:val="004263C2"/>
    <w:rsid w:val="00430CA2"/>
    <w:rsid w:val="004321BF"/>
    <w:rsid w:val="004334F6"/>
    <w:rsid w:val="00433AC0"/>
    <w:rsid w:val="00435976"/>
    <w:rsid w:val="00437E09"/>
    <w:rsid w:val="0044437D"/>
    <w:rsid w:val="00444C58"/>
    <w:rsid w:val="004465B0"/>
    <w:rsid w:val="004470B4"/>
    <w:rsid w:val="004510C5"/>
    <w:rsid w:val="004539F9"/>
    <w:rsid w:val="00455C91"/>
    <w:rsid w:val="00461684"/>
    <w:rsid w:val="00461976"/>
    <w:rsid w:val="00461D0F"/>
    <w:rsid w:val="00463AD3"/>
    <w:rsid w:val="00464EF2"/>
    <w:rsid w:val="004655DB"/>
    <w:rsid w:val="00467D2F"/>
    <w:rsid w:val="00476995"/>
    <w:rsid w:val="00476E2A"/>
    <w:rsid w:val="004801ED"/>
    <w:rsid w:val="00490372"/>
    <w:rsid w:val="00490989"/>
    <w:rsid w:val="00490CF8"/>
    <w:rsid w:val="00492108"/>
    <w:rsid w:val="004923AD"/>
    <w:rsid w:val="00492B28"/>
    <w:rsid w:val="00493C10"/>
    <w:rsid w:val="00494295"/>
    <w:rsid w:val="00496999"/>
    <w:rsid w:val="004A07D7"/>
    <w:rsid w:val="004A476A"/>
    <w:rsid w:val="004A5622"/>
    <w:rsid w:val="004A5716"/>
    <w:rsid w:val="004B244B"/>
    <w:rsid w:val="004B309B"/>
    <w:rsid w:val="004C0F51"/>
    <w:rsid w:val="004C164A"/>
    <w:rsid w:val="004C203A"/>
    <w:rsid w:val="004C21AB"/>
    <w:rsid w:val="004C3469"/>
    <w:rsid w:val="004C6B09"/>
    <w:rsid w:val="004C6CC4"/>
    <w:rsid w:val="004C6FE8"/>
    <w:rsid w:val="004C7053"/>
    <w:rsid w:val="004D28BF"/>
    <w:rsid w:val="004D35F6"/>
    <w:rsid w:val="004D4D7F"/>
    <w:rsid w:val="004F1174"/>
    <w:rsid w:val="004F1A63"/>
    <w:rsid w:val="004F2DF1"/>
    <w:rsid w:val="004F4C80"/>
    <w:rsid w:val="004F6AA7"/>
    <w:rsid w:val="005028F9"/>
    <w:rsid w:val="005029C4"/>
    <w:rsid w:val="00502DA6"/>
    <w:rsid w:val="00503161"/>
    <w:rsid w:val="005062AA"/>
    <w:rsid w:val="00507147"/>
    <w:rsid w:val="00510C00"/>
    <w:rsid w:val="00511269"/>
    <w:rsid w:val="00511475"/>
    <w:rsid w:val="00513902"/>
    <w:rsid w:val="00516394"/>
    <w:rsid w:val="00517AEC"/>
    <w:rsid w:val="00523C52"/>
    <w:rsid w:val="00530294"/>
    <w:rsid w:val="005327DE"/>
    <w:rsid w:val="00532BBD"/>
    <w:rsid w:val="00533E4C"/>
    <w:rsid w:val="00533E98"/>
    <w:rsid w:val="00535A5A"/>
    <w:rsid w:val="005378EB"/>
    <w:rsid w:val="005411D2"/>
    <w:rsid w:val="0054244C"/>
    <w:rsid w:val="00542964"/>
    <w:rsid w:val="00545B9E"/>
    <w:rsid w:val="00546E6A"/>
    <w:rsid w:val="0054738C"/>
    <w:rsid w:val="00562C65"/>
    <w:rsid w:val="00563052"/>
    <w:rsid w:val="00564B91"/>
    <w:rsid w:val="005656B3"/>
    <w:rsid w:val="005657C6"/>
    <w:rsid w:val="00565873"/>
    <w:rsid w:val="00565A2D"/>
    <w:rsid w:val="005677A6"/>
    <w:rsid w:val="00571B4D"/>
    <w:rsid w:val="00572CD0"/>
    <w:rsid w:val="005733AF"/>
    <w:rsid w:val="00573C39"/>
    <w:rsid w:val="00573FB7"/>
    <w:rsid w:val="00575F45"/>
    <w:rsid w:val="0058538B"/>
    <w:rsid w:val="0058622F"/>
    <w:rsid w:val="005863BC"/>
    <w:rsid w:val="005906E6"/>
    <w:rsid w:val="0059085A"/>
    <w:rsid w:val="00592C7C"/>
    <w:rsid w:val="00596232"/>
    <w:rsid w:val="005A371F"/>
    <w:rsid w:val="005A4605"/>
    <w:rsid w:val="005A4FD9"/>
    <w:rsid w:val="005A66C9"/>
    <w:rsid w:val="005B27AA"/>
    <w:rsid w:val="005B50FB"/>
    <w:rsid w:val="005B6042"/>
    <w:rsid w:val="005B7EA9"/>
    <w:rsid w:val="005C11CA"/>
    <w:rsid w:val="005C407A"/>
    <w:rsid w:val="005C484B"/>
    <w:rsid w:val="005C508E"/>
    <w:rsid w:val="005D3429"/>
    <w:rsid w:val="005D7AEA"/>
    <w:rsid w:val="005E25F9"/>
    <w:rsid w:val="005E45F0"/>
    <w:rsid w:val="005E48F0"/>
    <w:rsid w:val="005E77B7"/>
    <w:rsid w:val="005F0FC7"/>
    <w:rsid w:val="005F12E7"/>
    <w:rsid w:val="005F1312"/>
    <w:rsid w:val="005F4A7F"/>
    <w:rsid w:val="005F54B1"/>
    <w:rsid w:val="005F5743"/>
    <w:rsid w:val="005F61F1"/>
    <w:rsid w:val="005F7912"/>
    <w:rsid w:val="00603B87"/>
    <w:rsid w:val="00604E2B"/>
    <w:rsid w:val="00607AA1"/>
    <w:rsid w:val="006105E5"/>
    <w:rsid w:val="006118FC"/>
    <w:rsid w:val="00612039"/>
    <w:rsid w:val="00613BC0"/>
    <w:rsid w:val="00617BAA"/>
    <w:rsid w:val="00620AE7"/>
    <w:rsid w:val="00620D82"/>
    <w:rsid w:val="00621906"/>
    <w:rsid w:val="00621F46"/>
    <w:rsid w:val="00622A31"/>
    <w:rsid w:val="00624F77"/>
    <w:rsid w:val="006342FD"/>
    <w:rsid w:val="006365FE"/>
    <w:rsid w:val="0064052B"/>
    <w:rsid w:val="00643731"/>
    <w:rsid w:val="00650BF4"/>
    <w:rsid w:val="00651AE9"/>
    <w:rsid w:val="00652B57"/>
    <w:rsid w:val="00652B81"/>
    <w:rsid w:val="00654CC8"/>
    <w:rsid w:val="006602B0"/>
    <w:rsid w:val="00664243"/>
    <w:rsid w:val="00664D81"/>
    <w:rsid w:val="00665EAC"/>
    <w:rsid w:val="00666974"/>
    <w:rsid w:val="00672BA4"/>
    <w:rsid w:val="00676241"/>
    <w:rsid w:val="00677D1A"/>
    <w:rsid w:val="00680B62"/>
    <w:rsid w:val="00684002"/>
    <w:rsid w:val="00686B4F"/>
    <w:rsid w:val="00686C5F"/>
    <w:rsid w:val="006874C7"/>
    <w:rsid w:val="006910CA"/>
    <w:rsid w:val="006918B3"/>
    <w:rsid w:val="006919A6"/>
    <w:rsid w:val="006922D6"/>
    <w:rsid w:val="006932CE"/>
    <w:rsid w:val="006A2B56"/>
    <w:rsid w:val="006B15D3"/>
    <w:rsid w:val="006B625A"/>
    <w:rsid w:val="006B7049"/>
    <w:rsid w:val="006B7B62"/>
    <w:rsid w:val="006C11EC"/>
    <w:rsid w:val="006C5031"/>
    <w:rsid w:val="006C64C0"/>
    <w:rsid w:val="006D0EC3"/>
    <w:rsid w:val="006D34FB"/>
    <w:rsid w:val="006D3B48"/>
    <w:rsid w:val="006D4DE8"/>
    <w:rsid w:val="006D4ECA"/>
    <w:rsid w:val="006D68CE"/>
    <w:rsid w:val="006E0C57"/>
    <w:rsid w:val="006E16B6"/>
    <w:rsid w:val="006E4155"/>
    <w:rsid w:val="006E4851"/>
    <w:rsid w:val="006E4CBF"/>
    <w:rsid w:val="006E5C13"/>
    <w:rsid w:val="006E709C"/>
    <w:rsid w:val="006E7669"/>
    <w:rsid w:val="006F0ADB"/>
    <w:rsid w:val="006F10A6"/>
    <w:rsid w:val="006F1182"/>
    <w:rsid w:val="006F391E"/>
    <w:rsid w:val="006F4A9E"/>
    <w:rsid w:val="006F5311"/>
    <w:rsid w:val="006F5529"/>
    <w:rsid w:val="006F7508"/>
    <w:rsid w:val="006F7776"/>
    <w:rsid w:val="00700D42"/>
    <w:rsid w:val="00705BAD"/>
    <w:rsid w:val="0070610F"/>
    <w:rsid w:val="007103E8"/>
    <w:rsid w:val="00713D52"/>
    <w:rsid w:val="007150F3"/>
    <w:rsid w:val="0072168C"/>
    <w:rsid w:val="00724308"/>
    <w:rsid w:val="0072571D"/>
    <w:rsid w:val="00725FCB"/>
    <w:rsid w:val="00726AFC"/>
    <w:rsid w:val="007315E3"/>
    <w:rsid w:val="00733CB4"/>
    <w:rsid w:val="00734917"/>
    <w:rsid w:val="007354A6"/>
    <w:rsid w:val="0074403B"/>
    <w:rsid w:val="00745488"/>
    <w:rsid w:val="007458F0"/>
    <w:rsid w:val="00750B83"/>
    <w:rsid w:val="00750FF6"/>
    <w:rsid w:val="007549BA"/>
    <w:rsid w:val="007555FA"/>
    <w:rsid w:val="00756E0C"/>
    <w:rsid w:val="007610B1"/>
    <w:rsid w:val="0076136C"/>
    <w:rsid w:val="0076146A"/>
    <w:rsid w:val="00761DBF"/>
    <w:rsid w:val="0076549A"/>
    <w:rsid w:val="0076769D"/>
    <w:rsid w:val="00767E55"/>
    <w:rsid w:val="00770F3A"/>
    <w:rsid w:val="007718F1"/>
    <w:rsid w:val="00775231"/>
    <w:rsid w:val="00776615"/>
    <w:rsid w:val="007774F9"/>
    <w:rsid w:val="00782480"/>
    <w:rsid w:val="007843DB"/>
    <w:rsid w:val="0078601B"/>
    <w:rsid w:val="0078748A"/>
    <w:rsid w:val="00791206"/>
    <w:rsid w:val="00795860"/>
    <w:rsid w:val="00795E34"/>
    <w:rsid w:val="00796D16"/>
    <w:rsid w:val="007A43E3"/>
    <w:rsid w:val="007A5BB6"/>
    <w:rsid w:val="007A6D8B"/>
    <w:rsid w:val="007B219A"/>
    <w:rsid w:val="007B278C"/>
    <w:rsid w:val="007B6088"/>
    <w:rsid w:val="007B656B"/>
    <w:rsid w:val="007B7F60"/>
    <w:rsid w:val="007C0424"/>
    <w:rsid w:val="007C0586"/>
    <w:rsid w:val="007C5193"/>
    <w:rsid w:val="007C6AF2"/>
    <w:rsid w:val="007D37CA"/>
    <w:rsid w:val="007D4216"/>
    <w:rsid w:val="007D4C0B"/>
    <w:rsid w:val="007D5D48"/>
    <w:rsid w:val="007E20A0"/>
    <w:rsid w:val="007F1498"/>
    <w:rsid w:val="007F29A1"/>
    <w:rsid w:val="007F2D40"/>
    <w:rsid w:val="007F564E"/>
    <w:rsid w:val="007F5A6A"/>
    <w:rsid w:val="007F63B7"/>
    <w:rsid w:val="008012D8"/>
    <w:rsid w:val="00804F27"/>
    <w:rsid w:val="00806463"/>
    <w:rsid w:val="008073E8"/>
    <w:rsid w:val="00810077"/>
    <w:rsid w:val="00810FCF"/>
    <w:rsid w:val="00816202"/>
    <w:rsid w:val="00820B82"/>
    <w:rsid w:val="008303C3"/>
    <w:rsid w:val="008305ED"/>
    <w:rsid w:val="00830AE4"/>
    <w:rsid w:val="0083205A"/>
    <w:rsid w:val="0083673D"/>
    <w:rsid w:val="00845CDD"/>
    <w:rsid w:val="00845DE6"/>
    <w:rsid w:val="0084726A"/>
    <w:rsid w:val="0084752D"/>
    <w:rsid w:val="00847D1B"/>
    <w:rsid w:val="00851052"/>
    <w:rsid w:val="00860857"/>
    <w:rsid w:val="008619A8"/>
    <w:rsid w:val="00862130"/>
    <w:rsid w:val="00866E24"/>
    <w:rsid w:val="00875820"/>
    <w:rsid w:val="00880313"/>
    <w:rsid w:val="008807A0"/>
    <w:rsid w:val="008819AA"/>
    <w:rsid w:val="008827EF"/>
    <w:rsid w:val="00882C70"/>
    <w:rsid w:val="00883CA9"/>
    <w:rsid w:val="0088413F"/>
    <w:rsid w:val="00885205"/>
    <w:rsid w:val="008900FF"/>
    <w:rsid w:val="0089087F"/>
    <w:rsid w:val="00892221"/>
    <w:rsid w:val="00892687"/>
    <w:rsid w:val="00892F08"/>
    <w:rsid w:val="00892F10"/>
    <w:rsid w:val="0089359E"/>
    <w:rsid w:val="00893A91"/>
    <w:rsid w:val="00894224"/>
    <w:rsid w:val="00897D8D"/>
    <w:rsid w:val="008A2482"/>
    <w:rsid w:val="008A34B7"/>
    <w:rsid w:val="008A6793"/>
    <w:rsid w:val="008A786E"/>
    <w:rsid w:val="008B46C6"/>
    <w:rsid w:val="008B5BA8"/>
    <w:rsid w:val="008C0A8C"/>
    <w:rsid w:val="008C1058"/>
    <w:rsid w:val="008C1CC5"/>
    <w:rsid w:val="008C35CC"/>
    <w:rsid w:val="008C794F"/>
    <w:rsid w:val="008C7DC3"/>
    <w:rsid w:val="008D1C70"/>
    <w:rsid w:val="008D2934"/>
    <w:rsid w:val="008D4337"/>
    <w:rsid w:val="008D58F2"/>
    <w:rsid w:val="008D79ED"/>
    <w:rsid w:val="008E1676"/>
    <w:rsid w:val="008E18DB"/>
    <w:rsid w:val="008E6F21"/>
    <w:rsid w:val="008F0868"/>
    <w:rsid w:val="008F0E91"/>
    <w:rsid w:val="008F192C"/>
    <w:rsid w:val="008F1E26"/>
    <w:rsid w:val="008F26DB"/>
    <w:rsid w:val="008F427D"/>
    <w:rsid w:val="008F4A38"/>
    <w:rsid w:val="008F4EC7"/>
    <w:rsid w:val="008F591D"/>
    <w:rsid w:val="008F653A"/>
    <w:rsid w:val="0090167B"/>
    <w:rsid w:val="00902F0D"/>
    <w:rsid w:val="00912A8D"/>
    <w:rsid w:val="00913B0A"/>
    <w:rsid w:val="009214FD"/>
    <w:rsid w:val="00921F26"/>
    <w:rsid w:val="00922ED9"/>
    <w:rsid w:val="00923F7A"/>
    <w:rsid w:val="0092487D"/>
    <w:rsid w:val="00926917"/>
    <w:rsid w:val="0092702B"/>
    <w:rsid w:val="009273D3"/>
    <w:rsid w:val="009276DA"/>
    <w:rsid w:val="009314B0"/>
    <w:rsid w:val="00932A05"/>
    <w:rsid w:val="00936C1E"/>
    <w:rsid w:val="00936E05"/>
    <w:rsid w:val="00947AF3"/>
    <w:rsid w:val="00947D75"/>
    <w:rsid w:val="0095441D"/>
    <w:rsid w:val="0096193B"/>
    <w:rsid w:val="00964EEC"/>
    <w:rsid w:val="00966465"/>
    <w:rsid w:val="009672B6"/>
    <w:rsid w:val="009719A6"/>
    <w:rsid w:val="009744F7"/>
    <w:rsid w:val="00974B58"/>
    <w:rsid w:val="00974EFB"/>
    <w:rsid w:val="009822FC"/>
    <w:rsid w:val="0098749B"/>
    <w:rsid w:val="009876D0"/>
    <w:rsid w:val="00992ED3"/>
    <w:rsid w:val="009941B7"/>
    <w:rsid w:val="0099532B"/>
    <w:rsid w:val="009A20E5"/>
    <w:rsid w:val="009A24EE"/>
    <w:rsid w:val="009A4C12"/>
    <w:rsid w:val="009A5B9C"/>
    <w:rsid w:val="009A65ED"/>
    <w:rsid w:val="009A6C3C"/>
    <w:rsid w:val="009A7FA6"/>
    <w:rsid w:val="009B0E57"/>
    <w:rsid w:val="009B1FBE"/>
    <w:rsid w:val="009B478A"/>
    <w:rsid w:val="009B69C1"/>
    <w:rsid w:val="009B724D"/>
    <w:rsid w:val="009C0573"/>
    <w:rsid w:val="009C3515"/>
    <w:rsid w:val="009C425C"/>
    <w:rsid w:val="009C4DBA"/>
    <w:rsid w:val="009C4E3F"/>
    <w:rsid w:val="009C72A8"/>
    <w:rsid w:val="009D154B"/>
    <w:rsid w:val="009D5DEE"/>
    <w:rsid w:val="009E4821"/>
    <w:rsid w:val="009E68C5"/>
    <w:rsid w:val="009F0E38"/>
    <w:rsid w:val="009F1504"/>
    <w:rsid w:val="009F17E6"/>
    <w:rsid w:val="009F2AF7"/>
    <w:rsid w:val="009F330F"/>
    <w:rsid w:val="009F3C2A"/>
    <w:rsid w:val="009F6971"/>
    <w:rsid w:val="00A01935"/>
    <w:rsid w:val="00A01D81"/>
    <w:rsid w:val="00A0515D"/>
    <w:rsid w:val="00A10E0D"/>
    <w:rsid w:val="00A11AC8"/>
    <w:rsid w:val="00A12EAF"/>
    <w:rsid w:val="00A13970"/>
    <w:rsid w:val="00A15748"/>
    <w:rsid w:val="00A16A37"/>
    <w:rsid w:val="00A23D67"/>
    <w:rsid w:val="00A23E3E"/>
    <w:rsid w:val="00A2659F"/>
    <w:rsid w:val="00A26EAA"/>
    <w:rsid w:val="00A30F9C"/>
    <w:rsid w:val="00A346AA"/>
    <w:rsid w:val="00A3489A"/>
    <w:rsid w:val="00A35F2C"/>
    <w:rsid w:val="00A3688A"/>
    <w:rsid w:val="00A41F93"/>
    <w:rsid w:val="00A445BE"/>
    <w:rsid w:val="00A460E2"/>
    <w:rsid w:val="00A46F34"/>
    <w:rsid w:val="00A50598"/>
    <w:rsid w:val="00A52511"/>
    <w:rsid w:val="00A53F6C"/>
    <w:rsid w:val="00A571F1"/>
    <w:rsid w:val="00A572F7"/>
    <w:rsid w:val="00A603A8"/>
    <w:rsid w:val="00A60494"/>
    <w:rsid w:val="00A604AA"/>
    <w:rsid w:val="00A63316"/>
    <w:rsid w:val="00A67197"/>
    <w:rsid w:val="00A701BF"/>
    <w:rsid w:val="00A71223"/>
    <w:rsid w:val="00A71A8F"/>
    <w:rsid w:val="00A74AF2"/>
    <w:rsid w:val="00A74F71"/>
    <w:rsid w:val="00A7528C"/>
    <w:rsid w:val="00A77A97"/>
    <w:rsid w:val="00A80C9F"/>
    <w:rsid w:val="00A8219D"/>
    <w:rsid w:val="00A82334"/>
    <w:rsid w:val="00A83952"/>
    <w:rsid w:val="00A83F98"/>
    <w:rsid w:val="00A85C36"/>
    <w:rsid w:val="00A86491"/>
    <w:rsid w:val="00A91AC5"/>
    <w:rsid w:val="00A91FDC"/>
    <w:rsid w:val="00A92248"/>
    <w:rsid w:val="00A95192"/>
    <w:rsid w:val="00A965FC"/>
    <w:rsid w:val="00A975F8"/>
    <w:rsid w:val="00A978B1"/>
    <w:rsid w:val="00AA0500"/>
    <w:rsid w:val="00AA1AF8"/>
    <w:rsid w:val="00AA7894"/>
    <w:rsid w:val="00AA7AB0"/>
    <w:rsid w:val="00AB0A11"/>
    <w:rsid w:val="00AB104F"/>
    <w:rsid w:val="00AB1D3C"/>
    <w:rsid w:val="00AB2142"/>
    <w:rsid w:val="00AB23B7"/>
    <w:rsid w:val="00AB3A22"/>
    <w:rsid w:val="00AB5DD8"/>
    <w:rsid w:val="00AC020F"/>
    <w:rsid w:val="00AC036B"/>
    <w:rsid w:val="00AC1984"/>
    <w:rsid w:val="00AC2543"/>
    <w:rsid w:val="00AC2586"/>
    <w:rsid w:val="00AC45D0"/>
    <w:rsid w:val="00AC6761"/>
    <w:rsid w:val="00AC7845"/>
    <w:rsid w:val="00AD1F15"/>
    <w:rsid w:val="00AD2305"/>
    <w:rsid w:val="00AD353C"/>
    <w:rsid w:val="00AD3E92"/>
    <w:rsid w:val="00AD4EC9"/>
    <w:rsid w:val="00AD6BA2"/>
    <w:rsid w:val="00AE0D71"/>
    <w:rsid w:val="00AE3CFF"/>
    <w:rsid w:val="00AE727E"/>
    <w:rsid w:val="00AF0703"/>
    <w:rsid w:val="00AF1556"/>
    <w:rsid w:val="00AF18C6"/>
    <w:rsid w:val="00AF396F"/>
    <w:rsid w:val="00AF4428"/>
    <w:rsid w:val="00AF5B8D"/>
    <w:rsid w:val="00AF6A9F"/>
    <w:rsid w:val="00AF7574"/>
    <w:rsid w:val="00B021D5"/>
    <w:rsid w:val="00B032CE"/>
    <w:rsid w:val="00B04F76"/>
    <w:rsid w:val="00B052EF"/>
    <w:rsid w:val="00B11DBD"/>
    <w:rsid w:val="00B124B0"/>
    <w:rsid w:val="00B13775"/>
    <w:rsid w:val="00B145A2"/>
    <w:rsid w:val="00B15450"/>
    <w:rsid w:val="00B1584F"/>
    <w:rsid w:val="00B1652F"/>
    <w:rsid w:val="00B16B6B"/>
    <w:rsid w:val="00B171B8"/>
    <w:rsid w:val="00B206A6"/>
    <w:rsid w:val="00B21649"/>
    <w:rsid w:val="00B21989"/>
    <w:rsid w:val="00B23BCC"/>
    <w:rsid w:val="00B241C1"/>
    <w:rsid w:val="00B245DC"/>
    <w:rsid w:val="00B245DD"/>
    <w:rsid w:val="00B24A05"/>
    <w:rsid w:val="00B26A70"/>
    <w:rsid w:val="00B37F4F"/>
    <w:rsid w:val="00B40E9A"/>
    <w:rsid w:val="00B4165F"/>
    <w:rsid w:val="00B425C4"/>
    <w:rsid w:val="00B44474"/>
    <w:rsid w:val="00B4492A"/>
    <w:rsid w:val="00B44C95"/>
    <w:rsid w:val="00B50763"/>
    <w:rsid w:val="00B51754"/>
    <w:rsid w:val="00B53B33"/>
    <w:rsid w:val="00B53DAF"/>
    <w:rsid w:val="00B549C5"/>
    <w:rsid w:val="00B5668E"/>
    <w:rsid w:val="00B6081B"/>
    <w:rsid w:val="00B66363"/>
    <w:rsid w:val="00B66DCA"/>
    <w:rsid w:val="00B66E12"/>
    <w:rsid w:val="00B67515"/>
    <w:rsid w:val="00B716EE"/>
    <w:rsid w:val="00B73FF1"/>
    <w:rsid w:val="00B77664"/>
    <w:rsid w:val="00B80A6E"/>
    <w:rsid w:val="00B813AE"/>
    <w:rsid w:val="00B81BD6"/>
    <w:rsid w:val="00B82D0A"/>
    <w:rsid w:val="00B82DD8"/>
    <w:rsid w:val="00B83567"/>
    <w:rsid w:val="00B858B7"/>
    <w:rsid w:val="00B9024C"/>
    <w:rsid w:val="00B90625"/>
    <w:rsid w:val="00B95591"/>
    <w:rsid w:val="00BA3E0C"/>
    <w:rsid w:val="00BA3E2B"/>
    <w:rsid w:val="00BA3F47"/>
    <w:rsid w:val="00BA576D"/>
    <w:rsid w:val="00BA6B74"/>
    <w:rsid w:val="00BB0D05"/>
    <w:rsid w:val="00BB2C8E"/>
    <w:rsid w:val="00BB2DF7"/>
    <w:rsid w:val="00BB361A"/>
    <w:rsid w:val="00BB4FC9"/>
    <w:rsid w:val="00BD05D7"/>
    <w:rsid w:val="00BD5926"/>
    <w:rsid w:val="00BD7CFA"/>
    <w:rsid w:val="00BE3415"/>
    <w:rsid w:val="00BE5D99"/>
    <w:rsid w:val="00BE627A"/>
    <w:rsid w:val="00BF0D53"/>
    <w:rsid w:val="00BF1498"/>
    <w:rsid w:val="00BF28E5"/>
    <w:rsid w:val="00BF3C64"/>
    <w:rsid w:val="00BF420D"/>
    <w:rsid w:val="00BF43B2"/>
    <w:rsid w:val="00BF43D5"/>
    <w:rsid w:val="00C02980"/>
    <w:rsid w:val="00C02F73"/>
    <w:rsid w:val="00C0319A"/>
    <w:rsid w:val="00C032CC"/>
    <w:rsid w:val="00C03491"/>
    <w:rsid w:val="00C03B1A"/>
    <w:rsid w:val="00C0439E"/>
    <w:rsid w:val="00C04D69"/>
    <w:rsid w:val="00C05C60"/>
    <w:rsid w:val="00C05DF7"/>
    <w:rsid w:val="00C06BEE"/>
    <w:rsid w:val="00C10225"/>
    <w:rsid w:val="00C109B2"/>
    <w:rsid w:val="00C14D79"/>
    <w:rsid w:val="00C17166"/>
    <w:rsid w:val="00C177D4"/>
    <w:rsid w:val="00C22762"/>
    <w:rsid w:val="00C27883"/>
    <w:rsid w:val="00C31CF2"/>
    <w:rsid w:val="00C329F3"/>
    <w:rsid w:val="00C3473B"/>
    <w:rsid w:val="00C34E3B"/>
    <w:rsid w:val="00C3764A"/>
    <w:rsid w:val="00C4061E"/>
    <w:rsid w:val="00C442E0"/>
    <w:rsid w:val="00C4616E"/>
    <w:rsid w:val="00C53656"/>
    <w:rsid w:val="00C557F5"/>
    <w:rsid w:val="00C56C73"/>
    <w:rsid w:val="00C574A3"/>
    <w:rsid w:val="00C628E0"/>
    <w:rsid w:val="00C642DD"/>
    <w:rsid w:val="00C65D22"/>
    <w:rsid w:val="00C66B25"/>
    <w:rsid w:val="00C71830"/>
    <w:rsid w:val="00C743A9"/>
    <w:rsid w:val="00C74412"/>
    <w:rsid w:val="00C76EC0"/>
    <w:rsid w:val="00C80B06"/>
    <w:rsid w:val="00C819E6"/>
    <w:rsid w:val="00C82F3D"/>
    <w:rsid w:val="00C8360D"/>
    <w:rsid w:val="00C84094"/>
    <w:rsid w:val="00C84228"/>
    <w:rsid w:val="00C844DC"/>
    <w:rsid w:val="00C86F2B"/>
    <w:rsid w:val="00C87312"/>
    <w:rsid w:val="00C876E9"/>
    <w:rsid w:val="00C90F7D"/>
    <w:rsid w:val="00C922BF"/>
    <w:rsid w:val="00C957A9"/>
    <w:rsid w:val="00C95C80"/>
    <w:rsid w:val="00CA003D"/>
    <w:rsid w:val="00CA32D4"/>
    <w:rsid w:val="00CA4133"/>
    <w:rsid w:val="00CA492C"/>
    <w:rsid w:val="00CA5F22"/>
    <w:rsid w:val="00CA78BF"/>
    <w:rsid w:val="00CB089B"/>
    <w:rsid w:val="00CB110B"/>
    <w:rsid w:val="00CB2001"/>
    <w:rsid w:val="00CB2152"/>
    <w:rsid w:val="00CB3375"/>
    <w:rsid w:val="00CB3635"/>
    <w:rsid w:val="00CB5A92"/>
    <w:rsid w:val="00CC1024"/>
    <w:rsid w:val="00CC1443"/>
    <w:rsid w:val="00CC54EE"/>
    <w:rsid w:val="00CC58D9"/>
    <w:rsid w:val="00CC5E21"/>
    <w:rsid w:val="00CC7493"/>
    <w:rsid w:val="00CC7CAC"/>
    <w:rsid w:val="00CD3E7C"/>
    <w:rsid w:val="00CD6FA9"/>
    <w:rsid w:val="00CD7C29"/>
    <w:rsid w:val="00CE2696"/>
    <w:rsid w:val="00CE3412"/>
    <w:rsid w:val="00CE563F"/>
    <w:rsid w:val="00CE5A4D"/>
    <w:rsid w:val="00CE64C2"/>
    <w:rsid w:val="00CE6D6F"/>
    <w:rsid w:val="00CF05F5"/>
    <w:rsid w:val="00CF1BE2"/>
    <w:rsid w:val="00CF5197"/>
    <w:rsid w:val="00CF51DF"/>
    <w:rsid w:val="00CF566B"/>
    <w:rsid w:val="00CF5CE2"/>
    <w:rsid w:val="00CF6124"/>
    <w:rsid w:val="00CF6216"/>
    <w:rsid w:val="00D01602"/>
    <w:rsid w:val="00D01FB2"/>
    <w:rsid w:val="00D03FC9"/>
    <w:rsid w:val="00D10E40"/>
    <w:rsid w:val="00D148EC"/>
    <w:rsid w:val="00D1581C"/>
    <w:rsid w:val="00D15E6B"/>
    <w:rsid w:val="00D165A8"/>
    <w:rsid w:val="00D20C3A"/>
    <w:rsid w:val="00D22B46"/>
    <w:rsid w:val="00D22BA6"/>
    <w:rsid w:val="00D2450A"/>
    <w:rsid w:val="00D25082"/>
    <w:rsid w:val="00D33E7F"/>
    <w:rsid w:val="00D35681"/>
    <w:rsid w:val="00D4022A"/>
    <w:rsid w:val="00D42A3D"/>
    <w:rsid w:val="00D456DF"/>
    <w:rsid w:val="00D504B2"/>
    <w:rsid w:val="00D509A2"/>
    <w:rsid w:val="00D5118D"/>
    <w:rsid w:val="00D51716"/>
    <w:rsid w:val="00D52FDC"/>
    <w:rsid w:val="00D53442"/>
    <w:rsid w:val="00D62CB9"/>
    <w:rsid w:val="00D63DAD"/>
    <w:rsid w:val="00D64318"/>
    <w:rsid w:val="00D6706D"/>
    <w:rsid w:val="00D70FE1"/>
    <w:rsid w:val="00D7512C"/>
    <w:rsid w:val="00D75A6B"/>
    <w:rsid w:val="00D81701"/>
    <w:rsid w:val="00D820FA"/>
    <w:rsid w:val="00D83AFB"/>
    <w:rsid w:val="00D87515"/>
    <w:rsid w:val="00D87583"/>
    <w:rsid w:val="00D932AE"/>
    <w:rsid w:val="00D95418"/>
    <w:rsid w:val="00D95F35"/>
    <w:rsid w:val="00DA04E2"/>
    <w:rsid w:val="00DA2CCB"/>
    <w:rsid w:val="00DA3155"/>
    <w:rsid w:val="00DB08D9"/>
    <w:rsid w:val="00DB2644"/>
    <w:rsid w:val="00DB3FAE"/>
    <w:rsid w:val="00DB401D"/>
    <w:rsid w:val="00DB61FE"/>
    <w:rsid w:val="00DB7F25"/>
    <w:rsid w:val="00DC0937"/>
    <w:rsid w:val="00DC1FFE"/>
    <w:rsid w:val="00DC23B6"/>
    <w:rsid w:val="00DC744F"/>
    <w:rsid w:val="00DC7C35"/>
    <w:rsid w:val="00DD775E"/>
    <w:rsid w:val="00DE336D"/>
    <w:rsid w:val="00DE550D"/>
    <w:rsid w:val="00DE6762"/>
    <w:rsid w:val="00DE720F"/>
    <w:rsid w:val="00DF38D6"/>
    <w:rsid w:val="00DF421D"/>
    <w:rsid w:val="00DF54EC"/>
    <w:rsid w:val="00DF6C68"/>
    <w:rsid w:val="00DF746C"/>
    <w:rsid w:val="00E043D7"/>
    <w:rsid w:val="00E045FA"/>
    <w:rsid w:val="00E047FE"/>
    <w:rsid w:val="00E06249"/>
    <w:rsid w:val="00E10969"/>
    <w:rsid w:val="00E10A1E"/>
    <w:rsid w:val="00E14B69"/>
    <w:rsid w:val="00E15B91"/>
    <w:rsid w:val="00E16F3F"/>
    <w:rsid w:val="00E17DE8"/>
    <w:rsid w:val="00E23696"/>
    <w:rsid w:val="00E2448C"/>
    <w:rsid w:val="00E32354"/>
    <w:rsid w:val="00E34020"/>
    <w:rsid w:val="00E34587"/>
    <w:rsid w:val="00E35FE7"/>
    <w:rsid w:val="00E37F07"/>
    <w:rsid w:val="00E440FA"/>
    <w:rsid w:val="00E44CE8"/>
    <w:rsid w:val="00E47230"/>
    <w:rsid w:val="00E474DE"/>
    <w:rsid w:val="00E503D4"/>
    <w:rsid w:val="00E5198A"/>
    <w:rsid w:val="00E549AE"/>
    <w:rsid w:val="00E60323"/>
    <w:rsid w:val="00E612A4"/>
    <w:rsid w:val="00E614A4"/>
    <w:rsid w:val="00E642A7"/>
    <w:rsid w:val="00E6449F"/>
    <w:rsid w:val="00E6632D"/>
    <w:rsid w:val="00E71D9A"/>
    <w:rsid w:val="00E739F4"/>
    <w:rsid w:val="00E74CC6"/>
    <w:rsid w:val="00E7520A"/>
    <w:rsid w:val="00E77D53"/>
    <w:rsid w:val="00E80042"/>
    <w:rsid w:val="00E80613"/>
    <w:rsid w:val="00E80BC4"/>
    <w:rsid w:val="00E80FA9"/>
    <w:rsid w:val="00E81AB4"/>
    <w:rsid w:val="00E862B8"/>
    <w:rsid w:val="00E875FA"/>
    <w:rsid w:val="00E90C89"/>
    <w:rsid w:val="00E9197F"/>
    <w:rsid w:val="00E92358"/>
    <w:rsid w:val="00E94D65"/>
    <w:rsid w:val="00E9507A"/>
    <w:rsid w:val="00E962F7"/>
    <w:rsid w:val="00E97A38"/>
    <w:rsid w:val="00EA262F"/>
    <w:rsid w:val="00EA3F42"/>
    <w:rsid w:val="00EA6659"/>
    <w:rsid w:val="00EA7980"/>
    <w:rsid w:val="00EB4589"/>
    <w:rsid w:val="00EB4F4C"/>
    <w:rsid w:val="00EC2F05"/>
    <w:rsid w:val="00EC77B7"/>
    <w:rsid w:val="00ED4499"/>
    <w:rsid w:val="00ED578F"/>
    <w:rsid w:val="00ED5A2A"/>
    <w:rsid w:val="00EE5B84"/>
    <w:rsid w:val="00EE6372"/>
    <w:rsid w:val="00EF075E"/>
    <w:rsid w:val="00EF29AF"/>
    <w:rsid w:val="00EF2C98"/>
    <w:rsid w:val="00EF67E8"/>
    <w:rsid w:val="00F049F8"/>
    <w:rsid w:val="00F04B4C"/>
    <w:rsid w:val="00F04DA1"/>
    <w:rsid w:val="00F063C9"/>
    <w:rsid w:val="00F06E7F"/>
    <w:rsid w:val="00F076A4"/>
    <w:rsid w:val="00F10FF7"/>
    <w:rsid w:val="00F13529"/>
    <w:rsid w:val="00F146F4"/>
    <w:rsid w:val="00F16080"/>
    <w:rsid w:val="00F166D1"/>
    <w:rsid w:val="00F20026"/>
    <w:rsid w:val="00F20366"/>
    <w:rsid w:val="00F22CEF"/>
    <w:rsid w:val="00F249F9"/>
    <w:rsid w:val="00F25C88"/>
    <w:rsid w:val="00F31962"/>
    <w:rsid w:val="00F31CDE"/>
    <w:rsid w:val="00F325CF"/>
    <w:rsid w:val="00F32F42"/>
    <w:rsid w:val="00F37F87"/>
    <w:rsid w:val="00F42F54"/>
    <w:rsid w:val="00F43FAF"/>
    <w:rsid w:val="00F44724"/>
    <w:rsid w:val="00F47FF1"/>
    <w:rsid w:val="00F550F9"/>
    <w:rsid w:val="00F60F70"/>
    <w:rsid w:val="00F61260"/>
    <w:rsid w:val="00F628F7"/>
    <w:rsid w:val="00F63507"/>
    <w:rsid w:val="00F6538F"/>
    <w:rsid w:val="00F66306"/>
    <w:rsid w:val="00F6740E"/>
    <w:rsid w:val="00F700D2"/>
    <w:rsid w:val="00F72C83"/>
    <w:rsid w:val="00F73734"/>
    <w:rsid w:val="00F743FC"/>
    <w:rsid w:val="00F75D64"/>
    <w:rsid w:val="00F77847"/>
    <w:rsid w:val="00F77A3C"/>
    <w:rsid w:val="00F801FA"/>
    <w:rsid w:val="00F8070C"/>
    <w:rsid w:val="00F81DA6"/>
    <w:rsid w:val="00F840AB"/>
    <w:rsid w:val="00F8591A"/>
    <w:rsid w:val="00F85A24"/>
    <w:rsid w:val="00F85AD1"/>
    <w:rsid w:val="00F90FDE"/>
    <w:rsid w:val="00F9273F"/>
    <w:rsid w:val="00F92E16"/>
    <w:rsid w:val="00F93875"/>
    <w:rsid w:val="00F96947"/>
    <w:rsid w:val="00F97470"/>
    <w:rsid w:val="00F97D87"/>
    <w:rsid w:val="00FA2105"/>
    <w:rsid w:val="00FA2E30"/>
    <w:rsid w:val="00FA3DF5"/>
    <w:rsid w:val="00FA4BE7"/>
    <w:rsid w:val="00FA4F96"/>
    <w:rsid w:val="00FA5A8B"/>
    <w:rsid w:val="00FB055B"/>
    <w:rsid w:val="00FB1502"/>
    <w:rsid w:val="00FB1FCE"/>
    <w:rsid w:val="00FB4FFE"/>
    <w:rsid w:val="00FB7653"/>
    <w:rsid w:val="00FC0A18"/>
    <w:rsid w:val="00FC190B"/>
    <w:rsid w:val="00FC2BF5"/>
    <w:rsid w:val="00FC4A90"/>
    <w:rsid w:val="00FC5174"/>
    <w:rsid w:val="00FC5552"/>
    <w:rsid w:val="00FD02A9"/>
    <w:rsid w:val="00FD0DA2"/>
    <w:rsid w:val="00FD1034"/>
    <w:rsid w:val="00FD1125"/>
    <w:rsid w:val="00FD1AD8"/>
    <w:rsid w:val="00FD4330"/>
    <w:rsid w:val="00FD4B83"/>
    <w:rsid w:val="00FD6C1A"/>
    <w:rsid w:val="00FD768D"/>
    <w:rsid w:val="00FE08DD"/>
    <w:rsid w:val="00FE1D06"/>
    <w:rsid w:val="00FE6880"/>
    <w:rsid w:val="00FF23D1"/>
    <w:rsid w:val="00FF3891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125B8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5B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B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25B8E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25B8E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125B8E"/>
  </w:style>
  <w:style w:type="character" w:styleId="PlaceholderText">
    <w:name w:val="Placeholder Text"/>
    <w:basedOn w:val="DefaultParagraphFont"/>
    <w:uiPriority w:val="99"/>
    <w:semiHidden/>
    <w:rsid w:val="00125B8E"/>
    <w:rPr>
      <w:color w:val="808080"/>
    </w:rPr>
  </w:style>
  <w:style w:type="paragraph" w:customStyle="1" w:styleId="Default">
    <w:name w:val="Default"/>
    <w:rsid w:val="00125B8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125B8E"/>
    <w:rPr>
      <w:color w:val="0000FF"/>
      <w:u w:val="single"/>
    </w:rPr>
  </w:style>
  <w:style w:type="paragraph" w:styleId="BodyText">
    <w:name w:val="Body Text"/>
    <w:basedOn w:val="Normal"/>
    <w:link w:val="BodyTextChar"/>
    <w:rsid w:val="00125B8E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25B8E"/>
    <w:rPr>
      <w:rFonts w:ascii="Calibri" w:eastAsia="Times New Roman" w:hAnsi="Calibri" w:cs="Times New Roman"/>
    </w:rPr>
  </w:style>
  <w:style w:type="paragraph" w:styleId="ListParagraph">
    <w:name w:val="List Paragraph"/>
    <w:aliases w:val="Normal bullet 2,body 2,List Paragraph11,List Paragraph111"/>
    <w:basedOn w:val="Normal"/>
    <w:link w:val="ListParagraphChar"/>
    <w:uiPriority w:val="99"/>
    <w:qFormat/>
    <w:rsid w:val="00125B8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125B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125B8E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125B8E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125B8E"/>
  </w:style>
  <w:style w:type="paragraph" w:styleId="DocumentMap">
    <w:name w:val="Document Map"/>
    <w:basedOn w:val="Normal"/>
    <w:link w:val="DocumentMap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ormal bullet 2 Char,body 2 Char,List Paragraph11 Char,List Paragraph111 Char"/>
    <w:link w:val="ListParagraph"/>
    <w:uiPriority w:val="99"/>
    <w:locked/>
    <w:rsid w:val="00791206"/>
    <w:rPr>
      <w:rFonts w:ascii="Calibri" w:eastAsia="Calibri" w:hAnsi="Calibri" w:cs="Calibri"/>
      <w:lang w:eastAsia="ar-SA"/>
    </w:rPr>
  </w:style>
  <w:style w:type="character" w:customStyle="1" w:styleId="sttpar">
    <w:name w:val="st_tpar"/>
    <w:basedOn w:val="DefaultParagraphFont"/>
    <w:rsid w:val="00572CD0"/>
  </w:style>
  <w:style w:type="character" w:customStyle="1" w:styleId="stpar">
    <w:name w:val="st_par"/>
    <w:basedOn w:val="DefaultParagraphFont"/>
    <w:rsid w:val="00572CD0"/>
  </w:style>
  <w:style w:type="table" w:styleId="TableGrid">
    <w:name w:val="Table Grid"/>
    <w:basedOn w:val="TableNormal"/>
    <w:uiPriority w:val="59"/>
    <w:rsid w:val="000E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970ED-9C77-4E06-AE41-17B6352D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8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lucica.sofroni</cp:lastModifiedBy>
  <cp:revision>78</cp:revision>
  <cp:lastPrinted>2021-11-25T12:54:00Z</cp:lastPrinted>
  <dcterms:created xsi:type="dcterms:W3CDTF">2020-03-10T10:11:00Z</dcterms:created>
  <dcterms:modified xsi:type="dcterms:W3CDTF">2021-12-23T08:47:00Z</dcterms:modified>
</cp:coreProperties>
</file>