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92" w:rsidRPr="00027B81" w:rsidRDefault="00A53992" w:rsidP="00A53992">
      <w:pPr>
        <w:pStyle w:val="Heading1"/>
        <w:tabs>
          <w:tab w:val="left" w:pos="1714"/>
          <w:tab w:val="center" w:pos="5197"/>
        </w:tabs>
        <w:spacing w:after="120"/>
        <w:jc w:val="center"/>
        <w:rPr>
          <w:rFonts w:ascii="Arial" w:hAnsi="Arial" w:cs="Arial"/>
          <w:b/>
          <w:bCs/>
        </w:rPr>
      </w:pPr>
      <w:r w:rsidRPr="00027B81">
        <w:rPr>
          <w:rFonts w:ascii="Arial" w:hAnsi="Arial" w:cs="Arial"/>
          <w:b/>
        </w:rPr>
        <w:t>DECIZIA ETAPEI DE ÎNCADRARE</w:t>
      </w:r>
    </w:p>
    <w:p w:rsidR="00A53992" w:rsidRPr="00027B81" w:rsidRDefault="00A53992" w:rsidP="00A53992">
      <w:pPr>
        <w:pStyle w:val="Heading2"/>
        <w:tabs>
          <w:tab w:val="center" w:pos="4987"/>
          <w:tab w:val="left" w:pos="7650"/>
        </w:tabs>
        <w:spacing w:before="0" w:after="0" w:line="240" w:lineRule="auto"/>
        <w:jc w:val="center"/>
        <w:rPr>
          <w:rFonts w:ascii="Arial" w:hAnsi="Arial" w:cs="Arial"/>
          <w:i w:val="0"/>
          <w:sz w:val="24"/>
          <w:szCs w:val="24"/>
          <w:lang w:val="ro-RO"/>
        </w:rPr>
      </w:pPr>
      <w:r w:rsidRPr="00027B81">
        <w:rPr>
          <w:rFonts w:ascii="Arial" w:hAnsi="Arial" w:cs="Arial"/>
          <w:i w:val="0"/>
          <w:sz w:val="24"/>
          <w:szCs w:val="24"/>
          <w:lang w:val="ro-RO"/>
        </w:rPr>
        <w:t xml:space="preserve">Nr.   din       .2019       </w:t>
      </w:r>
    </w:p>
    <w:p w:rsidR="00A53992" w:rsidRPr="00027B81" w:rsidRDefault="00A53992" w:rsidP="00A53992">
      <w:pPr>
        <w:spacing w:after="0"/>
        <w:jc w:val="center"/>
        <w:rPr>
          <w:rFonts w:ascii="Arial" w:hAnsi="Arial" w:cs="Arial"/>
          <w:sz w:val="24"/>
          <w:szCs w:val="24"/>
          <w:lang w:val="ro-RO"/>
        </w:rPr>
      </w:pPr>
    </w:p>
    <w:p w:rsidR="00A53992" w:rsidRPr="00027B81" w:rsidRDefault="00A53992" w:rsidP="00D27729">
      <w:pPr>
        <w:autoSpaceDE w:val="0"/>
        <w:spacing w:after="0" w:line="240" w:lineRule="auto"/>
        <w:jc w:val="both"/>
        <w:rPr>
          <w:rFonts w:ascii="Arial" w:hAnsi="Arial" w:cs="Arial"/>
          <w:sz w:val="24"/>
          <w:szCs w:val="24"/>
        </w:rPr>
      </w:pPr>
      <w:r w:rsidRPr="00027B81">
        <w:rPr>
          <w:rFonts w:ascii="Arial" w:hAnsi="Arial" w:cs="Arial"/>
          <w:sz w:val="24"/>
          <w:szCs w:val="24"/>
          <w:lang w:val="ro-RO"/>
        </w:rPr>
        <w:t xml:space="preserve">Ca urmare a notificării adresate de </w:t>
      </w:r>
      <w:r w:rsidR="004C43CF" w:rsidRPr="00027B81">
        <w:rPr>
          <w:rFonts w:ascii="Arial" w:hAnsi="Arial" w:cs="Arial"/>
          <w:b/>
          <w:bCs/>
          <w:iCs/>
          <w:sz w:val="24"/>
          <w:szCs w:val="24"/>
        </w:rPr>
        <w:t xml:space="preserve">Institutul Naţional de Cercetare - Dezvoltare în Silvicultură </w:t>
      </w:r>
      <w:r w:rsidR="004C43CF" w:rsidRPr="00027B81">
        <w:rPr>
          <w:rFonts w:ascii="Arial" w:hAnsi="Arial" w:cs="Arial"/>
          <w:b/>
          <w:sz w:val="24"/>
          <w:szCs w:val="24"/>
        </w:rPr>
        <w:t>“</w:t>
      </w:r>
      <w:r w:rsidR="004C43CF" w:rsidRPr="00027B81">
        <w:rPr>
          <w:rFonts w:ascii="Arial" w:hAnsi="Arial" w:cs="Arial"/>
          <w:b/>
          <w:bCs/>
          <w:iCs/>
          <w:sz w:val="24"/>
          <w:szCs w:val="24"/>
        </w:rPr>
        <w:t>Marin Drăcea</w:t>
      </w:r>
      <w:r w:rsidR="004C43CF" w:rsidRPr="00027B81">
        <w:rPr>
          <w:rFonts w:ascii="Arial" w:hAnsi="Arial" w:cs="Arial"/>
          <w:b/>
          <w:sz w:val="24"/>
          <w:szCs w:val="24"/>
        </w:rPr>
        <w:t>“</w:t>
      </w:r>
      <w:r w:rsidR="004C43CF" w:rsidRPr="00027B81">
        <w:rPr>
          <w:rFonts w:ascii="Arial" w:hAnsi="Arial" w:cs="Arial"/>
          <w:b/>
          <w:bCs/>
          <w:iCs/>
          <w:sz w:val="24"/>
          <w:szCs w:val="24"/>
        </w:rPr>
        <w:t>, S.C.D.E.P. Cîmpulung Moldovenesc,</w:t>
      </w:r>
      <w:r w:rsidR="004C43CF" w:rsidRPr="00027B81">
        <w:rPr>
          <w:rFonts w:ascii="Arial" w:hAnsi="Arial" w:cs="Arial"/>
          <w:b/>
          <w:sz w:val="24"/>
          <w:szCs w:val="24"/>
          <w:lang w:val="ro-RO"/>
        </w:rPr>
        <w:t xml:space="preserve"> Baza Experimentală Tomnatic, județul Suceava</w:t>
      </w:r>
      <w:r w:rsidRPr="00027B81">
        <w:rPr>
          <w:rFonts w:ascii="Arial" w:hAnsi="Arial" w:cs="Arial"/>
          <w:sz w:val="24"/>
          <w:szCs w:val="24"/>
          <w:lang w:val="ro-RO"/>
        </w:rPr>
        <w:t xml:space="preserve">, cu sediul în </w:t>
      </w:r>
      <w:r w:rsidR="00D27729" w:rsidRPr="00027B81">
        <w:rPr>
          <w:rFonts w:ascii="Arial" w:hAnsi="Arial" w:cs="Arial"/>
          <w:sz w:val="24"/>
          <w:szCs w:val="24"/>
          <w:lang w:val="ro-RO"/>
        </w:rPr>
        <w:t xml:space="preserve">mun. </w:t>
      </w:r>
      <w:r w:rsidR="00D27729" w:rsidRPr="00027B81">
        <w:rPr>
          <w:rFonts w:ascii="Arial" w:hAnsi="Arial" w:cs="Arial"/>
          <w:bCs/>
          <w:iCs/>
          <w:sz w:val="24"/>
          <w:szCs w:val="24"/>
        </w:rPr>
        <w:t>Câmpulung Moldovenesc</w:t>
      </w:r>
      <w:r w:rsidR="00D27729" w:rsidRPr="00027B81">
        <w:rPr>
          <w:rFonts w:ascii="Arial" w:hAnsi="Arial" w:cs="Arial"/>
          <w:sz w:val="24"/>
          <w:szCs w:val="24"/>
        </w:rPr>
        <w:t>, str. Calea Bucovinei, nr. 73 bis</w:t>
      </w:r>
      <w:r w:rsidRPr="00027B81">
        <w:rPr>
          <w:rFonts w:ascii="Arial" w:hAnsi="Arial" w:cs="Arial"/>
          <w:sz w:val="24"/>
          <w:szCs w:val="24"/>
        </w:rPr>
        <w:t xml:space="preserve">, </w:t>
      </w:r>
      <w:r w:rsidRPr="00027B81">
        <w:rPr>
          <w:rFonts w:ascii="Arial" w:hAnsi="Arial" w:cs="Arial"/>
          <w:sz w:val="24"/>
          <w:szCs w:val="24"/>
          <w:lang w:val="ro-RO"/>
        </w:rPr>
        <w:t xml:space="preserve">jud. Suceava, privind </w:t>
      </w:r>
      <w:r w:rsidR="004C43CF" w:rsidRPr="00027B81">
        <w:rPr>
          <w:rFonts w:ascii="Arial" w:hAnsi="Arial" w:cs="Arial"/>
          <w:b/>
          <w:sz w:val="24"/>
          <w:szCs w:val="24"/>
        </w:rPr>
        <w:t>“Amenajamentul fondului forestier proprietate publică a statului administrat de Baza Experimentală Tomnatic, SCDEP Câmpulung Moldovenesc INCDS Marin Drăcea“</w:t>
      </w:r>
      <w:r w:rsidRPr="00027B81">
        <w:rPr>
          <w:rFonts w:ascii="Arial" w:hAnsi="Arial" w:cs="Arial"/>
          <w:sz w:val="24"/>
          <w:szCs w:val="24"/>
          <w:lang w:val="ro-RO"/>
        </w:rPr>
        <w:t xml:space="preserve">, înregistrată la APM Suceava cu nr. </w:t>
      </w:r>
      <w:r w:rsidR="004C43CF" w:rsidRPr="00027B81">
        <w:rPr>
          <w:rFonts w:ascii="Arial" w:hAnsi="Arial" w:cs="Arial"/>
          <w:sz w:val="24"/>
          <w:szCs w:val="24"/>
          <w:lang w:val="ro-RO"/>
        </w:rPr>
        <w:t>7238</w:t>
      </w:r>
      <w:r w:rsidRPr="00027B81">
        <w:rPr>
          <w:rFonts w:ascii="Arial" w:hAnsi="Arial" w:cs="Arial"/>
          <w:sz w:val="24"/>
          <w:szCs w:val="24"/>
          <w:lang w:val="ro-RO"/>
        </w:rPr>
        <w:t>/</w:t>
      </w:r>
      <w:r w:rsidR="004C43CF" w:rsidRPr="00027B81">
        <w:rPr>
          <w:rFonts w:ascii="Arial" w:hAnsi="Arial" w:cs="Arial"/>
          <w:sz w:val="24"/>
          <w:szCs w:val="24"/>
          <w:lang w:val="ro-RO"/>
        </w:rPr>
        <w:t>10.06</w:t>
      </w:r>
      <w:r w:rsidRPr="00027B81">
        <w:rPr>
          <w:rFonts w:ascii="Arial" w:hAnsi="Arial" w:cs="Arial"/>
          <w:sz w:val="24"/>
          <w:szCs w:val="24"/>
          <w:lang w:val="ro-RO"/>
        </w:rPr>
        <w:t>.2019</w:t>
      </w:r>
      <w:r w:rsidRPr="00027B81">
        <w:rPr>
          <w:rFonts w:ascii="Arial" w:hAnsi="Arial" w:cs="Arial"/>
          <w:sz w:val="24"/>
          <w:szCs w:val="24"/>
        </w:rPr>
        <w:t xml:space="preserve">, </w:t>
      </w:r>
      <w:r w:rsidRPr="00027B81">
        <w:rPr>
          <w:rFonts w:ascii="Arial" w:hAnsi="Arial" w:cs="Arial"/>
          <w:sz w:val="24"/>
          <w:szCs w:val="24"/>
          <w:lang w:val="ro-RO"/>
        </w:rPr>
        <w:t>în baza:</w:t>
      </w:r>
    </w:p>
    <w:p w:rsidR="00A53992" w:rsidRPr="00027B81" w:rsidRDefault="00A53992" w:rsidP="00A53992">
      <w:pPr>
        <w:numPr>
          <w:ilvl w:val="0"/>
          <w:numId w:val="3"/>
        </w:numPr>
        <w:autoSpaceDE w:val="0"/>
        <w:autoSpaceDN w:val="0"/>
        <w:adjustRightInd w:val="0"/>
        <w:spacing w:after="0" w:line="240" w:lineRule="auto"/>
        <w:jc w:val="both"/>
        <w:rPr>
          <w:rFonts w:ascii="Arial" w:eastAsia="Times New Roman" w:hAnsi="Arial" w:cs="Arial"/>
          <w:i/>
          <w:sz w:val="24"/>
          <w:szCs w:val="24"/>
          <w:lang w:val="ro-RO"/>
        </w:rPr>
      </w:pPr>
      <w:r w:rsidRPr="00027B81">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027B81" w:rsidRDefault="00A53992" w:rsidP="00A53992">
      <w:pPr>
        <w:numPr>
          <w:ilvl w:val="0"/>
          <w:numId w:val="3"/>
        </w:numPr>
        <w:autoSpaceDE w:val="0"/>
        <w:autoSpaceDN w:val="0"/>
        <w:adjustRightInd w:val="0"/>
        <w:spacing w:after="0" w:line="240" w:lineRule="auto"/>
        <w:jc w:val="both"/>
        <w:rPr>
          <w:rFonts w:ascii="Arial" w:eastAsia="Times New Roman" w:hAnsi="Arial" w:cs="Arial"/>
          <w:i/>
          <w:sz w:val="24"/>
          <w:szCs w:val="24"/>
          <w:lang w:val="ro-RO"/>
        </w:rPr>
      </w:pPr>
      <w:r w:rsidRPr="00027B81">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027B81" w:rsidRDefault="00A53992" w:rsidP="00A53992">
      <w:pPr>
        <w:numPr>
          <w:ilvl w:val="0"/>
          <w:numId w:val="3"/>
        </w:numPr>
        <w:autoSpaceDE w:val="0"/>
        <w:autoSpaceDN w:val="0"/>
        <w:adjustRightInd w:val="0"/>
        <w:spacing w:after="0" w:line="240" w:lineRule="auto"/>
        <w:jc w:val="both"/>
        <w:rPr>
          <w:rFonts w:ascii="Arial" w:eastAsia="Times New Roman" w:hAnsi="Arial" w:cs="Arial"/>
          <w:i/>
          <w:sz w:val="24"/>
          <w:szCs w:val="24"/>
          <w:lang w:val="ro-RO"/>
        </w:rPr>
      </w:pPr>
      <w:r w:rsidRPr="00027B81">
        <w:rPr>
          <w:rFonts w:ascii="Arial" w:eastAsia="Times New Roman" w:hAnsi="Arial" w:cs="Arial"/>
          <w:i/>
          <w:sz w:val="24"/>
          <w:szCs w:val="24"/>
          <w:lang w:val="ro-RO"/>
        </w:rPr>
        <w:t>HG nr. 1076/2004 privind stabilirea procedurii de realizare a evaluării de mediu pentru planuri şi programe;</w:t>
      </w:r>
    </w:p>
    <w:p w:rsidR="00A53992" w:rsidRPr="00027B81" w:rsidRDefault="00A53992" w:rsidP="00A53992">
      <w:pPr>
        <w:numPr>
          <w:ilvl w:val="0"/>
          <w:numId w:val="3"/>
        </w:numPr>
        <w:autoSpaceDE w:val="0"/>
        <w:autoSpaceDN w:val="0"/>
        <w:adjustRightInd w:val="0"/>
        <w:spacing w:after="0" w:line="240" w:lineRule="auto"/>
        <w:jc w:val="both"/>
        <w:rPr>
          <w:rFonts w:ascii="Arial" w:eastAsia="Times New Roman" w:hAnsi="Arial" w:cs="Arial"/>
          <w:i/>
          <w:sz w:val="24"/>
          <w:szCs w:val="24"/>
          <w:lang w:val="ro-RO"/>
        </w:rPr>
      </w:pPr>
      <w:r w:rsidRPr="00027B81">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Pr="00027B81" w:rsidRDefault="00A53992" w:rsidP="00A53992">
      <w:pPr>
        <w:numPr>
          <w:ilvl w:val="0"/>
          <w:numId w:val="3"/>
        </w:numPr>
        <w:autoSpaceDE w:val="0"/>
        <w:autoSpaceDN w:val="0"/>
        <w:adjustRightInd w:val="0"/>
        <w:spacing w:after="0" w:line="240" w:lineRule="auto"/>
        <w:jc w:val="both"/>
        <w:rPr>
          <w:rFonts w:ascii="Arial" w:eastAsia="Times New Roman" w:hAnsi="Arial" w:cs="Arial"/>
          <w:i/>
          <w:sz w:val="24"/>
          <w:szCs w:val="24"/>
          <w:lang w:val="ro-RO"/>
        </w:rPr>
      </w:pPr>
      <w:r w:rsidRPr="00027B81">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A53992" w:rsidRPr="00027B81" w:rsidRDefault="00A53992" w:rsidP="00A53992">
      <w:pPr>
        <w:numPr>
          <w:ilvl w:val="0"/>
          <w:numId w:val="3"/>
        </w:numPr>
        <w:autoSpaceDE w:val="0"/>
        <w:autoSpaceDN w:val="0"/>
        <w:adjustRightInd w:val="0"/>
        <w:spacing w:after="0" w:line="240" w:lineRule="auto"/>
        <w:jc w:val="both"/>
        <w:rPr>
          <w:rFonts w:ascii="Arial" w:eastAsia="Times New Roman" w:hAnsi="Arial" w:cs="Arial"/>
          <w:i/>
          <w:sz w:val="24"/>
          <w:szCs w:val="24"/>
          <w:lang w:val="ro-RO"/>
        </w:rPr>
      </w:pPr>
      <w:r w:rsidRPr="00027B81">
        <w:rPr>
          <w:rFonts w:ascii="Arial" w:eastAsia="Times New Roman"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A53992" w:rsidRPr="00027B81"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Pr="00027B81" w:rsidRDefault="00A53992" w:rsidP="00A53992">
      <w:pPr>
        <w:pStyle w:val="ListParagraph"/>
        <w:autoSpaceDE w:val="0"/>
        <w:autoSpaceDN w:val="0"/>
        <w:adjustRightInd w:val="0"/>
        <w:spacing w:after="120" w:line="240" w:lineRule="auto"/>
        <w:ind w:left="540"/>
        <w:jc w:val="both"/>
        <w:rPr>
          <w:rFonts w:ascii="Arial" w:hAnsi="Arial" w:cs="Arial"/>
          <w:sz w:val="24"/>
          <w:szCs w:val="24"/>
          <w:lang w:val="ro-RO"/>
        </w:rPr>
      </w:pPr>
      <w:r w:rsidRPr="00027B81">
        <w:rPr>
          <w:rFonts w:ascii="Arial" w:hAnsi="Arial" w:cs="Arial"/>
          <w:b/>
          <w:sz w:val="24"/>
          <w:szCs w:val="24"/>
          <w:lang w:val="ro-RO"/>
        </w:rPr>
        <w:t>Agenţia pentru Protecţia Mediului Suceava</w:t>
      </w:r>
    </w:p>
    <w:p w:rsidR="00A53992" w:rsidRPr="00027B81" w:rsidRDefault="00A53992" w:rsidP="00A53992">
      <w:pPr>
        <w:numPr>
          <w:ilvl w:val="1"/>
          <w:numId w:val="4"/>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027B81">
        <w:rPr>
          <w:rFonts w:ascii="Arial" w:hAnsi="Arial" w:cs="Arial"/>
          <w:sz w:val="24"/>
          <w:szCs w:val="24"/>
          <w:lang w:val="ro-RO"/>
        </w:rPr>
        <w:t xml:space="preserve">ca urmare a consultării autorităţilor publice participante în cadrul şedinţei Comitetului Special Constituit din data de </w:t>
      </w:r>
      <w:r w:rsidR="00186168" w:rsidRPr="00027B81">
        <w:rPr>
          <w:rFonts w:ascii="Arial" w:hAnsi="Arial" w:cs="Arial"/>
          <w:sz w:val="24"/>
          <w:szCs w:val="24"/>
        </w:rPr>
        <w:t>30.08</w:t>
      </w:r>
      <w:r w:rsidRPr="00027B81">
        <w:rPr>
          <w:rFonts w:ascii="Arial" w:hAnsi="Arial" w:cs="Arial"/>
          <w:sz w:val="24"/>
          <w:szCs w:val="24"/>
        </w:rPr>
        <w:t>.2019</w:t>
      </w:r>
      <w:r w:rsidRPr="00027B81">
        <w:rPr>
          <w:rFonts w:ascii="Arial" w:hAnsi="Arial" w:cs="Arial"/>
          <w:sz w:val="24"/>
          <w:szCs w:val="24"/>
          <w:lang w:val="ro-RO"/>
        </w:rPr>
        <w:t>, a completărilor depuse la documentaţie;</w:t>
      </w:r>
    </w:p>
    <w:p w:rsidR="00A53992" w:rsidRPr="00027B81" w:rsidRDefault="00A53992" w:rsidP="00A53992">
      <w:pPr>
        <w:numPr>
          <w:ilvl w:val="1"/>
          <w:numId w:val="4"/>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027B81">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Pr="00027B81" w:rsidRDefault="00A53992" w:rsidP="00A53992">
      <w:pPr>
        <w:numPr>
          <w:ilvl w:val="1"/>
          <w:numId w:val="4"/>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027B81">
        <w:rPr>
          <w:rFonts w:ascii="Arial" w:hAnsi="Arial" w:cs="Arial"/>
          <w:sz w:val="24"/>
          <w:szCs w:val="24"/>
          <w:lang w:val="ro-RO"/>
        </w:rPr>
        <w:t>în lipsa comentariilor motivate din partea publicului interesat,</w:t>
      </w:r>
    </w:p>
    <w:p w:rsidR="00A53992" w:rsidRPr="00027B81" w:rsidRDefault="00A53992" w:rsidP="00A53992">
      <w:pPr>
        <w:autoSpaceDE w:val="0"/>
        <w:autoSpaceDN w:val="0"/>
        <w:adjustRightInd w:val="0"/>
        <w:spacing w:after="0" w:line="240" w:lineRule="auto"/>
        <w:ind w:left="550"/>
        <w:contextualSpacing/>
        <w:jc w:val="both"/>
        <w:rPr>
          <w:rFonts w:ascii="Arial" w:hAnsi="Arial" w:cs="Arial"/>
          <w:sz w:val="24"/>
          <w:szCs w:val="24"/>
          <w:lang w:val="ro-RO"/>
        </w:rPr>
      </w:pPr>
    </w:p>
    <w:p w:rsidR="00A53992" w:rsidRPr="00027B81" w:rsidRDefault="00A53992" w:rsidP="00A53992">
      <w:pPr>
        <w:autoSpaceDE w:val="0"/>
        <w:autoSpaceDN w:val="0"/>
        <w:adjustRightInd w:val="0"/>
        <w:spacing w:after="120" w:line="240" w:lineRule="auto"/>
        <w:ind w:firstLine="446"/>
        <w:jc w:val="both"/>
        <w:rPr>
          <w:rFonts w:ascii="Arial" w:hAnsi="Arial" w:cs="Arial"/>
          <w:sz w:val="24"/>
          <w:szCs w:val="24"/>
          <w:lang w:val="ro-RO"/>
        </w:rPr>
      </w:pPr>
      <w:r w:rsidRPr="00027B81">
        <w:rPr>
          <w:rFonts w:ascii="Arial" w:hAnsi="Arial" w:cs="Arial"/>
          <w:b/>
          <w:sz w:val="24"/>
          <w:szCs w:val="24"/>
          <w:lang w:val="ro-RO"/>
        </w:rPr>
        <w:t>decide:</w:t>
      </w:r>
    </w:p>
    <w:p w:rsidR="00A53992" w:rsidRPr="00027B81" w:rsidRDefault="00A53992" w:rsidP="00A53992">
      <w:pPr>
        <w:autoSpaceDE w:val="0"/>
        <w:autoSpaceDN w:val="0"/>
        <w:adjustRightInd w:val="0"/>
        <w:spacing w:after="0" w:line="240" w:lineRule="auto"/>
        <w:jc w:val="both"/>
        <w:rPr>
          <w:rFonts w:ascii="Arial" w:hAnsi="Arial" w:cs="Arial"/>
          <w:b/>
          <w:i/>
          <w:sz w:val="24"/>
          <w:szCs w:val="24"/>
          <w:lang w:val="ro-RO"/>
        </w:rPr>
      </w:pPr>
      <w:r w:rsidRPr="00027B81">
        <w:rPr>
          <w:rFonts w:ascii="Arial" w:hAnsi="Arial" w:cs="Arial"/>
          <w:b/>
          <w:sz w:val="24"/>
          <w:szCs w:val="24"/>
          <w:lang w:val="ro-RO"/>
        </w:rPr>
        <w:t xml:space="preserve">Planul </w:t>
      </w:r>
      <w:r w:rsidR="004C43CF" w:rsidRPr="00027B81">
        <w:rPr>
          <w:rFonts w:ascii="Arial" w:hAnsi="Arial" w:cs="Arial"/>
          <w:b/>
          <w:sz w:val="24"/>
          <w:szCs w:val="24"/>
        </w:rPr>
        <w:t>“Amenajamentul fondului forestier proprietate publică a statului administrat de Baza Experimentală Tomnatic, SCDEP Câmpulung Moldovenesc INCDS Marin Drăcea“</w:t>
      </w:r>
      <w:r w:rsidRPr="00027B81">
        <w:rPr>
          <w:rFonts w:ascii="Arial" w:hAnsi="Arial" w:cs="Arial"/>
          <w:b/>
          <w:sz w:val="24"/>
          <w:szCs w:val="24"/>
          <w:lang w:val="ro-RO"/>
        </w:rPr>
        <w:t xml:space="preserve">, </w:t>
      </w:r>
      <w:r w:rsidRPr="00027B81">
        <w:rPr>
          <w:rFonts w:ascii="Arial" w:hAnsi="Arial" w:cs="Arial"/>
          <w:sz w:val="24"/>
          <w:szCs w:val="24"/>
          <w:lang w:val="ro-RO"/>
        </w:rPr>
        <w:t xml:space="preserve">administrat prin </w:t>
      </w:r>
      <w:r w:rsidR="00D27729" w:rsidRPr="00027B81">
        <w:rPr>
          <w:rFonts w:ascii="Arial" w:hAnsi="Arial" w:cs="Arial"/>
          <w:bCs/>
          <w:iCs/>
          <w:sz w:val="24"/>
          <w:szCs w:val="24"/>
        </w:rPr>
        <w:t>Baza Experimentală Tomnatic</w:t>
      </w:r>
      <w:r w:rsidRPr="00027B81">
        <w:rPr>
          <w:rFonts w:ascii="Arial" w:hAnsi="Arial" w:cs="Arial"/>
          <w:sz w:val="24"/>
          <w:szCs w:val="24"/>
          <w:lang w:val="ro-RO"/>
        </w:rPr>
        <w:t xml:space="preserve">, jud. Suceava, titular </w:t>
      </w:r>
      <w:r w:rsidR="00D27729" w:rsidRPr="00027B81">
        <w:rPr>
          <w:rFonts w:ascii="Arial" w:hAnsi="Arial" w:cs="Arial"/>
          <w:b/>
          <w:bCs/>
          <w:iCs/>
          <w:sz w:val="24"/>
          <w:szCs w:val="24"/>
        </w:rPr>
        <w:t xml:space="preserve">Institutul Naţional de Cercetare - Dezvoltare în Silvicultură </w:t>
      </w:r>
      <w:r w:rsidR="00D27729" w:rsidRPr="00027B81">
        <w:rPr>
          <w:rFonts w:ascii="Arial" w:hAnsi="Arial" w:cs="Arial"/>
          <w:b/>
          <w:sz w:val="24"/>
          <w:szCs w:val="24"/>
        </w:rPr>
        <w:t>“</w:t>
      </w:r>
      <w:r w:rsidR="00D27729" w:rsidRPr="00027B81">
        <w:rPr>
          <w:rFonts w:ascii="Arial" w:hAnsi="Arial" w:cs="Arial"/>
          <w:b/>
          <w:bCs/>
          <w:iCs/>
          <w:sz w:val="24"/>
          <w:szCs w:val="24"/>
        </w:rPr>
        <w:t>Marin Drăcea</w:t>
      </w:r>
      <w:r w:rsidR="00D27729" w:rsidRPr="00027B81">
        <w:rPr>
          <w:rFonts w:ascii="Arial" w:hAnsi="Arial" w:cs="Arial"/>
          <w:b/>
          <w:sz w:val="24"/>
          <w:szCs w:val="24"/>
        </w:rPr>
        <w:t>“</w:t>
      </w:r>
      <w:r w:rsidR="00D27729" w:rsidRPr="00027B81">
        <w:rPr>
          <w:rFonts w:ascii="Arial" w:hAnsi="Arial" w:cs="Arial"/>
          <w:b/>
          <w:bCs/>
          <w:iCs/>
          <w:sz w:val="24"/>
          <w:szCs w:val="24"/>
        </w:rPr>
        <w:t>, S.C.D.E.P. Cîmpulung Moldovenesc,</w:t>
      </w:r>
      <w:r w:rsidR="00D27729" w:rsidRPr="00027B81">
        <w:rPr>
          <w:rFonts w:ascii="Arial" w:hAnsi="Arial" w:cs="Arial"/>
          <w:b/>
          <w:sz w:val="24"/>
          <w:szCs w:val="24"/>
          <w:lang w:val="ro-RO"/>
        </w:rPr>
        <w:t xml:space="preserve"> Baza Experimentală Tomnatic, județul Suceava</w:t>
      </w:r>
      <w:r w:rsidRPr="00027B81">
        <w:rPr>
          <w:rFonts w:ascii="Arial" w:hAnsi="Arial" w:cs="Arial"/>
          <w:b/>
          <w:sz w:val="24"/>
          <w:szCs w:val="24"/>
          <w:lang w:val="ro-RO"/>
        </w:rPr>
        <w:t>,</w:t>
      </w:r>
      <w:r w:rsidRPr="00027B81">
        <w:rPr>
          <w:rFonts w:ascii="Arial" w:hAnsi="Arial" w:cs="Arial"/>
          <w:sz w:val="24"/>
          <w:szCs w:val="24"/>
          <w:lang w:val="ro-RO" w:eastAsia="ro-RO"/>
        </w:rPr>
        <w:t xml:space="preserve"> </w:t>
      </w:r>
      <w:r w:rsidRPr="00027B81">
        <w:rPr>
          <w:rFonts w:ascii="Arial" w:hAnsi="Arial" w:cs="Arial"/>
          <w:b/>
          <w:sz w:val="24"/>
          <w:szCs w:val="24"/>
          <w:lang w:val="ro-RO"/>
        </w:rPr>
        <w:t>nu necesită evaluare de mediu şi nu necesită evaluare adecvată şi se va supune adoptării fără aviz de mediu</w:t>
      </w:r>
      <w:r w:rsidRPr="00027B81">
        <w:rPr>
          <w:rFonts w:ascii="Arial" w:hAnsi="Arial" w:cs="Arial"/>
          <w:b/>
          <w:i/>
          <w:sz w:val="24"/>
          <w:szCs w:val="24"/>
          <w:lang w:val="ro-RO"/>
        </w:rPr>
        <w:t>.</w:t>
      </w:r>
    </w:p>
    <w:p w:rsidR="00A56467" w:rsidRPr="00027B81" w:rsidRDefault="00A56467" w:rsidP="00A53992">
      <w:pPr>
        <w:autoSpaceDE w:val="0"/>
        <w:autoSpaceDN w:val="0"/>
        <w:adjustRightInd w:val="0"/>
        <w:spacing w:after="0" w:line="240" w:lineRule="auto"/>
        <w:jc w:val="both"/>
        <w:rPr>
          <w:rFonts w:ascii="Arial" w:hAnsi="Arial" w:cs="Arial"/>
          <w:b/>
          <w:i/>
          <w:sz w:val="24"/>
          <w:szCs w:val="24"/>
          <w:lang w:val="ro-RO"/>
        </w:rPr>
      </w:pPr>
    </w:p>
    <w:p w:rsidR="00A53992" w:rsidRPr="00027B81" w:rsidRDefault="00A53992" w:rsidP="00A53992">
      <w:pPr>
        <w:autoSpaceDE w:val="0"/>
        <w:autoSpaceDN w:val="0"/>
        <w:adjustRightInd w:val="0"/>
        <w:spacing w:after="0" w:line="240" w:lineRule="auto"/>
        <w:jc w:val="both"/>
        <w:rPr>
          <w:rFonts w:ascii="Arial" w:hAnsi="Arial" w:cs="Arial"/>
          <w:b/>
          <w:sz w:val="24"/>
          <w:szCs w:val="24"/>
        </w:rPr>
      </w:pPr>
      <w:r w:rsidRPr="00027B81">
        <w:rPr>
          <w:rFonts w:ascii="Arial" w:hAnsi="Arial" w:cs="Arial"/>
          <w:b/>
          <w:sz w:val="24"/>
          <w:szCs w:val="24"/>
        </w:rPr>
        <w:lastRenderedPageBreak/>
        <w:t>Caracteristicile si localizarea planulului</w:t>
      </w:r>
    </w:p>
    <w:p w:rsidR="008C4472" w:rsidRPr="00027B81" w:rsidRDefault="008C4472" w:rsidP="00A53992">
      <w:pPr>
        <w:autoSpaceDE w:val="0"/>
        <w:autoSpaceDN w:val="0"/>
        <w:adjustRightInd w:val="0"/>
        <w:spacing w:after="0" w:line="240" w:lineRule="auto"/>
        <w:jc w:val="both"/>
        <w:rPr>
          <w:rFonts w:ascii="Arial" w:hAnsi="Arial" w:cs="Arial"/>
          <w:b/>
          <w:sz w:val="24"/>
          <w:szCs w:val="24"/>
        </w:rPr>
      </w:pPr>
    </w:p>
    <w:p w:rsidR="00D27729" w:rsidRPr="00027B81" w:rsidRDefault="00D27729" w:rsidP="004029BE">
      <w:pPr>
        <w:autoSpaceDE w:val="0"/>
        <w:autoSpaceDN w:val="0"/>
        <w:adjustRightInd w:val="0"/>
        <w:spacing w:after="0" w:line="240" w:lineRule="auto"/>
        <w:ind w:firstLine="720"/>
        <w:jc w:val="both"/>
        <w:rPr>
          <w:rFonts w:ascii="Arial" w:hAnsi="Arial" w:cs="Arial"/>
          <w:sz w:val="24"/>
          <w:szCs w:val="24"/>
          <w:lang w:val="fr-FR"/>
        </w:rPr>
      </w:pPr>
      <w:r w:rsidRPr="00027B81">
        <w:rPr>
          <w:rFonts w:ascii="Arial" w:hAnsi="Arial" w:cs="Arial"/>
          <w:sz w:val="24"/>
          <w:szCs w:val="24"/>
        </w:rPr>
        <w:t>Fondul forestier proprietate publică a Statului administrat de Baza Experimantală Tomnatic se află pe raza unităţilor teritorial-administrative: municipiul Cîmpulung Moldovenesc și comunele Breaza, Moldovița, Vatra Moldoviței, Vama și Sadova din judeţul Suceava.</w:t>
      </w:r>
      <w:r w:rsidRPr="00027B81">
        <w:rPr>
          <w:rFonts w:ascii="Arial" w:hAnsi="Arial" w:cs="Arial"/>
          <w:sz w:val="24"/>
          <w:szCs w:val="24"/>
          <w:lang w:val="fr-FR"/>
        </w:rPr>
        <w:t xml:space="preserve"> </w:t>
      </w:r>
    </w:p>
    <w:p w:rsidR="00D27729" w:rsidRPr="00027B81" w:rsidRDefault="00D27729" w:rsidP="004029BE">
      <w:pPr>
        <w:autoSpaceDE w:val="0"/>
        <w:autoSpaceDN w:val="0"/>
        <w:adjustRightInd w:val="0"/>
        <w:spacing w:after="0" w:line="240" w:lineRule="auto"/>
        <w:ind w:firstLine="720"/>
        <w:jc w:val="both"/>
        <w:rPr>
          <w:rFonts w:ascii="Arial" w:hAnsi="Arial" w:cs="Arial"/>
          <w:sz w:val="24"/>
          <w:szCs w:val="24"/>
        </w:rPr>
      </w:pPr>
      <w:r w:rsidRPr="00027B81">
        <w:rPr>
          <w:rFonts w:ascii="Arial" w:hAnsi="Arial" w:cs="Arial"/>
          <w:sz w:val="24"/>
          <w:szCs w:val="24"/>
        </w:rPr>
        <w:t>Din punct de vedere administrativ, Baza Experimentală Tomnatic aparține de I.N.C.D.S.</w:t>
      </w:r>
      <w:r w:rsidR="004029BE" w:rsidRPr="00027B81">
        <w:rPr>
          <w:rFonts w:ascii="Arial" w:hAnsi="Arial" w:cs="Arial"/>
          <w:sz w:val="24"/>
          <w:szCs w:val="24"/>
        </w:rPr>
        <w:t xml:space="preserve"> </w:t>
      </w:r>
      <w:r w:rsidRPr="00027B81">
        <w:rPr>
          <w:rFonts w:ascii="Arial" w:hAnsi="Arial" w:cs="Arial"/>
          <w:sz w:val="24"/>
          <w:szCs w:val="24"/>
        </w:rPr>
        <w:t>“MARIN DRĂCEA” - .S.C.D.E.P. Cîmpulung Moldovenesc.</w:t>
      </w:r>
    </w:p>
    <w:p w:rsidR="008C4472" w:rsidRPr="00027B81" w:rsidRDefault="00D27729" w:rsidP="008C4472">
      <w:pPr>
        <w:autoSpaceDE w:val="0"/>
        <w:autoSpaceDN w:val="0"/>
        <w:adjustRightInd w:val="0"/>
        <w:spacing w:after="0" w:line="240" w:lineRule="auto"/>
        <w:ind w:firstLine="720"/>
        <w:jc w:val="both"/>
        <w:rPr>
          <w:rFonts w:ascii="Arial" w:hAnsi="Arial" w:cs="Arial"/>
          <w:sz w:val="24"/>
          <w:szCs w:val="24"/>
        </w:rPr>
      </w:pPr>
      <w:r w:rsidRPr="00027B81">
        <w:rPr>
          <w:rFonts w:ascii="Arial" w:hAnsi="Arial" w:cs="Arial"/>
          <w:sz w:val="24"/>
          <w:szCs w:val="24"/>
        </w:rPr>
        <w:t>Suprafaţa fondului forestier proprietate publică a Statului de pe raza B.E. Tomnatic</w:t>
      </w:r>
      <w:r w:rsidR="008C4472" w:rsidRPr="00027B81">
        <w:rPr>
          <w:rFonts w:ascii="Arial" w:hAnsi="Arial" w:cs="Arial"/>
          <w:sz w:val="24"/>
          <w:szCs w:val="24"/>
        </w:rPr>
        <w:t xml:space="preserve"> </w:t>
      </w:r>
      <w:r w:rsidRPr="00027B81">
        <w:rPr>
          <w:rFonts w:ascii="Arial" w:hAnsi="Arial" w:cs="Arial"/>
          <w:sz w:val="24"/>
          <w:szCs w:val="24"/>
        </w:rPr>
        <w:t xml:space="preserve">însumează </w:t>
      </w:r>
      <w:r w:rsidRPr="00027B81">
        <w:rPr>
          <w:rFonts w:ascii="Arial" w:hAnsi="Arial" w:cs="Arial"/>
          <w:bCs/>
          <w:sz w:val="24"/>
          <w:szCs w:val="24"/>
        </w:rPr>
        <w:t xml:space="preserve">6798,00 </w:t>
      </w:r>
      <w:r w:rsidRPr="00027B81">
        <w:rPr>
          <w:rFonts w:ascii="Arial" w:hAnsi="Arial" w:cs="Arial"/>
          <w:sz w:val="24"/>
          <w:szCs w:val="24"/>
        </w:rPr>
        <w:t>ha şi este împărţită în 2 unităţi de producţie</w:t>
      </w:r>
      <w:r w:rsidR="00011139" w:rsidRPr="00027B81">
        <w:rPr>
          <w:rFonts w:ascii="Arial" w:hAnsi="Arial" w:cs="Arial"/>
          <w:sz w:val="24"/>
          <w:szCs w:val="24"/>
        </w:rPr>
        <w:t>,</w:t>
      </w:r>
      <w:r w:rsidR="00011139" w:rsidRPr="00027B81">
        <w:rPr>
          <w:rFonts w:ascii="Arial" w:hAnsi="Arial" w:cs="Arial"/>
          <w:bCs/>
          <w:iCs/>
          <w:sz w:val="24"/>
          <w:szCs w:val="24"/>
        </w:rPr>
        <w:t xml:space="preserve"> U.P. I Demăcuşa și U.P. VI Tomnatic</w:t>
      </w:r>
      <w:r w:rsidRPr="00027B81">
        <w:rPr>
          <w:rFonts w:ascii="Arial" w:hAnsi="Arial" w:cs="Arial"/>
          <w:sz w:val="24"/>
          <w:szCs w:val="24"/>
        </w:rPr>
        <w:t xml:space="preserve">. </w:t>
      </w:r>
    </w:p>
    <w:p w:rsidR="008C4472" w:rsidRPr="00027B81" w:rsidRDefault="00D27729" w:rsidP="008C4472">
      <w:pPr>
        <w:autoSpaceDE w:val="0"/>
        <w:autoSpaceDN w:val="0"/>
        <w:adjustRightInd w:val="0"/>
        <w:spacing w:after="0" w:line="240" w:lineRule="auto"/>
        <w:ind w:firstLine="720"/>
        <w:jc w:val="both"/>
        <w:rPr>
          <w:rFonts w:ascii="Arial" w:hAnsi="Arial" w:cs="Arial"/>
          <w:sz w:val="24"/>
          <w:szCs w:val="24"/>
          <w:lang w:val="fr-FR"/>
        </w:rPr>
      </w:pPr>
      <w:r w:rsidRPr="00027B81">
        <w:rPr>
          <w:rFonts w:ascii="Arial" w:hAnsi="Arial" w:cs="Arial"/>
          <w:sz w:val="24"/>
          <w:szCs w:val="24"/>
        </w:rPr>
        <w:t>Organizarea procesului de</w:t>
      </w:r>
      <w:r w:rsidR="004029BE" w:rsidRPr="00027B81">
        <w:rPr>
          <w:rFonts w:ascii="Arial" w:hAnsi="Arial" w:cs="Arial"/>
          <w:sz w:val="24"/>
          <w:szCs w:val="24"/>
        </w:rPr>
        <w:t xml:space="preserve"> </w:t>
      </w:r>
      <w:r w:rsidRPr="00027B81">
        <w:rPr>
          <w:rFonts w:ascii="Arial" w:hAnsi="Arial" w:cs="Arial"/>
          <w:sz w:val="24"/>
          <w:szCs w:val="24"/>
        </w:rPr>
        <w:t>producţie şi protecţie se face la nivelul unităţilor de producţie</w:t>
      </w:r>
      <w:r w:rsidR="004029BE" w:rsidRPr="00027B81">
        <w:rPr>
          <w:rFonts w:ascii="Arial" w:hAnsi="Arial" w:cs="Arial"/>
          <w:sz w:val="24"/>
          <w:szCs w:val="24"/>
        </w:rPr>
        <w:t xml:space="preserve">. </w:t>
      </w:r>
      <w:r w:rsidRPr="00027B81">
        <w:rPr>
          <w:rFonts w:ascii="Arial" w:hAnsi="Arial" w:cs="Arial"/>
          <w:sz w:val="24"/>
          <w:szCs w:val="24"/>
        </w:rPr>
        <w:t>Din acest motiv, s-au întocmit două amenajamente, câte unul pentru fiecare unitate de</w:t>
      </w:r>
      <w:r w:rsidR="004029BE" w:rsidRPr="00027B81">
        <w:rPr>
          <w:rFonts w:ascii="Arial" w:hAnsi="Arial" w:cs="Arial"/>
          <w:sz w:val="24"/>
          <w:szCs w:val="24"/>
        </w:rPr>
        <w:t xml:space="preserve"> </w:t>
      </w:r>
      <w:r w:rsidRPr="00027B81">
        <w:rPr>
          <w:rFonts w:ascii="Arial" w:hAnsi="Arial" w:cs="Arial"/>
          <w:sz w:val="24"/>
          <w:szCs w:val="24"/>
        </w:rPr>
        <w:t>producţie şi o sinteză a acestora sub forma unui Studiu General pe ocol.</w:t>
      </w:r>
      <w:r w:rsidR="00A53992" w:rsidRPr="00027B81">
        <w:rPr>
          <w:rFonts w:ascii="Arial" w:hAnsi="Arial" w:cs="Arial"/>
          <w:sz w:val="24"/>
          <w:szCs w:val="24"/>
          <w:lang w:val="fr-FR"/>
        </w:rPr>
        <w:t xml:space="preserve"> </w:t>
      </w:r>
    </w:p>
    <w:p w:rsidR="00A53992" w:rsidRPr="00027B81" w:rsidRDefault="008C4472" w:rsidP="008C4472">
      <w:pPr>
        <w:autoSpaceDE w:val="0"/>
        <w:autoSpaceDN w:val="0"/>
        <w:adjustRightInd w:val="0"/>
        <w:spacing w:after="0" w:line="240" w:lineRule="auto"/>
        <w:ind w:firstLine="720"/>
        <w:jc w:val="both"/>
        <w:rPr>
          <w:rFonts w:ascii="Arial" w:hAnsi="Arial" w:cs="Arial"/>
          <w:sz w:val="24"/>
          <w:szCs w:val="24"/>
        </w:rPr>
      </w:pPr>
      <w:r w:rsidRPr="00027B81">
        <w:rPr>
          <w:rFonts w:ascii="Arial" w:hAnsi="Arial" w:cs="Arial"/>
          <w:sz w:val="24"/>
          <w:szCs w:val="24"/>
        </w:rPr>
        <w:t>G</w:t>
      </w:r>
      <w:r w:rsidR="00A53992" w:rsidRPr="00027B81">
        <w:rPr>
          <w:rFonts w:ascii="Arial" w:hAnsi="Arial" w:cs="Arial"/>
          <w:spacing w:val="-1"/>
          <w:sz w:val="24"/>
          <w:szCs w:val="24"/>
        </w:rPr>
        <w:t>rupe funcționale și ca</w:t>
      </w:r>
      <w:r w:rsidR="00A53992" w:rsidRPr="00027B81">
        <w:rPr>
          <w:rFonts w:ascii="Arial" w:hAnsi="Arial" w:cs="Arial"/>
          <w:spacing w:val="3"/>
          <w:sz w:val="24"/>
          <w:szCs w:val="24"/>
        </w:rPr>
        <w:t>t</w:t>
      </w:r>
      <w:r w:rsidR="00A53992" w:rsidRPr="00027B81">
        <w:rPr>
          <w:rFonts w:ascii="Arial" w:hAnsi="Arial" w:cs="Arial"/>
          <w:spacing w:val="-1"/>
          <w:sz w:val="24"/>
          <w:szCs w:val="24"/>
        </w:rPr>
        <w:t>e</w:t>
      </w:r>
      <w:r w:rsidR="00A53992" w:rsidRPr="00027B81">
        <w:rPr>
          <w:rFonts w:ascii="Arial" w:hAnsi="Arial" w:cs="Arial"/>
          <w:sz w:val="24"/>
          <w:szCs w:val="24"/>
        </w:rPr>
        <w:t>go</w:t>
      </w:r>
      <w:r w:rsidR="00A53992" w:rsidRPr="00027B81">
        <w:rPr>
          <w:rFonts w:ascii="Arial" w:hAnsi="Arial" w:cs="Arial"/>
          <w:spacing w:val="-1"/>
          <w:sz w:val="24"/>
          <w:szCs w:val="24"/>
        </w:rPr>
        <w:t>r</w:t>
      </w:r>
      <w:r w:rsidR="00A53992" w:rsidRPr="00027B81">
        <w:rPr>
          <w:rFonts w:ascii="Arial" w:hAnsi="Arial" w:cs="Arial"/>
          <w:spacing w:val="3"/>
          <w:sz w:val="24"/>
          <w:szCs w:val="24"/>
        </w:rPr>
        <w:t>i</w:t>
      </w:r>
      <w:r w:rsidR="00A53992" w:rsidRPr="00027B81">
        <w:rPr>
          <w:rFonts w:ascii="Arial" w:hAnsi="Arial" w:cs="Arial"/>
          <w:sz w:val="24"/>
          <w:szCs w:val="24"/>
        </w:rPr>
        <w:t>i de</w:t>
      </w:r>
      <w:r w:rsidR="00A53992" w:rsidRPr="00027B81">
        <w:rPr>
          <w:rFonts w:ascii="Arial" w:hAnsi="Arial" w:cs="Arial"/>
          <w:spacing w:val="-1"/>
          <w:sz w:val="24"/>
          <w:szCs w:val="24"/>
        </w:rPr>
        <w:t xml:space="preserve"> f</w:t>
      </w:r>
      <w:r w:rsidR="00A53992" w:rsidRPr="00027B81">
        <w:rPr>
          <w:rFonts w:ascii="Arial" w:hAnsi="Arial" w:cs="Arial"/>
          <w:sz w:val="24"/>
          <w:szCs w:val="24"/>
        </w:rPr>
        <w:t>olosinţ</w:t>
      </w:r>
      <w:r w:rsidR="00A53992" w:rsidRPr="00027B81">
        <w:rPr>
          <w:rFonts w:ascii="Arial" w:hAnsi="Arial" w:cs="Arial"/>
          <w:spacing w:val="-1"/>
          <w:sz w:val="24"/>
          <w:szCs w:val="24"/>
        </w:rPr>
        <w:t>ă</w:t>
      </w:r>
      <w:r w:rsidR="00A53992" w:rsidRPr="00027B81">
        <w:rPr>
          <w:rFonts w:ascii="Arial" w:hAnsi="Arial" w:cs="Arial"/>
          <w:sz w:val="24"/>
          <w:szCs w:val="24"/>
        </w:rPr>
        <w:t>:</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rPr>
        <w:t>1.</w:t>
      </w:r>
      <w:r w:rsidRPr="00027B81">
        <w:rPr>
          <w:rFonts w:ascii="Arial" w:hAnsi="Arial" w:cs="Arial"/>
          <w:sz w:val="24"/>
          <w:szCs w:val="24"/>
          <w:lang w:val="ro-RO"/>
        </w:rPr>
        <w:t>1. Terenuri acoperite cu pădure - 6672,92 ha;</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1.2. Clasă de regenerare - 10,77 ha;</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1.3. Terenuri afectate gospodăririi pădurilor – 87,52 ha, din care: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 terenuri pentru hrana vânatului – 28,05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 drumuri forestiere - 31,57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 clădiri şi curţi şi depozite permanente – 7,27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 pepiniere și plantaţii semincere – 1,71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 terenuri destinate nevoilor administrative - 18, 13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 ape care fac parte din fondul forestier - 0,79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1.4. Terenuri neproductive - 0,60 ha; </w:t>
      </w:r>
    </w:p>
    <w:p w:rsidR="000375FA" w:rsidRPr="00027B81" w:rsidRDefault="000375FA" w:rsidP="000375FA">
      <w:pPr>
        <w:tabs>
          <w:tab w:val="left" w:pos="0"/>
        </w:tabs>
        <w:spacing w:after="0" w:line="240" w:lineRule="auto"/>
        <w:jc w:val="both"/>
        <w:rPr>
          <w:rFonts w:ascii="Arial" w:hAnsi="Arial" w:cs="Arial"/>
          <w:sz w:val="24"/>
          <w:szCs w:val="24"/>
          <w:lang w:val="ro-RO"/>
        </w:rPr>
      </w:pPr>
      <w:r w:rsidRPr="00027B81">
        <w:rPr>
          <w:rFonts w:ascii="Arial" w:hAnsi="Arial" w:cs="Arial"/>
          <w:sz w:val="24"/>
          <w:szCs w:val="24"/>
          <w:lang w:val="ro-RO"/>
        </w:rPr>
        <w:t xml:space="preserve">1.5. Ocupaţii şi litigii - 26,19 ha. </w:t>
      </w:r>
    </w:p>
    <w:p w:rsidR="00A53992" w:rsidRPr="00027B81" w:rsidRDefault="00A53992" w:rsidP="00A53992">
      <w:pPr>
        <w:spacing w:after="0" w:line="240" w:lineRule="auto"/>
        <w:ind w:firstLine="708"/>
        <w:contextualSpacing/>
        <w:jc w:val="both"/>
        <w:rPr>
          <w:rFonts w:ascii="Arial" w:hAnsi="Arial" w:cs="Arial"/>
          <w:sz w:val="24"/>
          <w:szCs w:val="24"/>
        </w:rPr>
      </w:pPr>
      <w:r w:rsidRPr="00027B81">
        <w:rPr>
          <w:rFonts w:ascii="Arial" w:hAnsi="Arial" w:cs="Arial"/>
          <w:sz w:val="24"/>
          <w:szCs w:val="24"/>
        </w:rPr>
        <w:t>Z</w:t>
      </w:r>
      <w:r w:rsidRPr="00027B81">
        <w:rPr>
          <w:rFonts w:ascii="Arial" w:hAnsi="Arial" w:cs="Arial"/>
          <w:spacing w:val="-1"/>
          <w:sz w:val="24"/>
          <w:szCs w:val="24"/>
        </w:rPr>
        <w:t xml:space="preserve">onare funcțională </w:t>
      </w:r>
      <w:r w:rsidRPr="00027B81">
        <w:rPr>
          <w:rFonts w:ascii="Arial" w:hAnsi="Arial" w:cs="Arial"/>
          <w:sz w:val="24"/>
          <w:szCs w:val="24"/>
          <w:lang w:val="ro-RO"/>
        </w:rPr>
        <w:t>pe categorii funcționale şi  tipuri  de  categorii  funcţionale</w:t>
      </w:r>
      <w:r w:rsidRPr="00027B81">
        <w:rPr>
          <w:rFonts w:ascii="Arial" w:hAnsi="Arial" w:cs="Arial"/>
          <w:sz w:val="24"/>
          <w:szCs w:val="24"/>
        </w:rPr>
        <w:t>:</w:t>
      </w:r>
    </w:p>
    <w:p w:rsidR="00A53992" w:rsidRPr="00027B81" w:rsidRDefault="00A53992" w:rsidP="00A53992">
      <w:pPr>
        <w:spacing w:after="0" w:line="240" w:lineRule="auto"/>
        <w:ind w:firstLine="708"/>
        <w:contextualSpacing/>
        <w:jc w:val="both"/>
        <w:rPr>
          <w:rFonts w:ascii="Arial" w:hAnsi="Arial" w:cs="Arial"/>
          <w:sz w:val="24"/>
          <w:szCs w:val="24"/>
          <w:lang w:val="ro-RO"/>
        </w:rPr>
      </w:pPr>
      <w:r w:rsidRPr="00027B81">
        <w:rPr>
          <w:rFonts w:ascii="Arial" w:hAnsi="Arial" w:cs="Arial"/>
          <w:sz w:val="24"/>
          <w:szCs w:val="24"/>
          <w:lang w:val="ro-RO"/>
        </w:rPr>
        <w:t xml:space="preserve">În grupa I funcţională s-a încadrat o suprafaţă de </w:t>
      </w:r>
      <w:r w:rsidR="000375FA" w:rsidRPr="00027B81">
        <w:rPr>
          <w:rFonts w:ascii="Arial" w:hAnsi="Arial" w:cs="Arial"/>
          <w:sz w:val="24"/>
          <w:szCs w:val="24"/>
          <w:lang w:val="ro-RO"/>
        </w:rPr>
        <w:t xml:space="preserve">6659,46 </w:t>
      </w:r>
      <w:r w:rsidRPr="00027B81">
        <w:rPr>
          <w:rFonts w:ascii="Arial" w:hAnsi="Arial" w:cs="Arial"/>
          <w:sz w:val="24"/>
          <w:szCs w:val="24"/>
          <w:lang w:val="ro-RO"/>
        </w:rPr>
        <w:t>ha, repartizată pe categorii funcţionale şi tipuri de categorii funcţionale, astfel:</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xml:space="preserve">- 1.2A - arborete situate pe stâncării, pe grohotişuri şi pe terenuri cu eroziune în adâncime şi pe terenuri cu înclinare mai mare de 30 grade pe substrate de fliş (facies marnos,marno-argilos şi argilos), nisipuri, pietrişuri şi loess, precum şi cele situate pe terenuri cu înclinare mai mare de 35 grade, pe alte substrate litologice (T II) - 717,11 ha; </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xml:space="preserve">- 1.21- arborete situate pe terenuri cu înmlăştinare permanentă (T lI) - 46,73 ha; </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- 1.4B - arborete din jurul localităţilor, precum şi arborete din intravilan (T III) - 298,1 7 ha;</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xml:space="preserve">- 1.5G - arborete în care sunt amplasate suprafeţe experimentale pentru cercetări forestiere de durată, neconstituite în rezervaţii ştiinţifice (T lI - 4,03 ha şi T IV - 728,51 ha) - 732,54 ha; </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- 1.5H - arborete constituite ca rezervaţii seminologice (T lI) - 285,4</w:t>
      </w:r>
      <w:r w:rsidR="00872B13" w:rsidRPr="00027B81">
        <w:rPr>
          <w:rFonts w:ascii="Arial" w:hAnsi="Arial" w:cs="Arial"/>
          <w:sz w:val="24"/>
          <w:szCs w:val="24"/>
          <w:lang w:val="ro-RO"/>
        </w:rPr>
        <w:t>9 ha;</w:t>
      </w:r>
      <w:r w:rsidRPr="00027B81">
        <w:rPr>
          <w:rFonts w:ascii="Arial" w:hAnsi="Arial" w:cs="Arial"/>
          <w:sz w:val="24"/>
          <w:szCs w:val="24"/>
          <w:lang w:val="ro-RO"/>
        </w:rPr>
        <w:t xml:space="preserve"> </w:t>
      </w:r>
    </w:p>
    <w:p w:rsidR="000375FA" w:rsidRPr="00027B81" w:rsidRDefault="00872B13"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- 1.5I</w:t>
      </w:r>
      <w:r w:rsidR="000375FA" w:rsidRPr="00027B81">
        <w:rPr>
          <w:rFonts w:ascii="Arial" w:hAnsi="Arial" w:cs="Arial"/>
          <w:sz w:val="24"/>
          <w:szCs w:val="24"/>
          <w:lang w:val="ro-RO"/>
        </w:rPr>
        <w:t xml:space="preserve"> - arborete destinate protecţiei unor specii ocrotite din faună (T </w:t>
      </w:r>
      <w:r w:rsidRPr="00027B81">
        <w:rPr>
          <w:rFonts w:ascii="Arial" w:hAnsi="Arial" w:cs="Arial"/>
          <w:sz w:val="24"/>
          <w:szCs w:val="24"/>
          <w:lang w:val="ro-RO"/>
        </w:rPr>
        <w:t>lI</w:t>
      </w:r>
      <w:r w:rsidR="000375FA" w:rsidRPr="00027B81">
        <w:rPr>
          <w:rFonts w:ascii="Arial" w:hAnsi="Arial" w:cs="Arial"/>
          <w:sz w:val="24"/>
          <w:szCs w:val="24"/>
          <w:lang w:val="ro-RO"/>
        </w:rPr>
        <w:t>)- 46</w:t>
      </w:r>
      <w:r w:rsidRPr="00027B81">
        <w:rPr>
          <w:rFonts w:ascii="Arial" w:hAnsi="Arial" w:cs="Arial"/>
          <w:sz w:val="24"/>
          <w:szCs w:val="24"/>
          <w:lang w:val="ro-RO"/>
        </w:rPr>
        <w:t>,50 h</w:t>
      </w:r>
      <w:r w:rsidR="000375FA" w:rsidRPr="00027B81">
        <w:rPr>
          <w:rFonts w:ascii="Arial" w:hAnsi="Arial" w:cs="Arial"/>
          <w:sz w:val="24"/>
          <w:szCs w:val="24"/>
          <w:lang w:val="ro-RO"/>
        </w:rPr>
        <w:t>a</w:t>
      </w:r>
      <w:r w:rsidRPr="00027B81">
        <w:rPr>
          <w:rFonts w:ascii="Arial" w:hAnsi="Arial" w:cs="Arial"/>
          <w:sz w:val="24"/>
          <w:szCs w:val="24"/>
          <w:lang w:val="ro-RO"/>
        </w:rPr>
        <w:t>;</w:t>
      </w:r>
      <w:r w:rsidR="000375FA" w:rsidRPr="00027B81">
        <w:rPr>
          <w:rFonts w:ascii="Arial" w:hAnsi="Arial" w:cs="Arial"/>
          <w:sz w:val="24"/>
          <w:szCs w:val="24"/>
          <w:lang w:val="ro-RO"/>
        </w:rPr>
        <w:t xml:space="preserve"> </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xml:space="preserve">- 1.5M - plantaje (T </w:t>
      </w:r>
      <w:r w:rsidR="00872B13" w:rsidRPr="00027B81">
        <w:rPr>
          <w:rFonts w:ascii="Arial" w:hAnsi="Arial" w:cs="Arial"/>
          <w:sz w:val="24"/>
          <w:szCs w:val="24"/>
          <w:lang w:val="ro-RO"/>
        </w:rPr>
        <w:t>II) - 1,99 ha;</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- 1.5N - arborete constituite ca zonă tampon pentru resurse genetice forestiere (T III)- 139,09</w:t>
      </w:r>
      <w:r w:rsidR="00872B13" w:rsidRPr="00027B81">
        <w:rPr>
          <w:rFonts w:ascii="Arial" w:hAnsi="Arial" w:cs="Arial"/>
          <w:sz w:val="24"/>
          <w:szCs w:val="24"/>
          <w:lang w:val="ro-RO"/>
        </w:rPr>
        <w:t xml:space="preserve"> ha;</w:t>
      </w:r>
      <w:r w:rsidRPr="00027B81">
        <w:rPr>
          <w:rFonts w:ascii="Arial" w:hAnsi="Arial" w:cs="Arial"/>
          <w:sz w:val="24"/>
          <w:szCs w:val="24"/>
          <w:lang w:val="ro-RO"/>
        </w:rPr>
        <w:t xml:space="preserve"> </w:t>
      </w:r>
    </w:p>
    <w:p w:rsidR="000375FA" w:rsidRPr="00027B81" w:rsidRDefault="00872B13"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- 1.5O - arboretele din păduri cvasi</w:t>
      </w:r>
      <w:r w:rsidR="000375FA" w:rsidRPr="00027B81">
        <w:rPr>
          <w:rFonts w:ascii="Arial" w:hAnsi="Arial" w:cs="Arial"/>
          <w:sz w:val="24"/>
          <w:szCs w:val="24"/>
          <w:lang w:val="ro-RO"/>
        </w:rPr>
        <w:t xml:space="preserve">virgine (T I) - 90,00 ha; </w:t>
      </w:r>
    </w:p>
    <w:p w:rsidR="000375FA" w:rsidRPr="00027B81" w:rsidRDefault="000375FA" w:rsidP="000375FA">
      <w:pPr>
        <w:spacing w:after="0" w:line="240" w:lineRule="auto"/>
        <w:contextualSpacing/>
        <w:jc w:val="both"/>
        <w:rPr>
          <w:rFonts w:ascii="Arial" w:hAnsi="Arial" w:cs="Arial"/>
          <w:sz w:val="24"/>
          <w:szCs w:val="24"/>
          <w:lang w:val="ro-RO"/>
        </w:rPr>
      </w:pPr>
      <w:r w:rsidRPr="00027B81">
        <w:rPr>
          <w:rFonts w:ascii="Arial" w:hAnsi="Arial" w:cs="Arial"/>
          <w:sz w:val="24"/>
          <w:szCs w:val="24"/>
          <w:lang w:val="ro-RO"/>
        </w:rPr>
        <w:t>- 1.SQ - arborete din păduri/ecosisteme de pădure cu valoare protectivă pentru habitate de interes comunitar şi specii de interes deosebit incluse în arii speciale de conservare/situri de importantă comunitară în scopul conservării habitatelor (din reţeaua ecologică Natura 2000 ROSCI0328 Obcinele Bucovinei) (TIV)</w:t>
      </w:r>
      <w:r w:rsidR="00872B13" w:rsidRPr="00027B81">
        <w:rPr>
          <w:rFonts w:ascii="Arial" w:hAnsi="Arial" w:cs="Arial"/>
          <w:sz w:val="24"/>
          <w:szCs w:val="24"/>
          <w:lang w:val="ro-RO"/>
        </w:rPr>
        <w:t xml:space="preserve"> </w:t>
      </w:r>
      <w:r w:rsidR="002B3E49" w:rsidRPr="00027B81">
        <w:rPr>
          <w:rFonts w:ascii="Arial" w:hAnsi="Arial" w:cs="Arial"/>
          <w:sz w:val="24"/>
          <w:szCs w:val="24"/>
          <w:lang w:val="ro-RO"/>
        </w:rPr>
        <w:t>- 4301,84 h</w:t>
      </w:r>
      <w:r w:rsidRPr="00027B81">
        <w:rPr>
          <w:rFonts w:ascii="Arial" w:hAnsi="Arial" w:cs="Arial"/>
          <w:sz w:val="24"/>
          <w:szCs w:val="24"/>
          <w:lang w:val="ro-RO"/>
        </w:rPr>
        <w:t xml:space="preserve">a. </w:t>
      </w:r>
    </w:p>
    <w:p w:rsidR="00A53992" w:rsidRPr="00027B81" w:rsidRDefault="00A53992" w:rsidP="002B3E49">
      <w:pPr>
        <w:spacing w:after="0" w:line="240" w:lineRule="auto"/>
        <w:ind w:firstLine="708"/>
        <w:contextualSpacing/>
        <w:jc w:val="both"/>
        <w:rPr>
          <w:rFonts w:ascii="Arial" w:hAnsi="Arial" w:cs="Arial"/>
          <w:sz w:val="24"/>
          <w:szCs w:val="24"/>
          <w:lang w:val="ro-RO"/>
        </w:rPr>
      </w:pPr>
      <w:r w:rsidRPr="00027B81">
        <w:rPr>
          <w:rFonts w:ascii="Arial" w:hAnsi="Arial" w:cs="Arial"/>
          <w:sz w:val="24"/>
          <w:szCs w:val="24"/>
          <w:lang w:val="ro-RO"/>
        </w:rPr>
        <w:t xml:space="preserve">În grupa II funcţională </w:t>
      </w:r>
      <w:r w:rsidR="002B3E49" w:rsidRPr="00027B81">
        <w:rPr>
          <w:rFonts w:ascii="Arial" w:hAnsi="Arial" w:cs="Arial"/>
          <w:sz w:val="24"/>
          <w:szCs w:val="24"/>
          <w:lang w:val="ro-RO"/>
        </w:rPr>
        <w:t xml:space="preserve"> - Păduri cu funcţii de producţie şi protecţie- </w:t>
      </w:r>
      <w:r w:rsidRPr="00027B81">
        <w:rPr>
          <w:rFonts w:ascii="Arial" w:hAnsi="Arial" w:cs="Arial"/>
          <w:sz w:val="24"/>
          <w:szCs w:val="24"/>
          <w:lang w:val="ro-RO"/>
        </w:rPr>
        <w:t xml:space="preserve">s-a încadrat o suprafaţă de </w:t>
      </w:r>
      <w:r w:rsidR="002B3E49" w:rsidRPr="00027B81">
        <w:rPr>
          <w:rFonts w:ascii="Arial" w:hAnsi="Arial" w:cs="Arial"/>
          <w:sz w:val="24"/>
        </w:rPr>
        <w:t>24,23</w:t>
      </w:r>
      <w:r w:rsidRPr="00027B81">
        <w:rPr>
          <w:rFonts w:ascii="Arial" w:hAnsi="Arial" w:cs="Arial"/>
          <w:sz w:val="24"/>
        </w:rPr>
        <w:t xml:space="preserve"> </w:t>
      </w:r>
      <w:r w:rsidRPr="00027B81">
        <w:rPr>
          <w:rFonts w:ascii="Arial" w:hAnsi="Arial" w:cs="Arial"/>
          <w:sz w:val="24"/>
          <w:szCs w:val="24"/>
          <w:lang w:val="ro-RO"/>
        </w:rPr>
        <w:t>ha, repartizată pe categorii funcţionale şi tipuri de categorii funcţionale, astfel:</w:t>
      </w:r>
    </w:p>
    <w:p w:rsidR="00A53992" w:rsidRPr="00027B81" w:rsidRDefault="002B3E49" w:rsidP="00A53992">
      <w:pPr>
        <w:pStyle w:val="TEXTNORMAL"/>
        <w:ind w:firstLine="0"/>
        <w:rPr>
          <w:rFonts w:ascii="Arial" w:eastAsiaTheme="minorHAnsi" w:hAnsi="Arial" w:cs="Arial"/>
          <w:sz w:val="24"/>
          <w:szCs w:val="24"/>
          <w:lang w:val="en-US"/>
        </w:rPr>
      </w:pPr>
      <w:r w:rsidRPr="00027B81">
        <w:rPr>
          <w:rFonts w:ascii="Arial" w:eastAsiaTheme="minorHAnsi" w:hAnsi="Arial" w:cs="Arial"/>
          <w:sz w:val="24"/>
          <w:szCs w:val="24"/>
          <w:lang w:val="en-US"/>
        </w:rPr>
        <w:lastRenderedPageBreak/>
        <w:t>- 2.1C</w:t>
      </w:r>
      <w:r w:rsidR="00A53992" w:rsidRPr="00027B81">
        <w:rPr>
          <w:rFonts w:ascii="Arial" w:eastAsiaTheme="minorHAnsi" w:hAnsi="Arial" w:cs="Arial"/>
          <w:sz w:val="24"/>
          <w:szCs w:val="24"/>
          <w:lang w:val="en-US"/>
        </w:rPr>
        <w:tab/>
        <w:t xml:space="preserve">Păduri destinate să producă, în principal, arbori groşi de calitate superioară pentru lemn de cherestea – (T VI) – </w:t>
      </w:r>
      <w:r w:rsidRPr="00027B81">
        <w:rPr>
          <w:rFonts w:ascii="Arial" w:hAnsi="Arial" w:cs="Arial"/>
          <w:sz w:val="24"/>
        </w:rPr>
        <w:t xml:space="preserve">24,23 </w:t>
      </w:r>
      <w:r w:rsidR="00A53992" w:rsidRPr="00027B81">
        <w:rPr>
          <w:rFonts w:ascii="Arial" w:eastAsiaTheme="minorHAnsi" w:hAnsi="Arial" w:cs="Arial"/>
          <w:sz w:val="24"/>
          <w:szCs w:val="24"/>
          <w:lang w:val="en-US"/>
        </w:rPr>
        <w:t>ha.</w:t>
      </w:r>
    </w:p>
    <w:p w:rsidR="00A53992" w:rsidRPr="00027B81" w:rsidRDefault="00A53992" w:rsidP="00A53992">
      <w:pPr>
        <w:spacing w:after="0" w:line="240" w:lineRule="auto"/>
        <w:ind w:firstLine="708"/>
        <w:jc w:val="both"/>
        <w:rPr>
          <w:rFonts w:ascii="Arial" w:hAnsi="Arial" w:cs="Arial"/>
          <w:sz w:val="24"/>
          <w:szCs w:val="24"/>
        </w:rPr>
      </w:pPr>
      <w:r w:rsidRPr="00027B81">
        <w:rPr>
          <w:rFonts w:ascii="Arial" w:hAnsi="Arial" w:cs="Arial"/>
          <w:sz w:val="24"/>
          <w:szCs w:val="24"/>
        </w:rPr>
        <w:t xml:space="preserve">Gospodărirea pădurilor urmează să se realizeze diferenţiat, în raport de funcţiile atribuite arboretelor. În acest scop </w:t>
      </w:r>
      <w:r w:rsidRPr="00027B81">
        <w:rPr>
          <w:rFonts w:ascii="Arial" w:hAnsi="Arial" w:cs="Arial"/>
          <w:spacing w:val="-1"/>
          <w:sz w:val="24"/>
          <w:szCs w:val="24"/>
        </w:rPr>
        <w:t>a</w:t>
      </w:r>
      <w:r w:rsidRPr="00027B81">
        <w:rPr>
          <w:rFonts w:ascii="Arial" w:hAnsi="Arial" w:cs="Arial"/>
          <w:sz w:val="24"/>
          <w:szCs w:val="24"/>
        </w:rPr>
        <w:t xml:space="preserve">u </w:t>
      </w:r>
      <w:r w:rsidRPr="00027B81">
        <w:rPr>
          <w:rFonts w:ascii="Arial" w:hAnsi="Arial" w:cs="Arial"/>
          <w:spacing w:val="-1"/>
          <w:sz w:val="24"/>
          <w:szCs w:val="24"/>
        </w:rPr>
        <w:t>f</w:t>
      </w:r>
      <w:r w:rsidRPr="00027B81">
        <w:rPr>
          <w:rFonts w:ascii="Arial" w:hAnsi="Arial" w:cs="Arial"/>
          <w:sz w:val="24"/>
          <w:szCs w:val="24"/>
        </w:rPr>
        <w:t xml:space="preserve">ost </w:t>
      </w:r>
      <w:r w:rsidRPr="00027B81">
        <w:rPr>
          <w:rFonts w:ascii="Arial" w:hAnsi="Arial" w:cs="Arial"/>
          <w:spacing w:val="-1"/>
          <w:sz w:val="24"/>
          <w:szCs w:val="24"/>
        </w:rPr>
        <w:t>c</w:t>
      </w:r>
      <w:r w:rsidRPr="00027B81">
        <w:rPr>
          <w:rFonts w:ascii="Arial" w:hAnsi="Arial" w:cs="Arial"/>
          <w:sz w:val="24"/>
          <w:szCs w:val="24"/>
        </w:rPr>
        <w:t>ons</w:t>
      </w:r>
      <w:r w:rsidRPr="00027B81">
        <w:rPr>
          <w:rFonts w:ascii="Arial" w:hAnsi="Arial" w:cs="Arial"/>
          <w:spacing w:val="1"/>
          <w:sz w:val="24"/>
          <w:szCs w:val="24"/>
        </w:rPr>
        <w:t>tit</w:t>
      </w:r>
      <w:r w:rsidRPr="00027B81">
        <w:rPr>
          <w:rFonts w:ascii="Arial" w:hAnsi="Arial" w:cs="Arial"/>
          <w:sz w:val="24"/>
          <w:szCs w:val="24"/>
        </w:rPr>
        <w:t>u</w:t>
      </w:r>
      <w:r w:rsidRPr="00027B81">
        <w:rPr>
          <w:rFonts w:ascii="Arial" w:hAnsi="Arial" w:cs="Arial"/>
          <w:spacing w:val="1"/>
          <w:sz w:val="24"/>
          <w:szCs w:val="24"/>
        </w:rPr>
        <w:t>it</w:t>
      </w:r>
      <w:r w:rsidRPr="00027B81">
        <w:rPr>
          <w:rFonts w:ascii="Arial" w:hAnsi="Arial" w:cs="Arial"/>
          <w:sz w:val="24"/>
          <w:szCs w:val="24"/>
        </w:rPr>
        <w:t>e u</w:t>
      </w:r>
      <w:r w:rsidRPr="00027B81">
        <w:rPr>
          <w:rFonts w:ascii="Arial" w:hAnsi="Arial" w:cs="Arial"/>
          <w:spacing w:val="-1"/>
          <w:sz w:val="24"/>
          <w:szCs w:val="24"/>
        </w:rPr>
        <w:t>r</w:t>
      </w:r>
      <w:r w:rsidRPr="00027B81">
        <w:rPr>
          <w:rFonts w:ascii="Arial" w:hAnsi="Arial" w:cs="Arial"/>
          <w:spacing w:val="1"/>
          <w:sz w:val="24"/>
          <w:szCs w:val="24"/>
        </w:rPr>
        <w:t>m</w:t>
      </w:r>
      <w:r w:rsidRPr="00027B81">
        <w:rPr>
          <w:rFonts w:ascii="Arial" w:hAnsi="Arial" w:cs="Arial"/>
          <w:spacing w:val="-1"/>
          <w:sz w:val="24"/>
          <w:szCs w:val="24"/>
        </w:rPr>
        <w:t>ă</w:t>
      </w:r>
      <w:r w:rsidRPr="00027B81">
        <w:rPr>
          <w:rFonts w:ascii="Arial" w:hAnsi="Arial" w:cs="Arial"/>
          <w:spacing w:val="1"/>
          <w:sz w:val="24"/>
          <w:szCs w:val="24"/>
        </w:rPr>
        <w:t>t</w:t>
      </w:r>
      <w:r w:rsidRPr="00027B81">
        <w:rPr>
          <w:rFonts w:ascii="Arial" w:hAnsi="Arial" w:cs="Arial"/>
          <w:sz w:val="24"/>
          <w:szCs w:val="24"/>
        </w:rPr>
        <w:t>o</w:t>
      </w:r>
      <w:r w:rsidRPr="00027B81">
        <w:rPr>
          <w:rFonts w:ascii="Arial" w:hAnsi="Arial" w:cs="Arial"/>
          <w:spacing w:val="-1"/>
          <w:sz w:val="24"/>
          <w:szCs w:val="24"/>
        </w:rPr>
        <w:t>are</w:t>
      </w:r>
      <w:r w:rsidRPr="00027B81">
        <w:rPr>
          <w:rFonts w:ascii="Arial" w:hAnsi="Arial" w:cs="Arial"/>
          <w:spacing w:val="3"/>
          <w:sz w:val="24"/>
          <w:szCs w:val="24"/>
        </w:rPr>
        <w:t>l</w:t>
      </w:r>
      <w:r w:rsidRPr="00027B81">
        <w:rPr>
          <w:rFonts w:ascii="Arial" w:hAnsi="Arial" w:cs="Arial"/>
          <w:sz w:val="24"/>
          <w:szCs w:val="24"/>
        </w:rPr>
        <w:t xml:space="preserve">e </w:t>
      </w:r>
      <w:r w:rsidRPr="00027B81">
        <w:rPr>
          <w:rFonts w:ascii="Arial" w:hAnsi="Arial" w:cs="Arial"/>
          <w:spacing w:val="-5"/>
          <w:sz w:val="24"/>
          <w:szCs w:val="24"/>
        </w:rPr>
        <w:t xml:space="preserve">subunități </w:t>
      </w:r>
      <w:r w:rsidRPr="00027B81">
        <w:rPr>
          <w:rFonts w:ascii="Arial" w:hAnsi="Arial" w:cs="Arial"/>
          <w:sz w:val="24"/>
          <w:szCs w:val="24"/>
        </w:rPr>
        <w:t>de</w:t>
      </w:r>
      <w:r w:rsidRPr="00027B81">
        <w:rPr>
          <w:rFonts w:ascii="Arial" w:hAnsi="Arial" w:cs="Arial"/>
          <w:spacing w:val="-2"/>
          <w:sz w:val="24"/>
          <w:szCs w:val="24"/>
        </w:rPr>
        <w:t xml:space="preserve"> g</w:t>
      </w:r>
      <w:r w:rsidRPr="00027B81">
        <w:rPr>
          <w:rFonts w:ascii="Arial" w:hAnsi="Arial" w:cs="Arial"/>
          <w:sz w:val="24"/>
          <w:szCs w:val="24"/>
        </w:rPr>
        <w:t>ospod</w:t>
      </w:r>
      <w:r w:rsidRPr="00027B81">
        <w:rPr>
          <w:rFonts w:ascii="Arial" w:hAnsi="Arial" w:cs="Arial"/>
          <w:spacing w:val="2"/>
          <w:sz w:val="24"/>
          <w:szCs w:val="24"/>
        </w:rPr>
        <w:t>ă</w:t>
      </w:r>
      <w:r w:rsidRPr="00027B81">
        <w:rPr>
          <w:rFonts w:ascii="Arial" w:hAnsi="Arial" w:cs="Arial"/>
          <w:spacing w:val="-1"/>
          <w:sz w:val="24"/>
          <w:szCs w:val="24"/>
        </w:rPr>
        <w:t>r</w:t>
      </w:r>
      <w:r w:rsidRPr="00027B81">
        <w:rPr>
          <w:rFonts w:ascii="Arial" w:hAnsi="Arial" w:cs="Arial"/>
          <w:spacing w:val="1"/>
          <w:sz w:val="24"/>
          <w:szCs w:val="24"/>
        </w:rPr>
        <w:t>i</w:t>
      </w:r>
      <w:r w:rsidRPr="00027B81">
        <w:rPr>
          <w:rFonts w:ascii="Arial" w:hAnsi="Arial" w:cs="Arial"/>
          <w:spacing w:val="-1"/>
          <w:sz w:val="24"/>
          <w:szCs w:val="24"/>
        </w:rPr>
        <w:t>r</w:t>
      </w:r>
      <w:r w:rsidRPr="00027B81">
        <w:rPr>
          <w:rFonts w:ascii="Arial" w:hAnsi="Arial" w:cs="Arial"/>
          <w:sz w:val="24"/>
          <w:szCs w:val="24"/>
        </w:rPr>
        <w:t>e:</w:t>
      </w:r>
    </w:p>
    <w:p w:rsidR="002B3E49" w:rsidRPr="00027B81" w:rsidRDefault="002B3E49" w:rsidP="002B3E49">
      <w:pPr>
        <w:spacing w:after="0" w:line="240" w:lineRule="auto"/>
        <w:jc w:val="both"/>
        <w:rPr>
          <w:rFonts w:ascii="Arial" w:hAnsi="Arial" w:cs="Arial"/>
          <w:sz w:val="24"/>
          <w:szCs w:val="24"/>
          <w:lang w:val="ro-RO"/>
        </w:rPr>
      </w:pPr>
      <w:r w:rsidRPr="00027B81">
        <w:rPr>
          <w:rFonts w:ascii="Arial" w:hAnsi="Arial" w:cs="Arial"/>
          <w:sz w:val="24"/>
          <w:szCs w:val="24"/>
          <w:lang w:val="ro-RO"/>
        </w:rPr>
        <w:t xml:space="preserve">- S.U.P."A'" - codru regulat. sortimente obişnuite (U.P. I şi VI) - 3810,14 ha; </w:t>
      </w:r>
    </w:p>
    <w:p w:rsidR="002B3E49" w:rsidRPr="00027B81" w:rsidRDefault="002B3E49" w:rsidP="002B3E49">
      <w:pPr>
        <w:spacing w:after="0" w:line="240" w:lineRule="auto"/>
        <w:jc w:val="both"/>
        <w:rPr>
          <w:rFonts w:ascii="Arial" w:hAnsi="Arial" w:cs="Arial"/>
          <w:sz w:val="24"/>
          <w:szCs w:val="24"/>
          <w:lang w:val="ro-RO"/>
        </w:rPr>
      </w:pPr>
      <w:r w:rsidRPr="00027B81">
        <w:rPr>
          <w:rFonts w:ascii="Arial" w:hAnsi="Arial" w:cs="Arial"/>
          <w:sz w:val="24"/>
          <w:szCs w:val="24"/>
          <w:lang w:val="ro-RO"/>
        </w:rPr>
        <w:t>- S.U.P."B"- codru regulat, sortimente superioare (U.P. I)- 1672,67 ha;</w:t>
      </w:r>
    </w:p>
    <w:p w:rsidR="002B3E49" w:rsidRPr="00027B81" w:rsidRDefault="002B3E49" w:rsidP="002B3E49">
      <w:pPr>
        <w:spacing w:after="0" w:line="240" w:lineRule="auto"/>
        <w:jc w:val="both"/>
        <w:rPr>
          <w:rFonts w:ascii="Arial" w:hAnsi="Arial" w:cs="Arial"/>
          <w:sz w:val="24"/>
          <w:szCs w:val="24"/>
          <w:lang w:val="ro-RO"/>
        </w:rPr>
      </w:pPr>
      <w:r w:rsidRPr="00027B81">
        <w:rPr>
          <w:rFonts w:ascii="Arial" w:hAnsi="Arial" w:cs="Arial"/>
          <w:sz w:val="24"/>
          <w:szCs w:val="24"/>
          <w:lang w:val="ro-RO"/>
        </w:rPr>
        <w:t xml:space="preserve">- S.U.P."E" - rezervaţii pentru ocrotirea integral a naturii (U.P. I) – 90,00 ha, </w:t>
      </w:r>
    </w:p>
    <w:p w:rsidR="002B3E49" w:rsidRPr="00027B81" w:rsidRDefault="002B3E49" w:rsidP="002B3E49">
      <w:pPr>
        <w:spacing w:after="0" w:line="240" w:lineRule="auto"/>
        <w:jc w:val="both"/>
        <w:rPr>
          <w:rFonts w:ascii="Arial" w:hAnsi="Arial" w:cs="Arial"/>
          <w:sz w:val="24"/>
          <w:szCs w:val="24"/>
          <w:lang w:val="ro-RO"/>
        </w:rPr>
      </w:pPr>
      <w:r w:rsidRPr="00027B81">
        <w:rPr>
          <w:rFonts w:ascii="Arial" w:hAnsi="Arial" w:cs="Arial"/>
          <w:sz w:val="24"/>
          <w:szCs w:val="24"/>
          <w:lang w:val="ro-RO"/>
        </w:rPr>
        <w:t xml:space="preserve">- S.U.P."K" - rezervaţii de seminţe (U.P. I)- 287,48 ha; </w:t>
      </w:r>
    </w:p>
    <w:p w:rsidR="002B3E49" w:rsidRPr="00027B81" w:rsidRDefault="002B3E49" w:rsidP="002B3E49">
      <w:pPr>
        <w:spacing w:after="0" w:line="240" w:lineRule="auto"/>
        <w:jc w:val="both"/>
        <w:rPr>
          <w:rFonts w:ascii="Arial" w:hAnsi="Arial" w:cs="Arial"/>
          <w:sz w:val="24"/>
          <w:szCs w:val="24"/>
          <w:lang w:val="ro-RO"/>
        </w:rPr>
      </w:pPr>
      <w:r w:rsidRPr="00027B81">
        <w:rPr>
          <w:rFonts w:ascii="Arial" w:hAnsi="Arial" w:cs="Arial"/>
          <w:sz w:val="24"/>
          <w:szCs w:val="24"/>
          <w:lang w:val="ro-RO"/>
        </w:rPr>
        <w:t xml:space="preserve">- S.U.P."M"- păduri supuse regimului de conservare deosebită (U.P. I şi VI) – 812,63 ha. </w:t>
      </w:r>
    </w:p>
    <w:p w:rsidR="002B3E49" w:rsidRPr="00027B81" w:rsidRDefault="002B3E49" w:rsidP="00A53992">
      <w:pPr>
        <w:spacing w:after="0" w:line="240" w:lineRule="auto"/>
        <w:ind w:firstLine="709"/>
        <w:jc w:val="both"/>
        <w:rPr>
          <w:rFonts w:ascii="Arial" w:hAnsi="Arial" w:cs="Arial"/>
          <w:sz w:val="24"/>
          <w:szCs w:val="24"/>
          <w:lang w:val="ro-RO"/>
        </w:rPr>
      </w:pPr>
    </w:p>
    <w:p w:rsidR="00A53992" w:rsidRPr="00027B81" w:rsidRDefault="00A53992" w:rsidP="00A53992">
      <w:pPr>
        <w:spacing w:after="0" w:line="240" w:lineRule="auto"/>
        <w:ind w:firstLine="709"/>
        <w:jc w:val="both"/>
        <w:rPr>
          <w:rFonts w:ascii="Arial" w:hAnsi="Arial" w:cs="Arial"/>
          <w:spacing w:val="-1"/>
          <w:sz w:val="24"/>
          <w:szCs w:val="24"/>
        </w:rPr>
      </w:pPr>
      <w:r w:rsidRPr="00027B81">
        <w:rPr>
          <w:rFonts w:ascii="Arial" w:hAnsi="Arial" w:cs="Arial"/>
          <w:spacing w:val="1"/>
          <w:sz w:val="24"/>
          <w:szCs w:val="24"/>
        </w:rPr>
        <w:t>P</w:t>
      </w:r>
      <w:r w:rsidRPr="00027B81">
        <w:rPr>
          <w:rFonts w:ascii="Arial" w:hAnsi="Arial" w:cs="Arial"/>
          <w:spacing w:val="-1"/>
          <w:sz w:val="24"/>
          <w:szCs w:val="24"/>
        </w:rPr>
        <w:t>e</w:t>
      </w:r>
      <w:r w:rsidRPr="00027B81">
        <w:rPr>
          <w:rFonts w:ascii="Arial" w:hAnsi="Arial" w:cs="Arial"/>
          <w:sz w:val="24"/>
          <w:szCs w:val="24"/>
        </w:rPr>
        <w:t>n</w:t>
      </w:r>
      <w:r w:rsidRPr="00027B81">
        <w:rPr>
          <w:rFonts w:ascii="Arial" w:hAnsi="Arial" w:cs="Arial"/>
          <w:spacing w:val="1"/>
          <w:sz w:val="24"/>
          <w:szCs w:val="24"/>
        </w:rPr>
        <w:t>t</w:t>
      </w:r>
      <w:r w:rsidRPr="00027B81">
        <w:rPr>
          <w:rFonts w:ascii="Arial" w:hAnsi="Arial" w:cs="Arial"/>
          <w:spacing w:val="-1"/>
          <w:sz w:val="24"/>
          <w:szCs w:val="24"/>
        </w:rPr>
        <w:t>r</w:t>
      </w:r>
      <w:r w:rsidRPr="00027B81">
        <w:rPr>
          <w:rFonts w:ascii="Arial" w:hAnsi="Arial" w:cs="Arial"/>
          <w:sz w:val="24"/>
          <w:szCs w:val="24"/>
        </w:rPr>
        <w:t>u</w:t>
      </w:r>
      <w:r w:rsidRPr="00027B81">
        <w:rPr>
          <w:rFonts w:ascii="Arial" w:hAnsi="Arial" w:cs="Arial"/>
          <w:spacing w:val="3"/>
          <w:sz w:val="24"/>
          <w:szCs w:val="24"/>
        </w:rPr>
        <w:t xml:space="preserve"> </w:t>
      </w:r>
      <w:r w:rsidRPr="00027B81">
        <w:rPr>
          <w:rFonts w:ascii="Arial" w:hAnsi="Arial" w:cs="Arial"/>
          <w:spacing w:val="1"/>
          <w:sz w:val="24"/>
          <w:szCs w:val="24"/>
        </w:rPr>
        <w:t>î</w:t>
      </w:r>
      <w:r w:rsidRPr="00027B81">
        <w:rPr>
          <w:rFonts w:ascii="Arial" w:hAnsi="Arial" w:cs="Arial"/>
          <w:sz w:val="24"/>
          <w:szCs w:val="24"/>
        </w:rPr>
        <w:t>n</w:t>
      </w:r>
      <w:r w:rsidRPr="00027B81">
        <w:rPr>
          <w:rFonts w:ascii="Arial" w:hAnsi="Arial" w:cs="Arial"/>
          <w:spacing w:val="1"/>
          <w:sz w:val="24"/>
          <w:szCs w:val="24"/>
        </w:rPr>
        <w:t>t</w:t>
      </w:r>
      <w:r w:rsidRPr="00027B81">
        <w:rPr>
          <w:rFonts w:ascii="Arial" w:hAnsi="Arial" w:cs="Arial"/>
          <w:spacing w:val="-1"/>
          <w:sz w:val="24"/>
          <w:szCs w:val="24"/>
        </w:rPr>
        <w:t>re</w:t>
      </w:r>
      <w:r w:rsidRPr="00027B81">
        <w:rPr>
          <w:rFonts w:ascii="Arial" w:hAnsi="Arial" w:cs="Arial"/>
          <w:spacing w:val="2"/>
          <w:sz w:val="24"/>
          <w:szCs w:val="24"/>
        </w:rPr>
        <w:t>a</w:t>
      </w:r>
      <w:r w:rsidRPr="00027B81">
        <w:rPr>
          <w:rFonts w:ascii="Arial" w:hAnsi="Arial" w:cs="Arial"/>
          <w:spacing w:val="-2"/>
          <w:sz w:val="24"/>
          <w:szCs w:val="24"/>
        </w:rPr>
        <w:t>g</w:t>
      </w:r>
      <w:r w:rsidRPr="00027B81">
        <w:rPr>
          <w:rFonts w:ascii="Arial" w:hAnsi="Arial" w:cs="Arial"/>
          <w:sz w:val="24"/>
          <w:szCs w:val="24"/>
        </w:rPr>
        <w:t>a</w:t>
      </w:r>
      <w:r w:rsidRPr="00027B81">
        <w:rPr>
          <w:rFonts w:ascii="Arial" w:hAnsi="Arial" w:cs="Arial"/>
          <w:spacing w:val="3"/>
          <w:sz w:val="24"/>
          <w:szCs w:val="24"/>
        </w:rPr>
        <w:t xml:space="preserve"> </w:t>
      </w:r>
      <w:r w:rsidRPr="00027B81">
        <w:rPr>
          <w:rFonts w:ascii="Arial" w:hAnsi="Arial" w:cs="Arial"/>
          <w:sz w:val="24"/>
          <w:szCs w:val="24"/>
        </w:rPr>
        <w:t>un</w:t>
      </w:r>
      <w:r w:rsidRPr="00027B81">
        <w:rPr>
          <w:rFonts w:ascii="Arial" w:hAnsi="Arial" w:cs="Arial"/>
          <w:spacing w:val="1"/>
          <w:sz w:val="24"/>
          <w:szCs w:val="24"/>
        </w:rPr>
        <w:t>it</w:t>
      </w:r>
      <w:r w:rsidRPr="00027B81">
        <w:rPr>
          <w:rFonts w:ascii="Arial" w:hAnsi="Arial" w:cs="Arial"/>
          <w:spacing w:val="-1"/>
          <w:sz w:val="24"/>
          <w:szCs w:val="24"/>
        </w:rPr>
        <w:t>a</w:t>
      </w:r>
      <w:r w:rsidRPr="00027B81">
        <w:rPr>
          <w:rFonts w:ascii="Arial" w:hAnsi="Arial" w:cs="Arial"/>
          <w:spacing w:val="1"/>
          <w:sz w:val="24"/>
          <w:szCs w:val="24"/>
        </w:rPr>
        <w:t>t</w:t>
      </w:r>
      <w:r w:rsidRPr="00027B81">
        <w:rPr>
          <w:rFonts w:ascii="Arial" w:hAnsi="Arial" w:cs="Arial"/>
          <w:sz w:val="24"/>
          <w:szCs w:val="24"/>
        </w:rPr>
        <w:t>e</w:t>
      </w:r>
      <w:r w:rsidRPr="00027B81">
        <w:rPr>
          <w:rFonts w:ascii="Arial" w:hAnsi="Arial" w:cs="Arial"/>
          <w:spacing w:val="6"/>
          <w:sz w:val="24"/>
          <w:szCs w:val="24"/>
        </w:rPr>
        <w:t xml:space="preserve"> </w:t>
      </w:r>
      <w:r w:rsidRPr="00027B81">
        <w:rPr>
          <w:rFonts w:ascii="Arial" w:hAnsi="Arial" w:cs="Arial"/>
          <w:spacing w:val="2"/>
          <w:sz w:val="24"/>
          <w:szCs w:val="24"/>
        </w:rPr>
        <w:t>d</w:t>
      </w:r>
      <w:r w:rsidRPr="00027B81">
        <w:rPr>
          <w:rFonts w:ascii="Arial" w:hAnsi="Arial" w:cs="Arial"/>
          <w:sz w:val="24"/>
          <w:szCs w:val="24"/>
        </w:rPr>
        <w:t>e producţie</w:t>
      </w:r>
      <w:r w:rsidRPr="00027B81">
        <w:rPr>
          <w:rFonts w:ascii="Arial" w:hAnsi="Arial" w:cs="Arial"/>
          <w:spacing w:val="8"/>
          <w:sz w:val="24"/>
          <w:szCs w:val="24"/>
        </w:rPr>
        <w:t xml:space="preserve"> </w:t>
      </w:r>
      <w:r w:rsidRPr="00027B81">
        <w:rPr>
          <w:rFonts w:ascii="Arial" w:hAnsi="Arial" w:cs="Arial"/>
          <w:sz w:val="24"/>
          <w:szCs w:val="24"/>
        </w:rPr>
        <w:t>a</w:t>
      </w:r>
      <w:r w:rsidRPr="00027B81">
        <w:rPr>
          <w:rFonts w:ascii="Arial" w:hAnsi="Arial" w:cs="Arial"/>
          <w:spacing w:val="6"/>
          <w:sz w:val="24"/>
          <w:szCs w:val="24"/>
        </w:rPr>
        <w:t xml:space="preserve"> </w:t>
      </w:r>
      <w:r w:rsidRPr="00027B81">
        <w:rPr>
          <w:rFonts w:ascii="Arial" w:hAnsi="Arial" w:cs="Arial"/>
          <w:spacing w:val="-1"/>
          <w:sz w:val="24"/>
          <w:szCs w:val="24"/>
        </w:rPr>
        <w:t>f</w:t>
      </w:r>
      <w:r w:rsidRPr="00027B81">
        <w:rPr>
          <w:rFonts w:ascii="Arial" w:hAnsi="Arial" w:cs="Arial"/>
          <w:sz w:val="24"/>
          <w:szCs w:val="24"/>
        </w:rPr>
        <w:t>ost</w:t>
      </w:r>
      <w:r w:rsidRPr="00027B81">
        <w:rPr>
          <w:rFonts w:ascii="Arial" w:hAnsi="Arial" w:cs="Arial"/>
          <w:spacing w:val="4"/>
          <w:sz w:val="24"/>
          <w:szCs w:val="24"/>
        </w:rPr>
        <w:t xml:space="preserve"> </w:t>
      </w:r>
      <w:r w:rsidRPr="00027B81">
        <w:rPr>
          <w:rFonts w:ascii="Arial" w:hAnsi="Arial" w:cs="Arial"/>
          <w:spacing w:val="2"/>
          <w:sz w:val="24"/>
          <w:szCs w:val="24"/>
        </w:rPr>
        <w:t>c</w:t>
      </w:r>
      <w:r w:rsidRPr="00027B81">
        <w:rPr>
          <w:rFonts w:ascii="Arial" w:hAnsi="Arial" w:cs="Arial"/>
          <w:spacing w:val="-1"/>
          <w:sz w:val="24"/>
          <w:szCs w:val="24"/>
        </w:rPr>
        <w:t>a</w:t>
      </w:r>
      <w:r w:rsidRPr="00027B81">
        <w:rPr>
          <w:rFonts w:ascii="Arial" w:hAnsi="Arial" w:cs="Arial"/>
          <w:spacing w:val="1"/>
          <w:sz w:val="24"/>
          <w:szCs w:val="24"/>
        </w:rPr>
        <w:t>l</w:t>
      </w:r>
      <w:r w:rsidRPr="00027B81">
        <w:rPr>
          <w:rFonts w:ascii="Arial" w:hAnsi="Arial" w:cs="Arial"/>
          <w:spacing w:val="-1"/>
          <w:sz w:val="24"/>
          <w:szCs w:val="24"/>
        </w:rPr>
        <w:t>c</w:t>
      </w:r>
      <w:r w:rsidRPr="00027B81">
        <w:rPr>
          <w:rFonts w:ascii="Arial" w:hAnsi="Arial" w:cs="Arial"/>
          <w:sz w:val="24"/>
          <w:szCs w:val="24"/>
        </w:rPr>
        <w:t>u</w:t>
      </w:r>
      <w:r w:rsidRPr="00027B81">
        <w:rPr>
          <w:rFonts w:ascii="Arial" w:hAnsi="Arial" w:cs="Arial"/>
          <w:spacing w:val="3"/>
          <w:sz w:val="24"/>
          <w:szCs w:val="24"/>
        </w:rPr>
        <w:t>l</w:t>
      </w:r>
      <w:r w:rsidRPr="00027B81">
        <w:rPr>
          <w:rFonts w:ascii="Arial" w:hAnsi="Arial" w:cs="Arial"/>
          <w:spacing w:val="-1"/>
          <w:sz w:val="24"/>
          <w:szCs w:val="24"/>
        </w:rPr>
        <w:t>a</w:t>
      </w:r>
      <w:r w:rsidRPr="00027B81">
        <w:rPr>
          <w:rFonts w:ascii="Arial" w:hAnsi="Arial" w:cs="Arial"/>
          <w:spacing w:val="1"/>
          <w:sz w:val="24"/>
          <w:szCs w:val="24"/>
        </w:rPr>
        <w:t>t</w:t>
      </w:r>
      <w:r w:rsidRPr="00027B81">
        <w:rPr>
          <w:rFonts w:ascii="Arial" w:hAnsi="Arial" w:cs="Arial"/>
          <w:spacing w:val="-1"/>
          <w:sz w:val="24"/>
          <w:szCs w:val="24"/>
        </w:rPr>
        <w:t>ă</w:t>
      </w:r>
      <w:r w:rsidRPr="00027B81">
        <w:rPr>
          <w:rFonts w:ascii="Arial" w:hAnsi="Arial" w:cs="Arial"/>
          <w:sz w:val="24"/>
          <w:szCs w:val="24"/>
        </w:rPr>
        <w:t xml:space="preserve"> </w:t>
      </w:r>
      <w:r w:rsidRPr="00027B81">
        <w:rPr>
          <w:rFonts w:ascii="Arial" w:hAnsi="Arial" w:cs="Arial"/>
          <w:spacing w:val="-1"/>
          <w:sz w:val="24"/>
          <w:szCs w:val="24"/>
        </w:rPr>
        <w:t>compoziția-</w:t>
      </w:r>
      <w:r w:rsidRPr="00027B81">
        <w:rPr>
          <w:rFonts w:ascii="Arial" w:hAnsi="Arial" w:cs="Arial"/>
          <w:spacing w:val="-3"/>
          <w:sz w:val="24"/>
          <w:szCs w:val="24"/>
        </w:rPr>
        <w:t xml:space="preserve">țel </w:t>
      </w:r>
      <w:r w:rsidRPr="00027B81">
        <w:rPr>
          <w:rFonts w:ascii="Arial" w:hAnsi="Arial" w:cs="Arial"/>
          <w:spacing w:val="-1"/>
          <w:sz w:val="24"/>
          <w:szCs w:val="24"/>
        </w:rPr>
        <w:t>c</w:t>
      </w:r>
      <w:r w:rsidRPr="00027B81">
        <w:rPr>
          <w:rFonts w:ascii="Arial" w:hAnsi="Arial" w:cs="Arial"/>
          <w:sz w:val="24"/>
          <w:szCs w:val="24"/>
        </w:rPr>
        <w:t>a</w:t>
      </w:r>
      <w:r w:rsidRPr="00027B81">
        <w:rPr>
          <w:rFonts w:ascii="Arial" w:hAnsi="Arial" w:cs="Arial"/>
          <w:spacing w:val="9"/>
          <w:sz w:val="24"/>
          <w:szCs w:val="24"/>
        </w:rPr>
        <w:t xml:space="preserve"> </w:t>
      </w:r>
      <w:r w:rsidRPr="00027B81">
        <w:rPr>
          <w:rFonts w:ascii="Arial" w:hAnsi="Arial" w:cs="Arial"/>
          <w:spacing w:val="1"/>
          <w:sz w:val="24"/>
          <w:szCs w:val="24"/>
        </w:rPr>
        <w:t>m</w:t>
      </w:r>
      <w:r w:rsidRPr="00027B81">
        <w:rPr>
          <w:rFonts w:ascii="Arial" w:hAnsi="Arial" w:cs="Arial"/>
          <w:spacing w:val="-1"/>
          <w:sz w:val="24"/>
          <w:szCs w:val="24"/>
        </w:rPr>
        <w:t>e</w:t>
      </w:r>
      <w:r w:rsidRPr="00027B81">
        <w:rPr>
          <w:rFonts w:ascii="Arial" w:hAnsi="Arial" w:cs="Arial"/>
          <w:sz w:val="24"/>
          <w:szCs w:val="24"/>
        </w:rPr>
        <w:t>d</w:t>
      </w:r>
      <w:r w:rsidRPr="00027B81">
        <w:rPr>
          <w:rFonts w:ascii="Arial" w:hAnsi="Arial" w:cs="Arial"/>
          <w:spacing w:val="1"/>
          <w:sz w:val="24"/>
          <w:szCs w:val="24"/>
        </w:rPr>
        <w:t>i</w:t>
      </w:r>
      <w:r w:rsidRPr="00027B81">
        <w:rPr>
          <w:rFonts w:ascii="Arial" w:hAnsi="Arial" w:cs="Arial"/>
          <w:sz w:val="24"/>
          <w:szCs w:val="24"/>
        </w:rPr>
        <w:t>e</w:t>
      </w:r>
      <w:r w:rsidRPr="00027B81">
        <w:rPr>
          <w:rFonts w:ascii="Arial" w:hAnsi="Arial" w:cs="Arial"/>
          <w:spacing w:val="4"/>
          <w:sz w:val="24"/>
          <w:szCs w:val="24"/>
        </w:rPr>
        <w:t xml:space="preserve"> </w:t>
      </w:r>
      <w:r w:rsidRPr="00027B81">
        <w:rPr>
          <w:rFonts w:ascii="Arial" w:hAnsi="Arial" w:cs="Arial"/>
          <w:sz w:val="24"/>
          <w:szCs w:val="24"/>
        </w:rPr>
        <w:t>pon</w:t>
      </w:r>
      <w:r w:rsidRPr="00027B81">
        <w:rPr>
          <w:rFonts w:ascii="Arial" w:hAnsi="Arial" w:cs="Arial"/>
          <w:spacing w:val="2"/>
          <w:sz w:val="24"/>
          <w:szCs w:val="24"/>
        </w:rPr>
        <w:t>d</w:t>
      </w:r>
      <w:r w:rsidRPr="00027B81">
        <w:rPr>
          <w:rFonts w:ascii="Arial" w:hAnsi="Arial" w:cs="Arial"/>
          <w:spacing w:val="-1"/>
          <w:sz w:val="24"/>
          <w:szCs w:val="24"/>
        </w:rPr>
        <w:t>era</w:t>
      </w:r>
      <w:r w:rsidRPr="00027B81">
        <w:rPr>
          <w:rFonts w:ascii="Arial" w:hAnsi="Arial" w:cs="Arial"/>
          <w:spacing w:val="3"/>
          <w:sz w:val="24"/>
          <w:szCs w:val="24"/>
        </w:rPr>
        <w:t>t</w:t>
      </w:r>
      <w:r w:rsidRPr="00027B81">
        <w:rPr>
          <w:rFonts w:ascii="Arial" w:hAnsi="Arial" w:cs="Arial"/>
          <w:sz w:val="24"/>
          <w:szCs w:val="24"/>
        </w:rPr>
        <w:t>ă a suprafețelor</w:t>
      </w:r>
      <w:r w:rsidRPr="00027B81">
        <w:rPr>
          <w:rFonts w:ascii="Arial" w:hAnsi="Arial" w:cs="Arial"/>
          <w:spacing w:val="9"/>
          <w:sz w:val="24"/>
          <w:szCs w:val="24"/>
        </w:rPr>
        <w:t xml:space="preserve"> </w:t>
      </w:r>
      <w:r w:rsidRPr="00027B81">
        <w:rPr>
          <w:rFonts w:ascii="Arial" w:hAnsi="Arial" w:cs="Arial"/>
          <w:spacing w:val="-1"/>
          <w:sz w:val="24"/>
          <w:szCs w:val="24"/>
        </w:rPr>
        <w:t>af</w:t>
      </w:r>
      <w:r w:rsidRPr="00027B81">
        <w:rPr>
          <w:rFonts w:ascii="Arial" w:hAnsi="Arial" w:cs="Arial"/>
          <w:spacing w:val="2"/>
          <w:sz w:val="24"/>
          <w:szCs w:val="24"/>
        </w:rPr>
        <w:t>e</w:t>
      </w:r>
      <w:r w:rsidRPr="00027B81">
        <w:rPr>
          <w:rFonts w:ascii="Arial" w:hAnsi="Arial" w:cs="Arial"/>
          <w:spacing w:val="-1"/>
          <w:sz w:val="24"/>
          <w:szCs w:val="24"/>
        </w:rPr>
        <w:t>re</w:t>
      </w:r>
      <w:r w:rsidRPr="00027B81">
        <w:rPr>
          <w:rFonts w:ascii="Arial" w:hAnsi="Arial" w:cs="Arial"/>
          <w:sz w:val="24"/>
          <w:szCs w:val="24"/>
        </w:rPr>
        <w:t>n</w:t>
      </w:r>
      <w:r w:rsidRPr="00027B81">
        <w:rPr>
          <w:rFonts w:ascii="Arial" w:hAnsi="Arial" w:cs="Arial"/>
          <w:spacing w:val="1"/>
          <w:sz w:val="24"/>
          <w:szCs w:val="24"/>
        </w:rPr>
        <w:t>t</w:t>
      </w:r>
      <w:r w:rsidRPr="00027B81">
        <w:rPr>
          <w:rFonts w:ascii="Arial" w:hAnsi="Arial" w:cs="Arial"/>
          <w:sz w:val="24"/>
          <w:szCs w:val="24"/>
        </w:rPr>
        <w:t>e</w:t>
      </w:r>
      <w:r w:rsidRPr="00027B81">
        <w:rPr>
          <w:rFonts w:ascii="Arial" w:hAnsi="Arial" w:cs="Arial"/>
          <w:spacing w:val="6"/>
          <w:sz w:val="24"/>
          <w:szCs w:val="24"/>
        </w:rPr>
        <w:t xml:space="preserve"> </w:t>
      </w:r>
      <w:r w:rsidRPr="00027B81">
        <w:rPr>
          <w:rFonts w:ascii="Arial" w:hAnsi="Arial" w:cs="Arial"/>
          <w:spacing w:val="-1"/>
          <w:sz w:val="24"/>
          <w:szCs w:val="24"/>
        </w:rPr>
        <w:t>f</w:t>
      </w:r>
      <w:r w:rsidRPr="00027B81">
        <w:rPr>
          <w:rFonts w:ascii="Arial" w:hAnsi="Arial" w:cs="Arial"/>
          <w:spacing w:val="1"/>
          <w:sz w:val="24"/>
          <w:szCs w:val="24"/>
        </w:rPr>
        <w:t>i</w:t>
      </w:r>
      <w:r w:rsidRPr="00027B81">
        <w:rPr>
          <w:rFonts w:ascii="Arial" w:hAnsi="Arial" w:cs="Arial"/>
          <w:spacing w:val="2"/>
          <w:sz w:val="24"/>
          <w:szCs w:val="24"/>
        </w:rPr>
        <w:t>e</w:t>
      </w:r>
      <w:r w:rsidRPr="00027B81">
        <w:rPr>
          <w:rFonts w:ascii="Arial" w:hAnsi="Arial" w:cs="Arial"/>
          <w:spacing w:val="-1"/>
          <w:sz w:val="24"/>
          <w:szCs w:val="24"/>
        </w:rPr>
        <w:t>căre</w:t>
      </w:r>
      <w:r w:rsidRPr="00027B81">
        <w:rPr>
          <w:rFonts w:ascii="Arial" w:hAnsi="Arial" w:cs="Arial"/>
          <w:sz w:val="24"/>
          <w:szCs w:val="24"/>
        </w:rPr>
        <w:t>i</w:t>
      </w:r>
      <w:r w:rsidRPr="00027B81">
        <w:rPr>
          <w:rFonts w:ascii="Arial" w:hAnsi="Arial" w:cs="Arial"/>
          <w:spacing w:val="8"/>
          <w:sz w:val="24"/>
          <w:szCs w:val="24"/>
        </w:rPr>
        <w:t xml:space="preserve"> </w:t>
      </w:r>
      <w:r w:rsidRPr="00027B81">
        <w:rPr>
          <w:rFonts w:ascii="Arial" w:hAnsi="Arial" w:cs="Arial"/>
          <w:sz w:val="24"/>
          <w:szCs w:val="24"/>
        </w:rPr>
        <w:t>sp</w:t>
      </w:r>
      <w:r w:rsidRPr="00027B81">
        <w:rPr>
          <w:rFonts w:ascii="Arial" w:hAnsi="Arial" w:cs="Arial"/>
          <w:spacing w:val="-1"/>
          <w:sz w:val="24"/>
          <w:szCs w:val="24"/>
        </w:rPr>
        <w:t>ec</w:t>
      </w:r>
      <w:r w:rsidRPr="00027B81">
        <w:rPr>
          <w:rFonts w:ascii="Arial" w:hAnsi="Arial" w:cs="Arial"/>
          <w:spacing w:val="1"/>
          <w:sz w:val="24"/>
          <w:szCs w:val="24"/>
        </w:rPr>
        <w:t>i</w:t>
      </w:r>
      <w:r w:rsidRPr="00027B81">
        <w:rPr>
          <w:rFonts w:ascii="Arial" w:hAnsi="Arial" w:cs="Arial"/>
          <w:sz w:val="24"/>
          <w:szCs w:val="24"/>
        </w:rPr>
        <w:t>i</w:t>
      </w:r>
      <w:r w:rsidRPr="00027B81">
        <w:rPr>
          <w:rFonts w:ascii="Arial" w:hAnsi="Arial" w:cs="Arial"/>
          <w:spacing w:val="5"/>
          <w:sz w:val="24"/>
          <w:szCs w:val="24"/>
        </w:rPr>
        <w:t xml:space="preserve"> </w:t>
      </w:r>
      <w:r w:rsidRPr="00027B81">
        <w:rPr>
          <w:rFonts w:ascii="Arial" w:hAnsi="Arial" w:cs="Arial"/>
          <w:sz w:val="24"/>
          <w:szCs w:val="24"/>
        </w:rPr>
        <w:t>d</w:t>
      </w:r>
      <w:r w:rsidRPr="00027B81">
        <w:rPr>
          <w:rFonts w:ascii="Arial" w:hAnsi="Arial" w:cs="Arial"/>
          <w:spacing w:val="1"/>
          <w:sz w:val="24"/>
          <w:szCs w:val="24"/>
        </w:rPr>
        <w:t>i</w:t>
      </w:r>
      <w:r w:rsidRPr="00027B81">
        <w:rPr>
          <w:rFonts w:ascii="Arial" w:hAnsi="Arial" w:cs="Arial"/>
          <w:sz w:val="24"/>
          <w:szCs w:val="24"/>
        </w:rPr>
        <w:t>n</w:t>
      </w:r>
      <w:r w:rsidRPr="00027B81">
        <w:rPr>
          <w:rFonts w:ascii="Arial" w:hAnsi="Arial" w:cs="Arial"/>
          <w:spacing w:val="6"/>
          <w:sz w:val="24"/>
          <w:szCs w:val="24"/>
        </w:rPr>
        <w:t xml:space="preserve"> </w:t>
      </w:r>
      <w:r w:rsidRPr="00027B81">
        <w:rPr>
          <w:rFonts w:ascii="Arial" w:hAnsi="Arial" w:cs="Arial"/>
          <w:spacing w:val="-1"/>
          <w:sz w:val="24"/>
          <w:szCs w:val="24"/>
        </w:rPr>
        <w:t>c</w:t>
      </w:r>
      <w:r w:rsidRPr="00027B81">
        <w:rPr>
          <w:rFonts w:ascii="Arial" w:hAnsi="Arial" w:cs="Arial"/>
          <w:w w:val="99"/>
          <w:sz w:val="24"/>
          <w:szCs w:val="24"/>
        </w:rPr>
        <w:t>o</w:t>
      </w:r>
      <w:r w:rsidRPr="00027B81">
        <w:rPr>
          <w:rFonts w:ascii="Arial" w:hAnsi="Arial" w:cs="Arial"/>
          <w:spacing w:val="1"/>
          <w:sz w:val="24"/>
          <w:szCs w:val="24"/>
        </w:rPr>
        <w:t>m</w:t>
      </w:r>
      <w:r w:rsidRPr="00027B81">
        <w:rPr>
          <w:rFonts w:ascii="Arial" w:hAnsi="Arial" w:cs="Arial"/>
          <w:w w:val="99"/>
          <w:sz w:val="24"/>
          <w:szCs w:val="24"/>
        </w:rPr>
        <w:t>po</w:t>
      </w:r>
      <w:r w:rsidRPr="00027B81">
        <w:rPr>
          <w:rFonts w:ascii="Arial" w:hAnsi="Arial" w:cs="Arial"/>
          <w:spacing w:val="2"/>
          <w:sz w:val="24"/>
          <w:szCs w:val="24"/>
        </w:rPr>
        <w:t>z</w:t>
      </w:r>
      <w:r w:rsidRPr="00027B81">
        <w:rPr>
          <w:rFonts w:ascii="Arial" w:hAnsi="Arial" w:cs="Arial"/>
          <w:spacing w:val="1"/>
          <w:sz w:val="24"/>
          <w:szCs w:val="24"/>
        </w:rPr>
        <w:t>i</w:t>
      </w:r>
      <w:r w:rsidRPr="00027B81">
        <w:rPr>
          <w:rFonts w:ascii="Arial" w:hAnsi="Arial" w:cs="Arial"/>
          <w:spacing w:val="1"/>
          <w:w w:val="38"/>
          <w:sz w:val="24"/>
          <w:szCs w:val="24"/>
        </w:rPr>
        <w:t>Ţ</w:t>
      </w:r>
      <w:r w:rsidRPr="00027B81">
        <w:rPr>
          <w:rFonts w:ascii="Arial" w:hAnsi="Arial" w:cs="Arial"/>
          <w:spacing w:val="1"/>
          <w:sz w:val="24"/>
          <w:szCs w:val="24"/>
        </w:rPr>
        <w:t>i</w:t>
      </w:r>
      <w:r w:rsidRPr="00027B81">
        <w:rPr>
          <w:rFonts w:ascii="Arial" w:hAnsi="Arial" w:cs="Arial"/>
          <w:sz w:val="24"/>
          <w:szCs w:val="24"/>
        </w:rPr>
        <w:t>a ţel</w:t>
      </w:r>
      <w:r w:rsidRPr="00027B81">
        <w:rPr>
          <w:rFonts w:ascii="Arial" w:hAnsi="Arial" w:cs="Arial"/>
          <w:spacing w:val="8"/>
          <w:sz w:val="24"/>
          <w:szCs w:val="24"/>
        </w:rPr>
        <w:t xml:space="preserve"> </w:t>
      </w:r>
      <w:r w:rsidRPr="00027B81">
        <w:rPr>
          <w:rFonts w:ascii="Arial" w:hAnsi="Arial" w:cs="Arial"/>
          <w:sz w:val="24"/>
          <w:szCs w:val="24"/>
        </w:rPr>
        <w:t>a</w:t>
      </w:r>
      <w:r w:rsidRPr="00027B81">
        <w:rPr>
          <w:rFonts w:ascii="Arial" w:hAnsi="Arial" w:cs="Arial"/>
          <w:spacing w:val="6"/>
          <w:sz w:val="24"/>
          <w:szCs w:val="24"/>
        </w:rPr>
        <w:t xml:space="preserve"> </w:t>
      </w:r>
      <w:r w:rsidRPr="00027B81">
        <w:rPr>
          <w:rFonts w:ascii="Arial" w:hAnsi="Arial" w:cs="Arial"/>
          <w:spacing w:val="1"/>
          <w:sz w:val="24"/>
          <w:szCs w:val="24"/>
        </w:rPr>
        <w:t>ti</w:t>
      </w:r>
      <w:r w:rsidRPr="00027B81">
        <w:rPr>
          <w:rFonts w:ascii="Arial" w:hAnsi="Arial" w:cs="Arial"/>
          <w:sz w:val="24"/>
          <w:szCs w:val="24"/>
        </w:rPr>
        <w:t>pu</w:t>
      </w:r>
      <w:r w:rsidRPr="00027B81">
        <w:rPr>
          <w:rFonts w:ascii="Arial" w:hAnsi="Arial" w:cs="Arial"/>
          <w:spacing w:val="-1"/>
          <w:sz w:val="24"/>
          <w:szCs w:val="24"/>
        </w:rPr>
        <w:t>r</w:t>
      </w:r>
      <w:r w:rsidRPr="00027B81">
        <w:rPr>
          <w:rFonts w:ascii="Arial" w:hAnsi="Arial" w:cs="Arial"/>
          <w:spacing w:val="1"/>
          <w:sz w:val="24"/>
          <w:szCs w:val="24"/>
        </w:rPr>
        <w:t>il</w:t>
      </w:r>
      <w:r w:rsidRPr="00027B81">
        <w:rPr>
          <w:rFonts w:ascii="Arial" w:hAnsi="Arial" w:cs="Arial"/>
          <w:sz w:val="24"/>
          <w:szCs w:val="24"/>
        </w:rPr>
        <w:t>or</w:t>
      </w:r>
      <w:r w:rsidRPr="00027B81">
        <w:rPr>
          <w:rFonts w:ascii="Arial" w:hAnsi="Arial" w:cs="Arial"/>
          <w:spacing w:val="3"/>
          <w:sz w:val="24"/>
          <w:szCs w:val="24"/>
        </w:rPr>
        <w:t xml:space="preserve"> </w:t>
      </w:r>
      <w:r w:rsidRPr="00027B81">
        <w:rPr>
          <w:rFonts w:ascii="Arial" w:hAnsi="Arial" w:cs="Arial"/>
          <w:sz w:val="24"/>
          <w:szCs w:val="24"/>
        </w:rPr>
        <w:t>n</w:t>
      </w:r>
      <w:r w:rsidRPr="00027B81">
        <w:rPr>
          <w:rFonts w:ascii="Arial" w:hAnsi="Arial" w:cs="Arial"/>
          <w:spacing w:val="-1"/>
          <w:sz w:val="24"/>
          <w:szCs w:val="24"/>
        </w:rPr>
        <w:t>a</w:t>
      </w:r>
      <w:r w:rsidRPr="00027B81">
        <w:rPr>
          <w:rFonts w:ascii="Arial" w:hAnsi="Arial" w:cs="Arial"/>
          <w:spacing w:val="1"/>
          <w:sz w:val="24"/>
          <w:szCs w:val="24"/>
        </w:rPr>
        <w:t>t</w:t>
      </w:r>
      <w:r w:rsidRPr="00027B81">
        <w:rPr>
          <w:rFonts w:ascii="Arial" w:hAnsi="Arial" w:cs="Arial"/>
          <w:sz w:val="24"/>
          <w:szCs w:val="24"/>
        </w:rPr>
        <w:t>u</w:t>
      </w:r>
      <w:r w:rsidRPr="00027B81">
        <w:rPr>
          <w:rFonts w:ascii="Arial" w:hAnsi="Arial" w:cs="Arial"/>
          <w:spacing w:val="-1"/>
          <w:sz w:val="24"/>
          <w:szCs w:val="24"/>
        </w:rPr>
        <w:t>ra</w:t>
      </w:r>
      <w:r w:rsidRPr="00027B81">
        <w:rPr>
          <w:rFonts w:ascii="Arial" w:hAnsi="Arial" w:cs="Arial"/>
          <w:sz w:val="24"/>
          <w:szCs w:val="24"/>
        </w:rPr>
        <w:t xml:space="preserve">l </w:t>
      </w:r>
      <w:r w:rsidRPr="00027B81">
        <w:rPr>
          <w:rFonts w:ascii="Arial" w:hAnsi="Arial" w:cs="Arial"/>
          <w:spacing w:val="-1"/>
          <w:sz w:val="24"/>
          <w:szCs w:val="24"/>
        </w:rPr>
        <w:t>f</w:t>
      </w:r>
      <w:r w:rsidRPr="00027B81">
        <w:rPr>
          <w:rFonts w:ascii="Arial" w:hAnsi="Arial" w:cs="Arial"/>
          <w:sz w:val="24"/>
          <w:szCs w:val="24"/>
        </w:rPr>
        <w:t>und</w:t>
      </w:r>
      <w:r w:rsidRPr="00027B81">
        <w:rPr>
          <w:rFonts w:ascii="Arial" w:hAnsi="Arial" w:cs="Arial"/>
          <w:spacing w:val="-1"/>
          <w:sz w:val="24"/>
          <w:szCs w:val="24"/>
        </w:rPr>
        <w:t>a</w:t>
      </w:r>
      <w:r w:rsidRPr="00027B81">
        <w:rPr>
          <w:rFonts w:ascii="Arial" w:hAnsi="Arial" w:cs="Arial"/>
          <w:spacing w:val="1"/>
          <w:sz w:val="24"/>
          <w:szCs w:val="24"/>
        </w:rPr>
        <w:t>m</w:t>
      </w:r>
      <w:r w:rsidRPr="00027B81">
        <w:rPr>
          <w:rFonts w:ascii="Arial" w:hAnsi="Arial" w:cs="Arial"/>
          <w:spacing w:val="-1"/>
          <w:sz w:val="24"/>
          <w:szCs w:val="24"/>
        </w:rPr>
        <w:t>e</w:t>
      </w:r>
      <w:r w:rsidRPr="00027B81">
        <w:rPr>
          <w:rFonts w:ascii="Arial" w:hAnsi="Arial" w:cs="Arial"/>
          <w:sz w:val="24"/>
          <w:szCs w:val="24"/>
        </w:rPr>
        <w:t>n</w:t>
      </w:r>
      <w:r w:rsidRPr="00027B81">
        <w:rPr>
          <w:rFonts w:ascii="Arial" w:hAnsi="Arial" w:cs="Arial"/>
          <w:spacing w:val="1"/>
          <w:sz w:val="24"/>
          <w:szCs w:val="24"/>
        </w:rPr>
        <w:t>t</w:t>
      </w:r>
      <w:r w:rsidRPr="00027B81">
        <w:rPr>
          <w:rFonts w:ascii="Arial" w:hAnsi="Arial" w:cs="Arial"/>
          <w:spacing w:val="-1"/>
          <w:sz w:val="24"/>
          <w:szCs w:val="24"/>
        </w:rPr>
        <w:t>a</w:t>
      </w:r>
      <w:r w:rsidRPr="00027B81">
        <w:rPr>
          <w:rFonts w:ascii="Arial" w:hAnsi="Arial" w:cs="Arial"/>
          <w:spacing w:val="1"/>
          <w:sz w:val="24"/>
          <w:szCs w:val="24"/>
        </w:rPr>
        <w:t>l</w:t>
      </w:r>
      <w:r w:rsidRPr="00027B81">
        <w:rPr>
          <w:rFonts w:ascii="Arial" w:hAnsi="Arial" w:cs="Arial"/>
          <w:sz w:val="24"/>
          <w:szCs w:val="24"/>
        </w:rPr>
        <w:t>e</w:t>
      </w:r>
      <w:r w:rsidRPr="00027B81">
        <w:rPr>
          <w:rFonts w:ascii="Arial" w:hAnsi="Arial" w:cs="Arial"/>
          <w:spacing w:val="-7"/>
          <w:sz w:val="24"/>
          <w:szCs w:val="24"/>
        </w:rPr>
        <w:t xml:space="preserve"> </w:t>
      </w:r>
      <w:r w:rsidRPr="00027B81">
        <w:rPr>
          <w:rFonts w:ascii="Arial" w:hAnsi="Arial" w:cs="Arial"/>
          <w:spacing w:val="2"/>
          <w:sz w:val="24"/>
          <w:szCs w:val="24"/>
        </w:rPr>
        <w:t>d</w:t>
      </w:r>
      <w:r w:rsidRPr="00027B81">
        <w:rPr>
          <w:rFonts w:ascii="Arial" w:hAnsi="Arial" w:cs="Arial"/>
          <w:sz w:val="24"/>
          <w:szCs w:val="24"/>
        </w:rPr>
        <w:t>e</w:t>
      </w:r>
      <w:r w:rsidRPr="00027B81">
        <w:rPr>
          <w:rFonts w:ascii="Arial" w:hAnsi="Arial" w:cs="Arial"/>
          <w:spacing w:val="-2"/>
          <w:sz w:val="24"/>
          <w:szCs w:val="24"/>
        </w:rPr>
        <w:t xml:space="preserve"> </w:t>
      </w:r>
      <w:r w:rsidRPr="00027B81">
        <w:rPr>
          <w:rFonts w:ascii="Arial" w:hAnsi="Arial" w:cs="Arial"/>
          <w:sz w:val="24"/>
          <w:szCs w:val="24"/>
        </w:rPr>
        <w:t>p</w:t>
      </w:r>
      <w:r w:rsidRPr="00027B81">
        <w:rPr>
          <w:rFonts w:ascii="Arial" w:hAnsi="Arial" w:cs="Arial"/>
          <w:spacing w:val="-1"/>
          <w:sz w:val="24"/>
          <w:szCs w:val="24"/>
        </w:rPr>
        <w:t>ă</w:t>
      </w:r>
      <w:r w:rsidRPr="00027B81">
        <w:rPr>
          <w:rFonts w:ascii="Arial" w:hAnsi="Arial" w:cs="Arial"/>
          <w:sz w:val="24"/>
          <w:szCs w:val="24"/>
        </w:rPr>
        <w:t>du</w:t>
      </w:r>
      <w:r w:rsidRPr="00027B81">
        <w:rPr>
          <w:rFonts w:ascii="Arial" w:hAnsi="Arial" w:cs="Arial"/>
          <w:spacing w:val="2"/>
          <w:sz w:val="24"/>
          <w:szCs w:val="24"/>
        </w:rPr>
        <w:t>r</w:t>
      </w:r>
      <w:r w:rsidRPr="00027B81">
        <w:rPr>
          <w:rFonts w:ascii="Arial" w:hAnsi="Arial" w:cs="Arial"/>
          <w:spacing w:val="-1"/>
          <w:sz w:val="24"/>
          <w:szCs w:val="24"/>
        </w:rPr>
        <w:t>e.</w:t>
      </w:r>
    </w:p>
    <w:p w:rsidR="00A53992" w:rsidRPr="00027B81" w:rsidRDefault="00A53992" w:rsidP="00A53992">
      <w:pPr>
        <w:spacing w:after="0" w:line="240" w:lineRule="auto"/>
        <w:ind w:firstLine="709"/>
        <w:jc w:val="both"/>
        <w:rPr>
          <w:rFonts w:ascii="Arial" w:hAnsi="Arial" w:cs="Arial"/>
          <w:sz w:val="24"/>
          <w:szCs w:val="24"/>
        </w:rPr>
      </w:pPr>
    </w:p>
    <w:p w:rsidR="00A53992" w:rsidRPr="00027B81" w:rsidRDefault="00A53992" w:rsidP="00A53992">
      <w:pPr>
        <w:spacing w:after="0" w:line="240" w:lineRule="auto"/>
        <w:ind w:firstLine="708"/>
        <w:jc w:val="both"/>
        <w:rPr>
          <w:rFonts w:ascii="Arial" w:hAnsi="Arial" w:cs="Arial"/>
          <w:sz w:val="24"/>
          <w:szCs w:val="24"/>
        </w:rPr>
      </w:pPr>
      <w:r w:rsidRPr="00027B81">
        <w:rPr>
          <w:rFonts w:ascii="Arial" w:hAnsi="Arial" w:cs="Arial"/>
          <w:sz w:val="24"/>
          <w:szCs w:val="24"/>
          <w:u w:val="single"/>
        </w:rPr>
        <w:t>Principalele tipuri de lucrări silvice prevăzute de amenajament</w:t>
      </w:r>
      <w:r w:rsidRPr="00027B81">
        <w:rPr>
          <w:rFonts w:ascii="Arial" w:hAnsi="Arial" w:cs="Arial"/>
          <w:sz w:val="24"/>
          <w:szCs w:val="24"/>
        </w:rPr>
        <w:t>:</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lang w:val="ro-RO"/>
        </w:rPr>
        <w:t>1. Recoltarea masei lemnoase</w:t>
      </w:r>
    </w:p>
    <w:p w:rsidR="00663435" w:rsidRPr="00027B81" w:rsidRDefault="00A53992"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663435" w:rsidRPr="00027B81">
        <w:rPr>
          <w:rFonts w:ascii="Arial" w:hAnsi="Arial" w:cs="Arial"/>
          <w:sz w:val="24"/>
          <w:szCs w:val="24"/>
          <w:lang w:val="ro-RO"/>
        </w:rPr>
        <w:t>22630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/an, din care 15730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/an pentru S.U.P. "A" şi 6900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 xml:space="preserve">/an pentru S.U.P. "B".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În deceniul actual prin tăieri de conservare se vor extrage 1580 m</w:t>
      </w:r>
      <w:r w:rsidRPr="00027B81">
        <w:rPr>
          <w:rFonts w:ascii="Arial" w:hAnsi="Arial" w:cs="Arial"/>
          <w:sz w:val="24"/>
          <w:szCs w:val="24"/>
          <w:vertAlign w:val="superscript"/>
          <w:lang w:val="ro-RO"/>
        </w:rPr>
        <w:t>3</w:t>
      </w:r>
      <w:r w:rsidRPr="00027B81">
        <w:rPr>
          <w:rFonts w:ascii="Arial" w:hAnsi="Arial" w:cs="Arial"/>
          <w:sz w:val="24"/>
          <w:szCs w:val="24"/>
          <w:lang w:val="ro-RO"/>
        </w:rPr>
        <w:t xml:space="preserve">/an.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Posibilitatea de produse secundare este de 12086 m</w:t>
      </w:r>
      <w:r w:rsidRPr="00027B81">
        <w:rPr>
          <w:rFonts w:ascii="Arial" w:hAnsi="Arial" w:cs="Arial"/>
          <w:sz w:val="24"/>
          <w:szCs w:val="24"/>
          <w:vertAlign w:val="superscript"/>
          <w:lang w:val="ro-RO"/>
        </w:rPr>
        <w:t>3</w:t>
      </w:r>
      <w:r w:rsidRPr="00027B81">
        <w:rPr>
          <w:rFonts w:ascii="Arial" w:hAnsi="Arial" w:cs="Arial"/>
          <w:sz w:val="24"/>
          <w:szCs w:val="24"/>
          <w:lang w:val="ro-RO"/>
        </w:rPr>
        <w:t xml:space="preserve">/an, care se va recolta prin executarea următoarelor lucrări: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curăţiri pe 74,25 ha/an cu un volum de 921 m</w:t>
      </w:r>
      <w:r w:rsidRPr="00027B81">
        <w:rPr>
          <w:rFonts w:ascii="Arial" w:hAnsi="Arial" w:cs="Arial"/>
          <w:sz w:val="24"/>
          <w:szCs w:val="24"/>
          <w:vertAlign w:val="superscript"/>
          <w:lang w:val="ro-RO"/>
        </w:rPr>
        <w:t>3</w:t>
      </w:r>
      <w:r w:rsidRPr="00027B81">
        <w:rPr>
          <w:rFonts w:ascii="Arial" w:hAnsi="Arial" w:cs="Arial"/>
          <w:sz w:val="24"/>
          <w:szCs w:val="24"/>
          <w:lang w:val="ro-RO"/>
        </w:rPr>
        <w:t xml:space="preserve">/an;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rărituri pe 245,25 ha/an cu un volum de 11165 m</w:t>
      </w:r>
      <w:r w:rsidRPr="00027B81">
        <w:rPr>
          <w:rFonts w:ascii="Arial" w:hAnsi="Arial" w:cs="Arial"/>
          <w:sz w:val="24"/>
          <w:szCs w:val="24"/>
          <w:vertAlign w:val="superscript"/>
          <w:lang w:val="ro-RO"/>
        </w:rPr>
        <w:t>3</w:t>
      </w:r>
      <w:r w:rsidRPr="00027B81">
        <w:rPr>
          <w:rFonts w:ascii="Arial" w:hAnsi="Arial" w:cs="Arial"/>
          <w:sz w:val="24"/>
          <w:szCs w:val="24"/>
          <w:lang w:val="ro-RO"/>
        </w:rPr>
        <w:t xml:space="preserve">/an;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Anual se va extrage prin tăieri de igienă un volum de 1833 m</w:t>
      </w:r>
      <w:r w:rsidRPr="00027B81">
        <w:rPr>
          <w:rFonts w:ascii="Arial" w:hAnsi="Arial" w:cs="Arial"/>
          <w:sz w:val="24"/>
          <w:szCs w:val="24"/>
          <w:vertAlign w:val="superscript"/>
          <w:lang w:val="ro-RO"/>
        </w:rPr>
        <w:t>3</w:t>
      </w:r>
      <w:r w:rsidRPr="00027B81">
        <w:rPr>
          <w:rFonts w:ascii="Arial" w:hAnsi="Arial" w:cs="Arial"/>
          <w:sz w:val="24"/>
          <w:szCs w:val="24"/>
          <w:lang w:val="ro-RO"/>
        </w:rPr>
        <w:t xml:space="preserve"> de pe 2239,48 ha.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xml:space="preserve">Suprafața anuală de parcurs cu degajări este de 38,93 ha. </w:t>
      </w:r>
    </w:p>
    <w:p w:rsidR="00663435" w:rsidRPr="00027B81" w:rsidRDefault="00663435"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xml:space="preserve">Volumele medii anuale nerecoltate utilizate la calculul compensaţiilor, pentru arboretele încadrate în tipurile I şi lI funcţional sunt următoarele: </w:t>
      </w:r>
    </w:p>
    <w:p w:rsidR="00663435" w:rsidRPr="00027B81" w:rsidRDefault="008C4472"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xml:space="preserve">T </w:t>
      </w:r>
      <w:r w:rsidR="00663435" w:rsidRPr="00027B81">
        <w:rPr>
          <w:rFonts w:ascii="Arial" w:hAnsi="Arial" w:cs="Arial"/>
          <w:sz w:val="24"/>
          <w:szCs w:val="24"/>
          <w:lang w:val="ro-RO"/>
        </w:rPr>
        <w:t>I (S.U.P E): 386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/an (90,00 ha x 4,29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 xml:space="preserve">/an/ha): </w:t>
      </w:r>
    </w:p>
    <w:p w:rsidR="00663435" w:rsidRPr="00027B81" w:rsidRDefault="008C4472" w:rsidP="00663435">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xml:space="preserve">T </w:t>
      </w:r>
      <w:r w:rsidR="00663435" w:rsidRPr="00027B81">
        <w:rPr>
          <w:rFonts w:ascii="Arial" w:hAnsi="Arial" w:cs="Arial"/>
          <w:sz w:val="24"/>
          <w:szCs w:val="24"/>
          <w:lang w:val="ro-RO"/>
        </w:rPr>
        <w:t>II - ( S.U.P. K, M): 2167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/an(1100,11 hax 1,97 m</w:t>
      </w:r>
      <w:r w:rsidR="00663435" w:rsidRPr="00027B81">
        <w:rPr>
          <w:rFonts w:ascii="Arial" w:hAnsi="Arial" w:cs="Arial"/>
          <w:sz w:val="24"/>
          <w:szCs w:val="24"/>
          <w:vertAlign w:val="superscript"/>
          <w:lang w:val="ro-RO"/>
        </w:rPr>
        <w:t>3</w:t>
      </w:r>
      <w:r w:rsidR="00663435" w:rsidRPr="00027B81">
        <w:rPr>
          <w:rFonts w:ascii="Arial" w:hAnsi="Arial" w:cs="Arial"/>
          <w:sz w:val="24"/>
          <w:szCs w:val="24"/>
          <w:lang w:val="ro-RO"/>
        </w:rPr>
        <w:t xml:space="preserve">/an/ha). </w:t>
      </w:r>
    </w:p>
    <w:p w:rsidR="00A53992" w:rsidRPr="00027B81" w:rsidRDefault="00A53992" w:rsidP="00663435">
      <w:pPr>
        <w:autoSpaceDE w:val="0"/>
        <w:autoSpaceDN w:val="0"/>
        <w:adjustRightInd w:val="0"/>
        <w:spacing w:after="0" w:line="240" w:lineRule="auto"/>
        <w:jc w:val="both"/>
        <w:rPr>
          <w:rFonts w:ascii="Arial" w:eastAsia="Calibri" w:hAnsi="Arial" w:cs="Arial"/>
          <w:sz w:val="24"/>
          <w:szCs w:val="24"/>
          <w:lang w:val="fr-FR"/>
        </w:rPr>
      </w:pPr>
      <w:r w:rsidRPr="00027B81">
        <w:rPr>
          <w:rFonts w:ascii="Arial" w:eastAsia="Calibri" w:hAnsi="Arial" w:cs="Arial"/>
          <w:sz w:val="24"/>
          <w:szCs w:val="24"/>
          <w:lang w:val="fr-FR"/>
        </w:rPr>
        <w:t>Prin acest plan s-au prevăzut următoarele categorii de lucrări:</w:t>
      </w:r>
    </w:p>
    <w:p w:rsidR="00A53992" w:rsidRPr="00027B81" w:rsidRDefault="00A53992" w:rsidP="00A53992">
      <w:pPr>
        <w:spacing w:after="0" w:line="240" w:lineRule="auto"/>
        <w:ind w:firstLine="708"/>
        <w:contextualSpacing/>
        <w:jc w:val="both"/>
        <w:rPr>
          <w:rFonts w:ascii="Arial" w:hAnsi="Arial" w:cs="Arial"/>
          <w:sz w:val="24"/>
          <w:szCs w:val="24"/>
          <w:lang w:val="fr-FR"/>
        </w:rPr>
      </w:pPr>
      <w:r w:rsidRPr="00027B81">
        <w:rPr>
          <w:rFonts w:ascii="Arial" w:hAnsi="Arial" w:cs="Arial"/>
          <w:sz w:val="24"/>
          <w:szCs w:val="24"/>
          <w:lang w:val="fr-FR"/>
        </w:rPr>
        <w:t>-Tratamente:</w:t>
      </w:r>
    </w:p>
    <w:p w:rsidR="00663435" w:rsidRPr="00027B81" w:rsidRDefault="002B3E49" w:rsidP="00663435">
      <w:pPr>
        <w:spacing w:after="0" w:line="240" w:lineRule="auto"/>
        <w:ind w:left="708" w:firstLine="708"/>
        <w:contextualSpacing/>
        <w:jc w:val="both"/>
        <w:rPr>
          <w:rFonts w:ascii="Arial" w:hAnsi="Arial" w:cs="Arial"/>
          <w:sz w:val="24"/>
          <w:szCs w:val="24"/>
          <w:lang w:val="fr-FR"/>
        </w:rPr>
      </w:pPr>
      <w:r w:rsidRPr="00027B81">
        <w:rPr>
          <w:rFonts w:ascii="Arial" w:hAnsi="Arial" w:cs="Arial"/>
          <w:sz w:val="24"/>
          <w:szCs w:val="24"/>
          <w:lang w:val="ro-RO"/>
        </w:rPr>
        <w:t>- tăieri progresive şi cvasigrădinărite în majoritatea formațiunilor forestiere</w:t>
      </w:r>
      <w:r w:rsidR="00A53992" w:rsidRPr="00027B81">
        <w:rPr>
          <w:rFonts w:ascii="Arial" w:hAnsi="Arial" w:cs="Arial"/>
          <w:sz w:val="24"/>
          <w:szCs w:val="24"/>
          <w:lang w:val="fr-FR"/>
        </w:rPr>
        <w:t>;</w:t>
      </w:r>
    </w:p>
    <w:p w:rsidR="002B3E49" w:rsidRPr="00027B81" w:rsidRDefault="00663435" w:rsidP="00663435">
      <w:pPr>
        <w:spacing w:after="0" w:line="240" w:lineRule="auto"/>
        <w:ind w:left="708" w:firstLine="708"/>
        <w:contextualSpacing/>
        <w:jc w:val="both"/>
        <w:rPr>
          <w:rFonts w:ascii="Arial" w:hAnsi="Arial" w:cs="Arial"/>
          <w:sz w:val="24"/>
          <w:szCs w:val="24"/>
          <w:lang w:val="fr-FR"/>
        </w:rPr>
      </w:pPr>
      <w:r w:rsidRPr="00027B81">
        <w:rPr>
          <w:rFonts w:ascii="Arial" w:hAnsi="Arial" w:cs="Arial"/>
          <w:sz w:val="24"/>
          <w:szCs w:val="24"/>
          <w:lang w:val="ro-RO"/>
        </w:rPr>
        <w:t>- tăieri</w:t>
      </w:r>
      <w:r w:rsidR="002B3E49" w:rsidRPr="00027B81">
        <w:rPr>
          <w:rFonts w:ascii="Arial" w:hAnsi="Arial" w:cs="Arial"/>
          <w:sz w:val="24"/>
          <w:szCs w:val="24"/>
          <w:lang w:val="ro-RO"/>
        </w:rPr>
        <w:t xml:space="preserve"> rase în arborete natural fundamentale</w:t>
      </w:r>
      <w:r w:rsidRPr="00027B81">
        <w:rPr>
          <w:rFonts w:ascii="Arial" w:hAnsi="Arial" w:cs="Arial"/>
          <w:sz w:val="24"/>
          <w:szCs w:val="24"/>
          <w:lang w:val="ro-RO"/>
        </w:rPr>
        <w:t>, destructurate de factori de</w:t>
      </w:r>
      <w:r w:rsidR="002B3E49" w:rsidRPr="00027B81">
        <w:rPr>
          <w:rFonts w:ascii="Arial" w:hAnsi="Arial" w:cs="Arial"/>
          <w:sz w:val="24"/>
          <w:szCs w:val="24"/>
          <w:lang w:val="ro-RO"/>
        </w:rPr>
        <w:t>st</w:t>
      </w:r>
      <w:r w:rsidRPr="00027B81">
        <w:rPr>
          <w:rFonts w:ascii="Arial" w:hAnsi="Arial" w:cs="Arial"/>
          <w:sz w:val="24"/>
          <w:szCs w:val="24"/>
          <w:lang w:val="ro-RO"/>
        </w:rPr>
        <w:t>abilizatori</w:t>
      </w:r>
      <w:r w:rsidR="002B3E49" w:rsidRPr="00027B81">
        <w:rPr>
          <w:rFonts w:ascii="Arial" w:hAnsi="Arial" w:cs="Arial"/>
          <w:sz w:val="24"/>
          <w:szCs w:val="24"/>
          <w:lang w:val="ro-RO"/>
        </w:rPr>
        <w:t xml:space="preserve">, cu caracter de refacere. </w:t>
      </w:r>
    </w:p>
    <w:p w:rsidR="00112ADC" w:rsidRPr="00027B81" w:rsidRDefault="00112ADC" w:rsidP="00112ADC">
      <w:pPr>
        <w:spacing w:after="0" w:line="240" w:lineRule="auto"/>
        <w:ind w:firstLine="708"/>
        <w:contextualSpacing/>
        <w:jc w:val="both"/>
        <w:rPr>
          <w:rFonts w:ascii="Arial" w:hAnsi="Arial" w:cs="Arial"/>
          <w:sz w:val="24"/>
          <w:szCs w:val="24"/>
          <w:lang w:val="fr-FR"/>
        </w:rPr>
      </w:pPr>
      <w:r w:rsidRPr="00027B81">
        <w:rPr>
          <w:rFonts w:ascii="Arial" w:hAnsi="Arial" w:cs="Arial"/>
          <w:sz w:val="24"/>
          <w:szCs w:val="24"/>
          <w:lang w:val="fr-FR"/>
        </w:rPr>
        <w:t>- Lucrări de conservare : î</w:t>
      </w:r>
      <w:r w:rsidRPr="00027B81">
        <w:rPr>
          <w:rFonts w:ascii="Arial" w:hAnsi="Arial" w:cs="Arial"/>
          <w:sz w:val="24"/>
          <w:szCs w:val="24"/>
        </w:rPr>
        <w:t>n pădurile supuse regimului de conservare deosebită (S.U.P. M) nu a fost organizată producţia de masă lemnoasă.</w:t>
      </w:r>
    </w:p>
    <w:p w:rsidR="00A53992" w:rsidRPr="00027B81" w:rsidRDefault="00A53992" w:rsidP="00112ADC">
      <w:pPr>
        <w:spacing w:after="0" w:line="240" w:lineRule="auto"/>
        <w:ind w:firstLine="708"/>
        <w:contextualSpacing/>
        <w:jc w:val="both"/>
        <w:rPr>
          <w:rFonts w:ascii="Arial" w:hAnsi="Arial" w:cs="Arial"/>
          <w:sz w:val="24"/>
          <w:szCs w:val="24"/>
        </w:rPr>
      </w:pPr>
      <w:r w:rsidRPr="00027B81">
        <w:rPr>
          <w:rFonts w:ascii="Arial" w:hAnsi="Arial" w:cs="Arial"/>
          <w:sz w:val="24"/>
          <w:szCs w:val="24"/>
        </w:rPr>
        <w:tab/>
      </w:r>
      <w:r w:rsidRPr="00027B81">
        <w:rPr>
          <w:rFonts w:ascii="Arial" w:hAnsi="Arial" w:cs="Arial"/>
          <w:sz w:val="24"/>
          <w:szCs w:val="24"/>
        </w:rPr>
        <w:tab/>
      </w:r>
      <w:r w:rsidRPr="00027B81">
        <w:rPr>
          <w:rFonts w:ascii="Arial" w:hAnsi="Arial" w:cs="Arial"/>
          <w:sz w:val="24"/>
          <w:szCs w:val="24"/>
        </w:rPr>
        <w:tab/>
      </w:r>
      <w:r w:rsidRPr="00027B81">
        <w:rPr>
          <w:rFonts w:ascii="Arial" w:hAnsi="Arial" w:cs="Arial"/>
          <w:sz w:val="24"/>
          <w:szCs w:val="24"/>
        </w:rPr>
        <w:tab/>
      </w:r>
    </w:p>
    <w:p w:rsidR="00A53992" w:rsidRPr="00027B81" w:rsidRDefault="00A53992" w:rsidP="00A53992">
      <w:pPr>
        <w:spacing w:after="0" w:line="240" w:lineRule="auto"/>
        <w:ind w:firstLine="709"/>
        <w:jc w:val="both"/>
        <w:rPr>
          <w:rFonts w:ascii="Arial" w:hAnsi="Arial" w:cs="Arial"/>
          <w:sz w:val="24"/>
          <w:szCs w:val="24"/>
          <w:u w:val="single"/>
        </w:rPr>
      </w:pPr>
      <w:r w:rsidRPr="00027B81">
        <w:rPr>
          <w:rFonts w:ascii="Arial" w:hAnsi="Arial" w:cs="Arial"/>
          <w:sz w:val="24"/>
          <w:szCs w:val="24"/>
          <w:u w:val="single"/>
        </w:rPr>
        <w:t>Nu se propune construirea de noi drumuri forestiere.</w:t>
      </w:r>
    </w:p>
    <w:p w:rsidR="00A53992" w:rsidRPr="00027B81" w:rsidRDefault="00A53992" w:rsidP="00A53992">
      <w:pPr>
        <w:spacing w:after="0" w:line="240" w:lineRule="auto"/>
        <w:ind w:firstLine="709"/>
        <w:jc w:val="both"/>
        <w:rPr>
          <w:rFonts w:ascii="Arial" w:hAnsi="Arial" w:cs="Arial"/>
          <w:sz w:val="24"/>
          <w:szCs w:val="24"/>
        </w:rPr>
      </w:pPr>
    </w:p>
    <w:p w:rsidR="00A53992" w:rsidRPr="00027B81" w:rsidRDefault="00A53992" w:rsidP="00A53992">
      <w:pPr>
        <w:spacing w:after="0" w:line="240" w:lineRule="auto"/>
        <w:ind w:firstLine="708"/>
        <w:jc w:val="both"/>
        <w:rPr>
          <w:rFonts w:ascii="Arial" w:hAnsi="Arial" w:cs="Arial"/>
          <w:sz w:val="24"/>
          <w:szCs w:val="24"/>
        </w:rPr>
      </w:pPr>
      <w:r w:rsidRPr="00027B81">
        <w:rPr>
          <w:rFonts w:ascii="Arial" w:hAnsi="Arial" w:cs="Arial"/>
          <w:sz w:val="24"/>
          <w:szCs w:val="24"/>
          <w:u w:val="single"/>
        </w:rPr>
        <w:t>Măsuri de gospodărire a arboretelor afectate de factori destabilizatori (calamități)</w:t>
      </w:r>
      <w:r w:rsidRPr="00027B81">
        <w:rPr>
          <w:rFonts w:ascii="Arial" w:hAnsi="Arial" w:cs="Arial"/>
          <w:sz w:val="24"/>
          <w:szCs w:val="24"/>
        </w:rPr>
        <w:t>: atacuri de dăunători; uscare anormală; doborâturi, rupturi produse de acțiunea vîntului și a zăpezii, alunecări de teren în fond forestier, incendii etc.:</w:t>
      </w:r>
    </w:p>
    <w:p w:rsidR="00A53992" w:rsidRPr="00027B81" w:rsidRDefault="00A53992" w:rsidP="00A53992">
      <w:pPr>
        <w:spacing w:after="0" w:line="240" w:lineRule="auto"/>
        <w:ind w:firstLine="708"/>
        <w:jc w:val="both"/>
        <w:rPr>
          <w:rFonts w:ascii="Arial" w:hAnsi="Arial" w:cs="Arial"/>
          <w:sz w:val="24"/>
          <w:szCs w:val="24"/>
          <w:lang w:val="ro-RO"/>
        </w:rPr>
      </w:pPr>
      <w:r w:rsidRPr="00027B81">
        <w:rPr>
          <w:rFonts w:ascii="Arial" w:hAnsi="Arial" w:cs="Arial"/>
          <w:sz w:val="24"/>
          <w:szCs w:val="24"/>
        </w:rPr>
        <w:t xml:space="preserve">Măsurile de gospodărire vor fi în conformitate cu </w:t>
      </w:r>
      <w:r w:rsidRPr="00027B81">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027B81" w:rsidRDefault="00A53992" w:rsidP="00A53992">
      <w:pPr>
        <w:spacing w:after="0" w:line="240" w:lineRule="auto"/>
        <w:ind w:firstLine="540"/>
        <w:jc w:val="both"/>
        <w:rPr>
          <w:rFonts w:ascii="Arial" w:hAnsi="Arial" w:cs="Arial"/>
          <w:sz w:val="24"/>
          <w:szCs w:val="24"/>
        </w:rPr>
      </w:pPr>
      <w:r w:rsidRPr="00027B81">
        <w:rPr>
          <w:rFonts w:ascii="Arial" w:hAnsi="Arial" w:cs="Arial"/>
          <w:sz w:val="24"/>
          <w:szCs w:val="24"/>
        </w:rPr>
        <w:t>În funcţie de gradul de vătămare a arboretelor din cauza afectării de către factorii destabilizatori (biotici sau abiotici), sunt prevăzute  următoarele  măsuri:</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lastRenderedPageBreak/>
        <w:t>a) extragerea tuturor arborilor afectaţi, pri</w:t>
      </w:r>
      <w:r w:rsidR="00DA1022" w:rsidRPr="00027B81">
        <w:rPr>
          <w:rFonts w:ascii="Arial" w:hAnsi="Arial" w:cs="Arial"/>
          <w:sz w:val="24"/>
          <w:szCs w:val="24"/>
        </w:rPr>
        <w:t>n tăieri de produse accidentale</w:t>
      </w:r>
      <w:r w:rsidRPr="00027B81">
        <w:rPr>
          <w:rFonts w:ascii="Arial" w:hAnsi="Arial" w:cs="Arial"/>
          <w:sz w:val="24"/>
          <w:szCs w:val="24"/>
        </w:rPr>
        <w:t>;</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b) extragerea integrală a materialului lemnos, urmată de împăduriri cu specii   aparţinând   tipului   natural   fundamental   de   pădure;</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027B81" w:rsidRDefault="00A53992" w:rsidP="00A53992">
      <w:pPr>
        <w:spacing w:after="0" w:line="240" w:lineRule="auto"/>
        <w:jc w:val="both"/>
        <w:rPr>
          <w:rFonts w:ascii="Arial" w:hAnsi="Arial" w:cs="Arial"/>
          <w:sz w:val="24"/>
          <w:szCs w:val="24"/>
          <w:lang w:val="it-IT"/>
        </w:rPr>
      </w:pPr>
      <w:r w:rsidRPr="00027B81">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027B81" w:rsidRDefault="00A53992" w:rsidP="00A53992">
      <w:pPr>
        <w:spacing w:after="0" w:line="240" w:lineRule="auto"/>
        <w:jc w:val="both"/>
        <w:rPr>
          <w:rFonts w:ascii="Arial" w:hAnsi="Arial" w:cs="Arial"/>
          <w:sz w:val="24"/>
          <w:szCs w:val="24"/>
          <w:lang w:val="it-IT"/>
        </w:rPr>
      </w:pPr>
      <w:r w:rsidRPr="00027B81">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027B81" w:rsidRDefault="00A53992" w:rsidP="00A53992">
      <w:pPr>
        <w:spacing w:after="0" w:line="240" w:lineRule="auto"/>
        <w:jc w:val="both"/>
        <w:rPr>
          <w:rFonts w:ascii="Arial" w:hAnsi="Arial" w:cs="Arial"/>
          <w:sz w:val="24"/>
          <w:szCs w:val="24"/>
          <w:lang w:val="it-IT"/>
        </w:rPr>
      </w:pPr>
      <w:r w:rsidRPr="00027B81">
        <w:rPr>
          <w:rFonts w:ascii="Arial" w:hAnsi="Arial" w:cs="Arial"/>
          <w:sz w:val="24"/>
          <w:szCs w:val="24"/>
          <w:lang w:val="it-IT"/>
        </w:rPr>
        <w:t>- reimpadurirea suprafetelor afectate de calamitati cu specii corespunzatoare tipului natural fundamental de padure, conform prevederilor amenajamentului silvic;</w:t>
      </w:r>
    </w:p>
    <w:p w:rsidR="00A53992" w:rsidRPr="00027B81" w:rsidRDefault="00A53992" w:rsidP="00A53992">
      <w:pPr>
        <w:pStyle w:val="Heading1"/>
        <w:ind w:firstLine="0"/>
        <w:rPr>
          <w:rFonts w:ascii="Arial" w:hAnsi="Arial" w:cs="Arial"/>
          <w:sz w:val="24"/>
          <w:szCs w:val="24"/>
        </w:rPr>
      </w:pPr>
      <w:r w:rsidRPr="00027B81">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A53992" w:rsidRPr="00027B81" w:rsidRDefault="00A53992" w:rsidP="00A53992">
      <w:pPr>
        <w:spacing w:after="0" w:line="240" w:lineRule="auto"/>
        <w:jc w:val="both"/>
        <w:rPr>
          <w:rFonts w:ascii="Arial" w:hAnsi="Arial" w:cs="Arial"/>
          <w:sz w:val="24"/>
          <w:szCs w:val="24"/>
          <w:lang w:val="it-IT"/>
        </w:rPr>
      </w:pPr>
      <w:r w:rsidRPr="00027B81">
        <w:rPr>
          <w:rFonts w:ascii="Arial" w:hAnsi="Arial" w:cs="Arial"/>
          <w:sz w:val="24"/>
          <w:szCs w:val="24"/>
          <w:lang w:val="it-IT"/>
        </w:rPr>
        <w:t>- parcurgerea supra</w:t>
      </w:r>
      <w:r w:rsidR="00DA1022" w:rsidRPr="00027B81">
        <w:rPr>
          <w:rFonts w:ascii="Arial" w:hAnsi="Arial" w:cs="Arial"/>
          <w:sz w:val="24"/>
          <w:szCs w:val="24"/>
          <w:lang w:val="it-IT"/>
        </w:rPr>
        <w:t>fetelor cu lucrari de ingrijire</w:t>
      </w:r>
      <w:r w:rsidRPr="00027B81">
        <w:rPr>
          <w:rFonts w:ascii="Arial" w:hAnsi="Arial" w:cs="Arial"/>
          <w:sz w:val="24"/>
          <w:szCs w:val="24"/>
          <w:lang w:val="it-IT"/>
        </w:rPr>
        <w:t>, inclusiv taieri de igiena, conform prevederilor amenajamentului silvic (intensitate,</w:t>
      </w:r>
      <w:r w:rsidR="00DA1022" w:rsidRPr="00027B81">
        <w:rPr>
          <w:rFonts w:ascii="Arial" w:hAnsi="Arial" w:cs="Arial"/>
          <w:sz w:val="24"/>
          <w:szCs w:val="24"/>
          <w:lang w:val="it-IT"/>
        </w:rPr>
        <w:t xml:space="preserve"> suprafete, periodicitate etc.).</w:t>
      </w:r>
      <w:r w:rsidRPr="00027B81">
        <w:rPr>
          <w:rFonts w:ascii="Arial" w:hAnsi="Arial" w:cs="Arial"/>
          <w:sz w:val="24"/>
          <w:szCs w:val="24"/>
          <w:lang w:val="it-IT"/>
        </w:rPr>
        <w:t xml:space="preserve"> </w:t>
      </w:r>
    </w:p>
    <w:p w:rsidR="00A53992" w:rsidRPr="00027B81" w:rsidRDefault="00A53992" w:rsidP="00A53992">
      <w:pPr>
        <w:autoSpaceDE w:val="0"/>
        <w:autoSpaceDN w:val="0"/>
        <w:adjustRightInd w:val="0"/>
        <w:spacing w:after="0" w:line="240" w:lineRule="auto"/>
        <w:jc w:val="both"/>
        <w:rPr>
          <w:rFonts w:ascii="Arial" w:hAnsi="Arial" w:cs="Arial"/>
          <w:b/>
          <w:sz w:val="24"/>
          <w:szCs w:val="24"/>
          <w:lang w:val="ro-RO"/>
        </w:rPr>
      </w:pPr>
    </w:p>
    <w:p w:rsidR="00A53992" w:rsidRPr="00027B81"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sz w:val="24"/>
          <w:szCs w:val="24"/>
          <w:lang w:val="ro-RO"/>
        </w:rPr>
      </w:pPr>
      <w:r w:rsidRPr="00027B81">
        <w:rPr>
          <w:rFonts w:ascii="Arial" w:hAnsi="Arial" w:cs="Arial"/>
          <w:b/>
          <w:sz w:val="24"/>
          <w:szCs w:val="24"/>
          <w:lang w:val="ro-RO"/>
        </w:rPr>
        <w:t>Caracteristicile planurilor şi programelor cu privire, în special, la:</w:t>
      </w:r>
    </w:p>
    <w:p w:rsidR="00A53992" w:rsidRPr="00027B81" w:rsidRDefault="00A53992" w:rsidP="00A53992">
      <w:pPr>
        <w:autoSpaceDE w:val="0"/>
        <w:autoSpaceDN w:val="0"/>
        <w:adjustRightInd w:val="0"/>
        <w:spacing w:after="0" w:line="240" w:lineRule="auto"/>
        <w:jc w:val="both"/>
        <w:rPr>
          <w:rFonts w:ascii="Arial" w:hAnsi="Arial" w:cs="Arial"/>
          <w:i/>
          <w:sz w:val="24"/>
          <w:szCs w:val="24"/>
          <w:lang w:val="ro-RO"/>
        </w:rPr>
      </w:pPr>
      <w:r w:rsidRPr="00027B81">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027B81" w:rsidRDefault="00A53992" w:rsidP="00A53992">
      <w:pPr>
        <w:spacing w:after="0" w:line="240" w:lineRule="auto"/>
        <w:ind w:firstLine="708"/>
        <w:jc w:val="both"/>
        <w:rPr>
          <w:rStyle w:val="tli1"/>
          <w:rFonts w:ascii="Arial" w:hAnsi="Arial" w:cs="Arial"/>
          <w:sz w:val="24"/>
          <w:szCs w:val="24"/>
        </w:rPr>
      </w:pPr>
      <w:r w:rsidRPr="00027B81">
        <w:rPr>
          <w:rStyle w:val="tli1"/>
          <w:rFonts w:ascii="Arial" w:hAnsi="Arial" w:cs="Arial"/>
          <w:sz w:val="24"/>
          <w:szCs w:val="24"/>
        </w:rPr>
        <w:t xml:space="preserve">Amenajamentul silvic propus – creează un cadru pentru gospodărirea pădurii şi  lucrările silvice pe o perioadă de 10 ani; </w:t>
      </w:r>
      <w:r w:rsidRPr="00027B81">
        <w:rPr>
          <w:rFonts w:ascii="Arial" w:hAnsi="Arial" w:cs="Arial"/>
          <w:sz w:val="24"/>
          <w:szCs w:val="24"/>
          <w:lang w:val="pt-BR"/>
        </w:rPr>
        <w:t>nu implică alte activităţi decât cele legate de silvicultură şi exploatare forestieră.</w:t>
      </w:r>
    </w:p>
    <w:p w:rsidR="00A53992" w:rsidRPr="00027B81" w:rsidRDefault="00A53992" w:rsidP="00A53992">
      <w:pPr>
        <w:autoSpaceDE w:val="0"/>
        <w:autoSpaceDN w:val="0"/>
        <w:adjustRightInd w:val="0"/>
        <w:spacing w:after="0" w:line="240" w:lineRule="auto"/>
        <w:jc w:val="both"/>
        <w:rPr>
          <w:rFonts w:ascii="Arial" w:hAnsi="Arial" w:cs="Arial"/>
          <w:i/>
          <w:sz w:val="24"/>
          <w:szCs w:val="24"/>
          <w:lang w:val="ro-RO"/>
        </w:rPr>
      </w:pPr>
      <w:r w:rsidRPr="00027B81">
        <w:rPr>
          <w:rFonts w:ascii="Arial" w:hAnsi="Arial" w:cs="Arial"/>
          <w:i/>
          <w:sz w:val="24"/>
          <w:szCs w:val="24"/>
          <w:lang w:val="ro-RO"/>
        </w:rPr>
        <w:t>b) gradul în care planul sau programul influenţează alte planuri şi programe, inclusiv pe cele în care se integrează sau care derivă din ele;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i/>
          <w:sz w:val="24"/>
          <w:szCs w:val="24"/>
          <w:lang w:val="ro-RO"/>
        </w:rPr>
        <w:t xml:space="preserve">- </w:t>
      </w:r>
      <w:r w:rsidRPr="00027B81">
        <w:rPr>
          <w:rFonts w:ascii="Arial" w:hAnsi="Arial" w:cs="Arial"/>
          <w:sz w:val="24"/>
          <w:szCs w:val="24"/>
          <w:lang w:val="ro-RO"/>
        </w:rPr>
        <w:t xml:space="preserve">Amenajamentul silvic are legătură directă cu managementul conservării ariilor naturale protejate. </w:t>
      </w:r>
    </w:p>
    <w:p w:rsidR="00A53992" w:rsidRPr="00027B81" w:rsidRDefault="00A53992" w:rsidP="00A53992">
      <w:pPr>
        <w:autoSpaceDE w:val="0"/>
        <w:autoSpaceDN w:val="0"/>
        <w:adjustRightInd w:val="0"/>
        <w:spacing w:after="0" w:line="240" w:lineRule="auto"/>
        <w:jc w:val="both"/>
        <w:rPr>
          <w:rFonts w:ascii="Arial" w:hAnsi="Arial" w:cs="Arial"/>
          <w:bCs/>
          <w:i/>
          <w:iCs/>
          <w:sz w:val="24"/>
          <w:szCs w:val="24"/>
          <w:lang w:val="ro-RO"/>
        </w:rPr>
      </w:pPr>
      <w:r w:rsidRPr="00027B81">
        <w:rPr>
          <w:rFonts w:ascii="Arial" w:hAnsi="Arial" w:cs="Arial"/>
          <w:i/>
          <w:sz w:val="24"/>
          <w:szCs w:val="24"/>
          <w:lang w:val="ro-RO"/>
        </w:rPr>
        <w:t>-</w:t>
      </w:r>
      <w:r w:rsidRPr="00027B81">
        <w:rPr>
          <w:rFonts w:ascii="Arial" w:hAnsi="Arial" w:cs="Arial"/>
          <w:sz w:val="24"/>
          <w:szCs w:val="24"/>
          <w:lang w:val="ro-RO"/>
        </w:rPr>
        <w:t xml:space="preserve"> </w:t>
      </w:r>
      <w:r w:rsidRPr="00027B81">
        <w:rPr>
          <w:rFonts w:ascii="Arial" w:hAnsi="Arial" w:cs="Arial"/>
          <w:sz w:val="24"/>
          <w:szCs w:val="24"/>
          <w:lang w:val="it-IT"/>
        </w:rPr>
        <w:t xml:space="preserve">Amenajamentul silvic propus </w:t>
      </w:r>
      <w:r w:rsidRPr="00027B81">
        <w:rPr>
          <w:rFonts w:ascii="Arial" w:hAnsi="Arial" w:cs="Arial"/>
          <w:sz w:val="24"/>
          <w:szCs w:val="24"/>
          <w:lang w:val="ro-RO"/>
        </w:rPr>
        <w:t xml:space="preserve">se integrează în </w:t>
      </w:r>
      <w:r w:rsidRPr="00027B81">
        <w:rPr>
          <w:rFonts w:ascii="Arial" w:hAnsi="Arial" w:cs="Arial"/>
          <w:bCs/>
          <w:sz w:val="24"/>
          <w:szCs w:val="24"/>
          <w:lang w:val="ro-RO"/>
        </w:rPr>
        <w:t xml:space="preserve">obiectivele de conservare a naturii, </w:t>
      </w:r>
      <w:r w:rsidRPr="00027B81">
        <w:rPr>
          <w:rFonts w:ascii="Arial" w:hAnsi="Arial" w:cs="Arial"/>
          <w:sz w:val="24"/>
          <w:szCs w:val="24"/>
          <w:lang w:val="ro-RO"/>
        </w:rPr>
        <w:t xml:space="preserve">stabilite pentru ariile protejate peste care se suprapune. El  va integra măsurile stabilite prin  Planului de management al sitului Natura 2000 </w:t>
      </w:r>
      <w:r w:rsidRPr="00027B81">
        <w:rPr>
          <w:rFonts w:ascii="Arial" w:hAnsi="Arial" w:cs="Arial"/>
          <w:bCs/>
          <w:iCs/>
          <w:sz w:val="24"/>
          <w:szCs w:val="24"/>
          <w:lang w:val="ro-RO"/>
        </w:rPr>
        <w:t>ROSPA 0089 Obcina Feredeului</w:t>
      </w:r>
      <w:r w:rsidR="00112ADC" w:rsidRPr="00027B81">
        <w:rPr>
          <w:rFonts w:ascii="Arial" w:hAnsi="Arial" w:cs="Arial"/>
          <w:bCs/>
          <w:iCs/>
          <w:sz w:val="24"/>
          <w:szCs w:val="24"/>
          <w:lang w:val="ro-RO"/>
        </w:rPr>
        <w:t xml:space="preserve"> și </w:t>
      </w:r>
      <w:r w:rsidR="00112ADC" w:rsidRPr="00027B81">
        <w:rPr>
          <w:rFonts w:ascii="Arial" w:hAnsi="Arial" w:cs="Arial"/>
          <w:bCs/>
          <w:iCs/>
          <w:sz w:val="24"/>
          <w:szCs w:val="24"/>
        </w:rPr>
        <w:t>ROSCI0328 Obcinele Bucovinei</w:t>
      </w:r>
      <w:r w:rsidRPr="00027B81">
        <w:rPr>
          <w:rFonts w:ascii="Arial" w:hAnsi="Arial" w:cs="Arial"/>
          <w:bCs/>
          <w:i/>
          <w:iCs/>
          <w:sz w:val="24"/>
          <w:szCs w:val="24"/>
          <w:lang w:val="ro-RO"/>
        </w:rPr>
        <w:t>.</w:t>
      </w:r>
    </w:p>
    <w:p w:rsidR="00A53992" w:rsidRPr="00027B81" w:rsidRDefault="00A53992" w:rsidP="00A53992">
      <w:pPr>
        <w:autoSpaceDE w:val="0"/>
        <w:autoSpaceDN w:val="0"/>
        <w:adjustRightInd w:val="0"/>
        <w:spacing w:after="0" w:line="240" w:lineRule="auto"/>
        <w:jc w:val="both"/>
        <w:rPr>
          <w:rFonts w:ascii="Arial" w:hAnsi="Arial" w:cs="Arial"/>
          <w:bCs/>
          <w:i/>
          <w:iCs/>
          <w:sz w:val="24"/>
          <w:szCs w:val="24"/>
          <w:lang w:val="ro-RO"/>
        </w:rPr>
      </w:pPr>
      <w:r w:rsidRPr="00027B81">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A53992" w:rsidRPr="00027B81" w:rsidRDefault="00A53992" w:rsidP="00A53992">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A53992" w:rsidRPr="00027B81" w:rsidRDefault="00A53992" w:rsidP="00A53992">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xml:space="preserve">c) </w:t>
      </w:r>
      <w:r w:rsidRPr="00027B81">
        <w:rPr>
          <w:rFonts w:ascii="Arial" w:hAnsi="Arial" w:cs="Arial"/>
          <w:i/>
          <w:sz w:val="24"/>
          <w:szCs w:val="24"/>
          <w:lang w:val="ro-RO"/>
        </w:rPr>
        <w:t>relevanţa planului sau programului în/pentru integrarea consideraţiilor de mediu, mai ales din perspectiva promovării dezvoltării durabile;</w:t>
      </w:r>
      <w:r w:rsidRPr="00027B81">
        <w:rPr>
          <w:rFonts w:ascii="Arial" w:hAnsi="Arial" w:cs="Arial"/>
          <w:sz w:val="24"/>
          <w:szCs w:val="24"/>
          <w:lang w:val="ro-RO"/>
        </w:rPr>
        <w:t xml:space="preserve"> </w:t>
      </w:r>
    </w:p>
    <w:p w:rsidR="00A53992" w:rsidRPr="00027B81" w:rsidRDefault="00A53992" w:rsidP="00A53992">
      <w:pPr>
        <w:autoSpaceDE w:val="0"/>
        <w:autoSpaceDN w:val="0"/>
        <w:adjustRightInd w:val="0"/>
        <w:spacing w:after="0" w:line="240" w:lineRule="auto"/>
        <w:jc w:val="both"/>
        <w:rPr>
          <w:rFonts w:ascii="Arial" w:hAnsi="Arial" w:cs="Arial"/>
          <w:sz w:val="24"/>
          <w:szCs w:val="24"/>
          <w:lang w:val="ro-RO"/>
        </w:rPr>
      </w:pPr>
      <w:r w:rsidRPr="00027B81">
        <w:rPr>
          <w:rStyle w:val="tli1"/>
          <w:rFonts w:ascii="Arial" w:hAnsi="Arial" w:cs="Arial"/>
          <w:sz w:val="24"/>
          <w:szCs w:val="24"/>
        </w:rPr>
        <w:t>- Rolul amenajamentului silvic propus este benefic pentru menţinerea stării favorabile de conservare a habitatelor şi speciilor, la nivelul întregului fond forestier propus pentru amenajare</w:t>
      </w:r>
      <w:r w:rsidRPr="00027B81">
        <w:rPr>
          <w:rFonts w:ascii="Arial" w:hAnsi="Arial" w:cs="Arial"/>
          <w:sz w:val="24"/>
          <w:szCs w:val="24"/>
        </w:rPr>
        <w:t>.</w:t>
      </w:r>
    </w:p>
    <w:p w:rsidR="00A53992" w:rsidRPr="00027B81" w:rsidRDefault="00A53992" w:rsidP="00A53992">
      <w:pPr>
        <w:widowControl w:val="0"/>
        <w:autoSpaceDE w:val="0"/>
        <w:autoSpaceDN w:val="0"/>
        <w:adjustRightInd w:val="0"/>
        <w:spacing w:after="0" w:line="240" w:lineRule="auto"/>
        <w:jc w:val="both"/>
        <w:rPr>
          <w:rFonts w:ascii="Arial" w:hAnsi="Arial" w:cs="Arial"/>
          <w:sz w:val="24"/>
          <w:szCs w:val="24"/>
        </w:rPr>
      </w:pPr>
      <w:r w:rsidRPr="00027B81">
        <w:rPr>
          <w:rFonts w:ascii="Arial" w:hAnsi="Arial" w:cs="Arial"/>
          <w:i/>
          <w:sz w:val="24"/>
          <w:szCs w:val="24"/>
          <w:lang w:val="ro-RO"/>
        </w:rPr>
        <w:t>d) problemele de mediu relevante pentru plan sau program;</w:t>
      </w:r>
      <w:r w:rsidRPr="00027B81">
        <w:rPr>
          <w:rFonts w:ascii="Arial" w:hAnsi="Arial" w:cs="Arial"/>
          <w:sz w:val="24"/>
          <w:szCs w:val="24"/>
        </w:rPr>
        <w:t xml:space="preserve"> factori destabilizatori pentru fondul forestier (calamități): </w:t>
      </w:r>
    </w:p>
    <w:p w:rsidR="00A53992" w:rsidRPr="00027B81" w:rsidRDefault="00A53992" w:rsidP="00A53992">
      <w:pPr>
        <w:widowControl w:val="0"/>
        <w:autoSpaceDE w:val="0"/>
        <w:autoSpaceDN w:val="0"/>
        <w:adjustRightInd w:val="0"/>
        <w:spacing w:after="0" w:line="240" w:lineRule="auto"/>
        <w:jc w:val="both"/>
        <w:rPr>
          <w:rFonts w:ascii="Arial" w:hAnsi="Arial" w:cs="Arial"/>
          <w:sz w:val="24"/>
          <w:szCs w:val="24"/>
        </w:rPr>
      </w:pPr>
      <w:r w:rsidRPr="00027B81">
        <w:rPr>
          <w:rFonts w:ascii="Arial" w:hAnsi="Arial" w:cs="Arial"/>
          <w:i/>
          <w:sz w:val="24"/>
          <w:szCs w:val="24"/>
          <w:lang w:val="ro-RO"/>
        </w:rPr>
        <w:t>-</w:t>
      </w:r>
      <w:r w:rsidRPr="00027B81">
        <w:rPr>
          <w:rFonts w:ascii="Arial" w:hAnsi="Arial" w:cs="Arial"/>
          <w:sz w:val="24"/>
          <w:szCs w:val="24"/>
        </w:rPr>
        <w:t xml:space="preserve"> atacuri de dăunători; uscare anormală; doborâturi, rupturi produse de acțiunea vîntului și a zăpezii, alunecări de teren în fond forestier, incendii etc..</w:t>
      </w:r>
    </w:p>
    <w:p w:rsidR="00A53992" w:rsidRPr="00027B81" w:rsidRDefault="00A53992" w:rsidP="00A53992">
      <w:pPr>
        <w:pStyle w:val="Default"/>
        <w:rPr>
          <w:color w:val="auto"/>
        </w:rPr>
      </w:pPr>
      <w:r w:rsidRPr="00027B81">
        <w:rPr>
          <w:color w:val="auto"/>
          <w:lang w:val="ro-RO"/>
        </w:rPr>
        <w:t>e</w:t>
      </w:r>
      <w:r w:rsidRPr="00027B81">
        <w:rPr>
          <w:i/>
          <w:color w:val="auto"/>
          <w:lang w:val="ro-RO"/>
        </w:rPr>
        <w:t>) relevanţa planului sau programului pentru implementarea legislaţiei naţionale şi comunitare de mediu;</w:t>
      </w:r>
      <w:r w:rsidRPr="00027B81">
        <w:rPr>
          <w:color w:val="auto"/>
        </w:rPr>
        <w:t xml:space="preserve"> </w:t>
      </w:r>
    </w:p>
    <w:p w:rsidR="00A53992" w:rsidRPr="00027B81" w:rsidRDefault="00A53992" w:rsidP="00A53992">
      <w:pPr>
        <w:pStyle w:val="Default"/>
        <w:rPr>
          <w:color w:val="auto"/>
        </w:rPr>
      </w:pPr>
      <w:r w:rsidRPr="00027B81">
        <w:rPr>
          <w:color w:val="auto"/>
        </w:rPr>
        <w:t xml:space="preserve">S-au luat în considerare prevederile: </w:t>
      </w:r>
    </w:p>
    <w:p w:rsidR="00A53992" w:rsidRPr="00027B81" w:rsidRDefault="00A53992" w:rsidP="00A53992">
      <w:pPr>
        <w:pStyle w:val="ListParagraph"/>
        <w:numPr>
          <w:ilvl w:val="0"/>
          <w:numId w:val="7"/>
        </w:numPr>
        <w:spacing w:after="0" w:line="240" w:lineRule="auto"/>
        <w:jc w:val="both"/>
        <w:rPr>
          <w:rFonts w:ascii="Arial" w:hAnsi="Arial" w:cs="Arial"/>
          <w:sz w:val="24"/>
          <w:szCs w:val="24"/>
        </w:rPr>
      </w:pPr>
      <w:r w:rsidRPr="00027B81">
        <w:rPr>
          <w:rStyle w:val="Emphasis"/>
          <w:rFonts w:ascii="Arial" w:hAnsi="Arial" w:cs="Arial"/>
          <w:sz w:val="24"/>
          <w:szCs w:val="24"/>
        </w:rPr>
        <w:lastRenderedPageBreak/>
        <w:t xml:space="preserve">Directiva </w:t>
      </w:r>
      <w:r w:rsidRPr="00027B81">
        <w:rPr>
          <w:rFonts w:ascii="Arial" w:hAnsi="Arial" w:cs="Arial"/>
          <w:sz w:val="24"/>
          <w:szCs w:val="24"/>
        </w:rPr>
        <w:t>SEA 2001/42/CE privind evaluarea efectelor anumitor planuri și programe asupra mediului, transpusă</w:t>
      </w:r>
      <w:r w:rsidR="00D90583" w:rsidRPr="00027B81">
        <w:rPr>
          <w:rFonts w:ascii="Arial" w:hAnsi="Arial" w:cs="Arial"/>
          <w:sz w:val="24"/>
          <w:szCs w:val="24"/>
        </w:rPr>
        <w:t xml:space="preserve"> în legislația națională prin HG</w:t>
      </w:r>
      <w:r w:rsidRPr="00027B81">
        <w:rPr>
          <w:rFonts w:ascii="Arial" w:hAnsi="Arial" w:cs="Arial"/>
          <w:sz w:val="24"/>
          <w:szCs w:val="24"/>
        </w:rPr>
        <w:t xml:space="preserve"> nr. 1076/2004.</w:t>
      </w:r>
    </w:p>
    <w:p w:rsidR="00A53992" w:rsidRPr="00027B81" w:rsidRDefault="00A53992" w:rsidP="00A53992">
      <w:pPr>
        <w:pStyle w:val="ListParagraph"/>
        <w:numPr>
          <w:ilvl w:val="0"/>
          <w:numId w:val="7"/>
        </w:numPr>
        <w:spacing w:after="0" w:line="240" w:lineRule="auto"/>
        <w:jc w:val="both"/>
        <w:rPr>
          <w:rFonts w:ascii="Arial" w:hAnsi="Arial" w:cs="Arial"/>
          <w:sz w:val="24"/>
          <w:szCs w:val="24"/>
        </w:rPr>
      </w:pPr>
      <w:r w:rsidRPr="00027B81">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A53992" w:rsidRPr="00027B81" w:rsidRDefault="00A53992" w:rsidP="00A53992">
      <w:pPr>
        <w:pStyle w:val="ListParagraph"/>
        <w:numPr>
          <w:ilvl w:val="0"/>
          <w:numId w:val="7"/>
        </w:numPr>
        <w:spacing w:after="0" w:line="240" w:lineRule="auto"/>
        <w:jc w:val="both"/>
        <w:rPr>
          <w:rFonts w:ascii="Arial" w:hAnsi="Arial" w:cs="Arial"/>
          <w:sz w:val="24"/>
          <w:szCs w:val="24"/>
        </w:rPr>
      </w:pPr>
      <w:r w:rsidRPr="00027B81">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A53992" w:rsidRPr="00027B81"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027B81" w:rsidRDefault="00A53992" w:rsidP="00A53992">
      <w:pPr>
        <w:autoSpaceDE w:val="0"/>
        <w:autoSpaceDN w:val="0"/>
        <w:adjustRightInd w:val="0"/>
        <w:spacing w:after="0" w:line="240" w:lineRule="auto"/>
        <w:jc w:val="both"/>
        <w:rPr>
          <w:rFonts w:ascii="Arial" w:hAnsi="Arial" w:cs="Arial"/>
          <w:b/>
          <w:sz w:val="24"/>
          <w:szCs w:val="24"/>
          <w:lang w:val="ro-RO"/>
        </w:rPr>
      </w:pPr>
      <w:r w:rsidRPr="00027B81">
        <w:rPr>
          <w:rFonts w:ascii="Arial" w:hAnsi="Arial" w:cs="Arial"/>
          <w:b/>
          <w:sz w:val="24"/>
          <w:szCs w:val="24"/>
          <w:lang w:val="ro-RO"/>
        </w:rPr>
        <w:t>2. Caracteristicile efectelor şi ale zonei posibil a fi afectate cu privire, în special, la:</w:t>
      </w:r>
    </w:p>
    <w:p w:rsidR="00A53992" w:rsidRPr="00027B81"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027B81">
        <w:rPr>
          <w:rFonts w:ascii="Arial" w:hAnsi="Arial" w:cs="Arial"/>
          <w:i/>
          <w:sz w:val="24"/>
          <w:szCs w:val="24"/>
          <w:lang w:val="ro-RO"/>
        </w:rPr>
        <w:t xml:space="preserve"> a) probabilitatea, durata, frecvenţa şi reversibilitatea efectelor; </w:t>
      </w:r>
    </w:p>
    <w:p w:rsidR="00A53992" w:rsidRPr="00027B81" w:rsidRDefault="00A53992" w:rsidP="00A53992">
      <w:pPr>
        <w:spacing w:after="0" w:line="240" w:lineRule="auto"/>
        <w:jc w:val="both"/>
        <w:rPr>
          <w:rStyle w:val="tli1"/>
          <w:rFonts w:ascii="Arial" w:hAnsi="Arial" w:cs="Arial"/>
          <w:sz w:val="24"/>
          <w:szCs w:val="24"/>
        </w:rPr>
      </w:pPr>
      <w:r w:rsidRPr="00027B81">
        <w:rPr>
          <w:rStyle w:val="tli1"/>
          <w:rFonts w:ascii="Arial" w:hAnsi="Arial" w:cs="Arial"/>
          <w:sz w:val="24"/>
          <w:szCs w:val="24"/>
        </w:rPr>
        <w:t>- prin masurile luate nu apar efecte negative remanente asupra mediului</w:t>
      </w:r>
    </w:p>
    <w:p w:rsidR="00A53992" w:rsidRPr="00027B81"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027B81">
        <w:rPr>
          <w:rFonts w:ascii="Arial" w:hAnsi="Arial" w:cs="Arial"/>
          <w:i/>
          <w:sz w:val="24"/>
          <w:szCs w:val="24"/>
          <w:lang w:val="ro-RO"/>
        </w:rPr>
        <w:t>b) natura cumulativă a efectelor;</w:t>
      </w:r>
      <w:r w:rsidRPr="00027B81">
        <w:rPr>
          <w:rFonts w:ascii="Arial" w:hAnsi="Arial" w:cs="Arial"/>
          <w:sz w:val="24"/>
          <w:szCs w:val="24"/>
          <w:lang w:val="ro-RO"/>
        </w:rPr>
        <w:t xml:space="preserve"> </w:t>
      </w:r>
      <w:r w:rsidRPr="00027B81">
        <w:rPr>
          <w:rStyle w:val="tli1"/>
          <w:rFonts w:ascii="Arial" w:hAnsi="Arial" w:cs="Arial"/>
          <w:sz w:val="24"/>
          <w:szCs w:val="24"/>
        </w:rPr>
        <w:t>- nu este cazul.</w:t>
      </w:r>
    </w:p>
    <w:p w:rsidR="00A53992" w:rsidRPr="00027B81"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027B81">
        <w:rPr>
          <w:rFonts w:ascii="Arial" w:hAnsi="Arial" w:cs="Arial"/>
          <w:i/>
          <w:sz w:val="24"/>
          <w:szCs w:val="24"/>
          <w:lang w:val="ro-RO"/>
        </w:rPr>
        <w:t>c) natura transfrontieră a efectelor;</w:t>
      </w:r>
      <w:r w:rsidRPr="00027B81">
        <w:rPr>
          <w:rFonts w:ascii="Arial" w:hAnsi="Arial" w:cs="Arial"/>
          <w:sz w:val="24"/>
          <w:szCs w:val="24"/>
          <w:lang w:val="ro-RO"/>
        </w:rPr>
        <w:t xml:space="preserve"> </w:t>
      </w:r>
      <w:r w:rsidRPr="00027B81">
        <w:rPr>
          <w:rStyle w:val="tli1"/>
          <w:rFonts w:ascii="Arial" w:hAnsi="Arial" w:cs="Arial"/>
          <w:sz w:val="24"/>
          <w:szCs w:val="24"/>
        </w:rPr>
        <w:t>- nu este cazul.</w:t>
      </w:r>
    </w:p>
    <w:p w:rsidR="00A53992" w:rsidRPr="00027B81"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027B81">
        <w:rPr>
          <w:rFonts w:ascii="Arial" w:hAnsi="Arial" w:cs="Arial"/>
          <w:i/>
          <w:sz w:val="24"/>
          <w:szCs w:val="24"/>
          <w:lang w:val="ro-RO"/>
        </w:rPr>
        <w:t>d) riscul pentru sănătatea umană sau pentru mediu (de exemplu, datorită accidentelor</w:t>
      </w:r>
      <w:r w:rsidRPr="00027B81">
        <w:rPr>
          <w:rFonts w:ascii="Arial" w:hAnsi="Arial" w:cs="Arial"/>
          <w:sz w:val="24"/>
          <w:szCs w:val="24"/>
          <w:lang w:val="ro-RO"/>
        </w:rPr>
        <w:t xml:space="preserve">); </w:t>
      </w:r>
    </w:p>
    <w:p w:rsidR="00A53992" w:rsidRPr="00027B81"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027B81">
        <w:rPr>
          <w:rStyle w:val="tli1"/>
          <w:rFonts w:ascii="Arial" w:hAnsi="Arial" w:cs="Arial"/>
          <w:sz w:val="24"/>
          <w:szCs w:val="24"/>
        </w:rPr>
        <w:t>- nu este cazul.</w:t>
      </w:r>
    </w:p>
    <w:p w:rsidR="00A53992" w:rsidRPr="00027B81" w:rsidRDefault="00A53992" w:rsidP="00A53992">
      <w:pPr>
        <w:spacing w:after="0" w:line="240" w:lineRule="auto"/>
        <w:jc w:val="both"/>
        <w:rPr>
          <w:rFonts w:ascii="Arial" w:hAnsi="Arial" w:cs="Arial"/>
          <w:i/>
          <w:sz w:val="24"/>
          <w:szCs w:val="24"/>
          <w:lang w:val="ro-RO"/>
        </w:rPr>
      </w:pPr>
      <w:r w:rsidRPr="00027B81">
        <w:rPr>
          <w:rFonts w:ascii="Arial" w:hAnsi="Arial" w:cs="Arial"/>
          <w:i/>
          <w:sz w:val="24"/>
          <w:szCs w:val="24"/>
          <w:lang w:val="ro-RO"/>
        </w:rPr>
        <w:t xml:space="preserve">e) mărimea şi spaţialitatea efectelor (zona geografică şi mărimea populaţiei potenţial afectate; </w:t>
      </w:r>
      <w:r w:rsidRPr="00027B81">
        <w:rPr>
          <w:rStyle w:val="tli1"/>
          <w:rFonts w:ascii="Arial" w:hAnsi="Arial" w:cs="Arial"/>
          <w:sz w:val="24"/>
          <w:szCs w:val="24"/>
        </w:rPr>
        <w:t>- este redusă pe perioada execuţiei lucrărilor silvice</w:t>
      </w:r>
    </w:p>
    <w:p w:rsidR="00A53992" w:rsidRPr="00027B81"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027B81">
        <w:rPr>
          <w:rFonts w:ascii="Arial" w:hAnsi="Arial" w:cs="Arial"/>
          <w:i/>
          <w:sz w:val="24"/>
          <w:szCs w:val="24"/>
          <w:lang w:val="ro-RO"/>
        </w:rPr>
        <w:t>f) valoarea şi vulnerabilitatea arealului posibil a fi afectat, date de:</w:t>
      </w:r>
    </w:p>
    <w:p w:rsidR="00A53992" w:rsidRPr="00027B81" w:rsidRDefault="00A53992" w:rsidP="00A53992">
      <w:pPr>
        <w:spacing w:after="0" w:line="240" w:lineRule="auto"/>
        <w:jc w:val="both"/>
        <w:rPr>
          <w:rFonts w:ascii="Arial" w:hAnsi="Arial" w:cs="Arial"/>
          <w:sz w:val="24"/>
          <w:szCs w:val="24"/>
          <w:lang w:val="ro-RO"/>
        </w:rPr>
      </w:pPr>
      <w:r w:rsidRPr="00027B81">
        <w:rPr>
          <w:rFonts w:ascii="Arial" w:hAnsi="Arial" w:cs="Arial"/>
          <w:i/>
          <w:sz w:val="24"/>
          <w:szCs w:val="24"/>
          <w:lang w:val="ro-RO"/>
        </w:rPr>
        <w:t xml:space="preserve"> (i)</w:t>
      </w:r>
      <w:r w:rsidRPr="00027B81">
        <w:rPr>
          <w:rFonts w:ascii="Arial" w:hAnsi="Arial" w:cs="Arial"/>
          <w:sz w:val="24"/>
          <w:szCs w:val="24"/>
          <w:lang w:val="ro-RO"/>
        </w:rPr>
        <w:t xml:space="preserve">  caracteristicile naturale speciale sau patrimoniul cultural; </w:t>
      </w:r>
      <w:r w:rsidRPr="00027B81">
        <w:rPr>
          <w:rStyle w:val="tli1"/>
          <w:rFonts w:ascii="Arial" w:hAnsi="Arial" w:cs="Arial"/>
          <w:sz w:val="24"/>
          <w:szCs w:val="24"/>
        </w:rPr>
        <w:t>- este redusă pe perioada execuţiei lucrărilor silvice</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i/>
          <w:sz w:val="24"/>
          <w:szCs w:val="24"/>
          <w:lang w:val="ro-RO"/>
        </w:rPr>
        <w:t xml:space="preserve"> (ii)</w:t>
      </w:r>
      <w:r w:rsidRPr="00027B81">
        <w:rPr>
          <w:rFonts w:ascii="Arial" w:hAnsi="Arial" w:cs="Arial"/>
          <w:sz w:val="24"/>
          <w:szCs w:val="24"/>
          <w:lang w:val="ro-RO"/>
        </w:rPr>
        <w:t xml:space="preserve"> depăşirea standardelor sau a valorilor limită de calitate a mediului;</w:t>
      </w:r>
      <w:r w:rsidRPr="00027B81">
        <w:rPr>
          <w:rFonts w:ascii="Arial" w:hAnsi="Arial" w:cs="Arial"/>
          <w:sz w:val="24"/>
          <w:szCs w:val="24"/>
        </w:rPr>
        <w:t xml:space="preserve"> </w:t>
      </w:r>
      <w:r w:rsidRPr="00027B81">
        <w:rPr>
          <w:rStyle w:val="tli1"/>
          <w:rFonts w:ascii="Arial" w:hAnsi="Arial" w:cs="Arial"/>
          <w:sz w:val="24"/>
          <w:szCs w:val="24"/>
        </w:rPr>
        <w:t>- este redusă pe perioada execuţiei lucrărilor silvice</w:t>
      </w:r>
    </w:p>
    <w:p w:rsidR="00A53992" w:rsidRPr="00027B81" w:rsidRDefault="00A53992" w:rsidP="00A53992">
      <w:pPr>
        <w:spacing w:after="0" w:line="240" w:lineRule="auto"/>
        <w:jc w:val="both"/>
        <w:rPr>
          <w:rFonts w:ascii="Arial" w:hAnsi="Arial" w:cs="Arial"/>
          <w:sz w:val="24"/>
          <w:szCs w:val="24"/>
          <w:lang w:val="ro-RO"/>
        </w:rPr>
      </w:pPr>
      <w:r w:rsidRPr="00027B81">
        <w:rPr>
          <w:rFonts w:ascii="Arial" w:hAnsi="Arial" w:cs="Arial"/>
          <w:i/>
          <w:sz w:val="24"/>
          <w:szCs w:val="24"/>
          <w:lang w:val="ro-RO"/>
        </w:rPr>
        <w:t xml:space="preserve"> (iii)</w:t>
      </w:r>
      <w:r w:rsidRPr="00027B81">
        <w:rPr>
          <w:rFonts w:ascii="Arial" w:hAnsi="Arial" w:cs="Arial"/>
          <w:sz w:val="24"/>
          <w:szCs w:val="24"/>
          <w:lang w:val="ro-RO"/>
        </w:rPr>
        <w:t xml:space="preserve"> folosirea terenului în mod intensiv; </w:t>
      </w:r>
      <w:r w:rsidRPr="00027B81">
        <w:rPr>
          <w:rStyle w:val="tli1"/>
          <w:rFonts w:ascii="Arial" w:hAnsi="Arial" w:cs="Arial"/>
          <w:sz w:val="24"/>
          <w:szCs w:val="24"/>
        </w:rPr>
        <w:t>- este redusă pe perioada execuţiei lucrărilor silvice</w:t>
      </w:r>
    </w:p>
    <w:p w:rsidR="00A53992" w:rsidRPr="00027B81"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027B81">
        <w:rPr>
          <w:rFonts w:ascii="Arial" w:hAnsi="Arial" w:cs="Arial"/>
          <w:i/>
          <w:sz w:val="24"/>
          <w:szCs w:val="24"/>
          <w:lang w:val="ro-RO"/>
        </w:rPr>
        <w:t>g) efectele asupra zonelor sau peisajelor care au un statut de protejare recunoscut pe  plan naţional, comunitar sau internaţional;</w:t>
      </w:r>
    </w:p>
    <w:p w:rsidR="00A53992" w:rsidRPr="00027B81" w:rsidRDefault="00A53992" w:rsidP="00A53992">
      <w:pPr>
        <w:tabs>
          <w:tab w:val="left" w:pos="720"/>
          <w:tab w:val="left" w:pos="900"/>
        </w:tabs>
        <w:spacing w:after="0" w:line="240" w:lineRule="auto"/>
        <w:jc w:val="both"/>
        <w:textAlignment w:val="baseline"/>
        <w:rPr>
          <w:rStyle w:val="stpar"/>
          <w:rFonts w:ascii="Arial" w:hAnsi="Arial" w:cs="Arial"/>
          <w:sz w:val="24"/>
          <w:szCs w:val="24"/>
        </w:rPr>
      </w:pPr>
      <w:r w:rsidRPr="00027B81">
        <w:rPr>
          <w:rStyle w:val="stpar"/>
          <w:rFonts w:ascii="Arial" w:hAnsi="Arial" w:cs="Arial"/>
          <w:sz w:val="24"/>
          <w:szCs w:val="24"/>
        </w:rPr>
        <w:tab/>
        <w:t xml:space="preserve">În urma verificării coordonatelor STEREO 1970 s-a constatat că amplasamentul amenajamentului silvic analizat </w:t>
      </w:r>
      <w:r w:rsidRPr="00027B81">
        <w:rPr>
          <w:rStyle w:val="stpar"/>
          <w:rFonts w:ascii="Arial" w:hAnsi="Arial" w:cs="Arial"/>
          <w:b/>
          <w:sz w:val="24"/>
          <w:szCs w:val="24"/>
        </w:rPr>
        <w:t xml:space="preserve">se suprapune peste situl Natura 2000 </w:t>
      </w:r>
      <w:r w:rsidRPr="00027B81">
        <w:rPr>
          <w:rFonts w:ascii="Arial" w:hAnsi="Arial" w:cs="Arial"/>
          <w:b/>
          <w:bCs/>
          <w:iCs/>
          <w:sz w:val="24"/>
          <w:szCs w:val="24"/>
          <w:lang w:val="ro-RO"/>
        </w:rPr>
        <w:t>ROSPA 0089 Obcina Feredeului</w:t>
      </w:r>
      <w:r w:rsidR="00112ADC" w:rsidRPr="00027B81">
        <w:rPr>
          <w:rFonts w:ascii="Arial" w:hAnsi="Arial" w:cs="Arial"/>
          <w:b/>
          <w:bCs/>
          <w:iCs/>
          <w:sz w:val="24"/>
          <w:szCs w:val="24"/>
          <w:lang w:val="ro-RO"/>
        </w:rPr>
        <w:t xml:space="preserve"> și </w:t>
      </w:r>
      <w:r w:rsidR="00112ADC" w:rsidRPr="00027B81">
        <w:rPr>
          <w:rFonts w:ascii="Arial" w:hAnsi="Arial" w:cs="Arial"/>
          <w:b/>
          <w:bCs/>
          <w:iCs/>
          <w:sz w:val="24"/>
          <w:szCs w:val="24"/>
        </w:rPr>
        <w:t>ROSCI0328 Obcinele Bucovinei</w:t>
      </w:r>
      <w:r w:rsidRPr="00027B81">
        <w:rPr>
          <w:rStyle w:val="stpar"/>
          <w:rFonts w:ascii="Arial" w:hAnsi="Arial" w:cs="Arial"/>
          <w:sz w:val="24"/>
          <w:szCs w:val="24"/>
        </w:rPr>
        <w:t xml:space="preserve">. </w:t>
      </w:r>
    </w:p>
    <w:p w:rsidR="00112ADC" w:rsidRPr="00027B81" w:rsidRDefault="00112ADC" w:rsidP="00A53992">
      <w:pPr>
        <w:tabs>
          <w:tab w:val="left" w:pos="720"/>
          <w:tab w:val="left" w:pos="900"/>
        </w:tabs>
        <w:spacing w:after="0" w:line="240" w:lineRule="auto"/>
        <w:jc w:val="both"/>
        <w:textAlignment w:val="baseline"/>
        <w:rPr>
          <w:rFonts w:ascii="Arial" w:hAnsi="Arial" w:cs="Arial"/>
          <w:bCs/>
          <w:iCs/>
          <w:sz w:val="24"/>
          <w:szCs w:val="24"/>
          <w:lang w:val="ro-RO"/>
        </w:rPr>
      </w:pPr>
      <w:r w:rsidRPr="00027B81">
        <w:rPr>
          <w:rStyle w:val="stpar"/>
          <w:rFonts w:ascii="Arial" w:hAnsi="Arial" w:cs="Arial"/>
          <w:sz w:val="24"/>
          <w:szCs w:val="24"/>
        </w:rPr>
        <w:tab/>
        <w:t xml:space="preserve">Suprafața fondului forestier proprietate publică a statului administrat de Baza Experimentală Tomnatic reprezintă 11% (6759,50 ha) din suprafața totală a sitului </w:t>
      </w:r>
      <w:r w:rsidRPr="00027B81">
        <w:rPr>
          <w:rFonts w:ascii="Arial" w:hAnsi="Arial" w:cs="Arial"/>
          <w:bCs/>
          <w:iCs/>
          <w:sz w:val="24"/>
          <w:szCs w:val="24"/>
          <w:lang w:val="ro-RO"/>
        </w:rPr>
        <w:t>ROSPA 0089 Obcina Feredeului, din care 63,15 ha sunt pe raza UP I Demăcușa și 445,35 ha pe raza UP VI Tomnatic.</w:t>
      </w:r>
    </w:p>
    <w:p w:rsidR="00112ADC" w:rsidRPr="00027B81" w:rsidRDefault="00112ADC" w:rsidP="00A53992">
      <w:pPr>
        <w:tabs>
          <w:tab w:val="left" w:pos="720"/>
          <w:tab w:val="left" w:pos="900"/>
        </w:tabs>
        <w:spacing w:after="0" w:line="240" w:lineRule="auto"/>
        <w:jc w:val="both"/>
        <w:textAlignment w:val="baseline"/>
        <w:rPr>
          <w:rStyle w:val="stpar"/>
          <w:rFonts w:ascii="Arial" w:hAnsi="Arial" w:cs="Arial"/>
          <w:sz w:val="24"/>
          <w:szCs w:val="24"/>
        </w:rPr>
      </w:pPr>
      <w:r w:rsidRPr="00027B81">
        <w:rPr>
          <w:rFonts w:ascii="Arial" w:hAnsi="Arial" w:cs="Arial"/>
          <w:bCs/>
          <w:iCs/>
          <w:sz w:val="24"/>
          <w:szCs w:val="24"/>
          <w:lang w:val="ro-RO"/>
        </w:rPr>
        <w:tab/>
        <w:t xml:space="preserve">Suprafața fondului forestier </w:t>
      </w:r>
      <w:r w:rsidRPr="00027B81">
        <w:rPr>
          <w:rStyle w:val="stpar"/>
          <w:rFonts w:ascii="Arial" w:hAnsi="Arial" w:cs="Arial"/>
          <w:sz w:val="24"/>
          <w:szCs w:val="24"/>
        </w:rPr>
        <w:t>proprietate publică a statului administrat de Baza Experimentală Tomnatic reprezintă cca 20% (6314</w:t>
      </w:r>
      <w:r w:rsidR="00F4080E" w:rsidRPr="00027B81">
        <w:rPr>
          <w:rStyle w:val="stpar"/>
          <w:rFonts w:ascii="Arial" w:hAnsi="Arial" w:cs="Arial"/>
          <w:sz w:val="24"/>
          <w:szCs w:val="24"/>
        </w:rPr>
        <w:t xml:space="preserve">,15 ha) din suprafața totală a sitului </w:t>
      </w:r>
      <w:r w:rsidR="00F4080E" w:rsidRPr="00027B81">
        <w:rPr>
          <w:rFonts w:ascii="Arial" w:hAnsi="Arial" w:cs="Arial"/>
          <w:bCs/>
          <w:iCs/>
          <w:sz w:val="24"/>
          <w:szCs w:val="24"/>
        </w:rPr>
        <w:t>ROSCI0328 Obcinele Bucovinei, fiind integral amplasată pe raza UP I Demăcușa.</w:t>
      </w:r>
    </w:p>
    <w:p w:rsidR="00A53992" w:rsidRPr="00027B81" w:rsidRDefault="00A53992" w:rsidP="00A53992">
      <w:pPr>
        <w:tabs>
          <w:tab w:val="left" w:pos="720"/>
          <w:tab w:val="left" w:pos="900"/>
        </w:tabs>
        <w:spacing w:after="0" w:line="240" w:lineRule="auto"/>
        <w:jc w:val="both"/>
        <w:textAlignment w:val="baseline"/>
        <w:rPr>
          <w:rStyle w:val="stpar"/>
          <w:rFonts w:ascii="Arial" w:hAnsi="Arial" w:cs="Arial"/>
          <w:sz w:val="24"/>
          <w:szCs w:val="24"/>
        </w:rPr>
      </w:pPr>
      <w:r w:rsidRPr="00027B81">
        <w:rPr>
          <w:rStyle w:val="stpar"/>
          <w:rFonts w:ascii="Arial" w:hAnsi="Arial" w:cs="Arial"/>
          <w:sz w:val="24"/>
          <w:szCs w:val="24"/>
        </w:rPr>
        <w:tab/>
        <w:t>În fondul forestier care se suprapune peste siturile Natura 2000 s-au propus doar lucrări de conservare.</w:t>
      </w:r>
    </w:p>
    <w:p w:rsidR="00A53992" w:rsidRPr="00027B81" w:rsidRDefault="00A53992" w:rsidP="00A53992">
      <w:pPr>
        <w:tabs>
          <w:tab w:val="left" w:pos="720"/>
          <w:tab w:val="left" w:pos="900"/>
        </w:tabs>
        <w:spacing w:after="0" w:line="240" w:lineRule="auto"/>
        <w:jc w:val="both"/>
        <w:textAlignment w:val="baseline"/>
        <w:rPr>
          <w:rStyle w:val="stpar"/>
          <w:rFonts w:ascii="Arial" w:hAnsi="Arial" w:cs="Arial"/>
          <w:sz w:val="24"/>
          <w:szCs w:val="24"/>
        </w:rPr>
      </w:pPr>
      <w:r w:rsidRPr="00027B81">
        <w:rPr>
          <w:rStyle w:val="stpar"/>
          <w:rFonts w:ascii="Arial" w:hAnsi="Arial" w:cs="Arial"/>
          <w:sz w:val="24"/>
          <w:szCs w:val="24"/>
        </w:rPr>
        <w:tab/>
        <w:t xml:space="preserve">La data întocmirii amenajamentului silvic, Situl Natura 2000 </w:t>
      </w:r>
      <w:r w:rsidRPr="00027B81">
        <w:rPr>
          <w:rFonts w:ascii="Arial" w:hAnsi="Arial" w:cs="Arial"/>
          <w:bCs/>
          <w:iCs/>
          <w:sz w:val="24"/>
          <w:szCs w:val="24"/>
          <w:lang w:val="ro-RO"/>
        </w:rPr>
        <w:t>ROSPA 0089 Obcina Feredeului</w:t>
      </w:r>
      <w:r w:rsidR="00112ADC" w:rsidRPr="00027B81">
        <w:rPr>
          <w:rFonts w:ascii="Arial" w:hAnsi="Arial" w:cs="Arial"/>
          <w:bCs/>
          <w:iCs/>
          <w:sz w:val="24"/>
          <w:szCs w:val="24"/>
          <w:lang w:val="ro-RO"/>
        </w:rPr>
        <w:t xml:space="preserve"> și </w:t>
      </w:r>
      <w:r w:rsidR="00112ADC" w:rsidRPr="00027B81">
        <w:rPr>
          <w:rFonts w:ascii="Arial" w:hAnsi="Arial" w:cs="Arial"/>
          <w:bCs/>
          <w:iCs/>
          <w:sz w:val="24"/>
          <w:szCs w:val="24"/>
        </w:rPr>
        <w:t>ROSCI0328 Obcinele Bucovinei</w:t>
      </w:r>
      <w:r w:rsidRPr="00027B81">
        <w:rPr>
          <w:rStyle w:val="stpar"/>
          <w:rFonts w:ascii="Arial" w:hAnsi="Arial" w:cs="Arial"/>
          <w:sz w:val="24"/>
          <w:szCs w:val="24"/>
        </w:rPr>
        <w:t xml:space="preserve"> se află în custodia/administrarea </w:t>
      </w:r>
      <w:r w:rsidRPr="00027B81">
        <w:rPr>
          <w:rFonts w:ascii="Arial" w:eastAsia="SimSun" w:hAnsi="Arial" w:cs="Arial"/>
          <w:kern w:val="24"/>
          <w:sz w:val="24"/>
          <w:szCs w:val="24"/>
          <w:lang w:val="ro-RO" w:eastAsia="ar-SA"/>
        </w:rPr>
        <w:t>Agenției Naționale pentru Arii Naturale Protejate</w:t>
      </w:r>
      <w:r w:rsidRPr="00027B81">
        <w:rPr>
          <w:rStyle w:val="stpar"/>
          <w:rFonts w:ascii="Arial" w:hAnsi="Arial" w:cs="Arial"/>
          <w:sz w:val="24"/>
          <w:szCs w:val="24"/>
        </w:rPr>
        <w:t xml:space="preserve">. </w:t>
      </w:r>
    </w:p>
    <w:p w:rsidR="00A53992" w:rsidRPr="00027B81" w:rsidRDefault="00A53992" w:rsidP="00A53992">
      <w:pPr>
        <w:tabs>
          <w:tab w:val="left" w:pos="720"/>
          <w:tab w:val="left" w:pos="900"/>
        </w:tabs>
        <w:spacing w:after="0" w:line="240" w:lineRule="auto"/>
        <w:jc w:val="both"/>
        <w:textAlignment w:val="baseline"/>
        <w:rPr>
          <w:rStyle w:val="stpar"/>
          <w:rFonts w:ascii="Arial" w:hAnsi="Arial" w:cs="Arial"/>
          <w:b/>
          <w:sz w:val="24"/>
          <w:szCs w:val="24"/>
        </w:rPr>
      </w:pPr>
      <w:r w:rsidRPr="00027B81">
        <w:rPr>
          <w:rStyle w:val="stpar"/>
          <w:rFonts w:ascii="Arial" w:hAnsi="Arial" w:cs="Arial"/>
          <w:sz w:val="24"/>
          <w:szCs w:val="24"/>
        </w:rPr>
        <w:tab/>
      </w:r>
      <w:r w:rsidRPr="00027B81">
        <w:rPr>
          <w:rFonts w:ascii="Arial" w:eastAsia="SimSun" w:hAnsi="Arial" w:cs="Arial"/>
          <w:kern w:val="24"/>
          <w:sz w:val="24"/>
          <w:szCs w:val="24"/>
          <w:lang w:val="ro-RO" w:eastAsia="ar-SA"/>
        </w:rPr>
        <w:t>Agenția Națională pentru Arii Naturale Protejate</w:t>
      </w:r>
      <w:r w:rsidRPr="00027B81">
        <w:rPr>
          <w:rStyle w:val="stpar"/>
          <w:rFonts w:ascii="Arial" w:hAnsi="Arial" w:cs="Arial"/>
          <w:sz w:val="24"/>
          <w:szCs w:val="24"/>
        </w:rPr>
        <w:t xml:space="preserve"> în calitate de custode al</w:t>
      </w:r>
      <w:r w:rsidRPr="00027B81">
        <w:rPr>
          <w:rFonts w:ascii="Arial" w:hAnsi="Arial" w:cs="Arial"/>
          <w:sz w:val="24"/>
          <w:szCs w:val="24"/>
        </w:rPr>
        <w:t xml:space="preserve"> </w:t>
      </w:r>
      <w:r w:rsidRPr="00027B81">
        <w:rPr>
          <w:rStyle w:val="stpar"/>
          <w:rFonts w:ascii="Arial" w:hAnsi="Arial" w:cs="Arial"/>
          <w:sz w:val="24"/>
          <w:szCs w:val="24"/>
        </w:rPr>
        <w:t xml:space="preserve">Sitului Natura 2000 </w:t>
      </w:r>
      <w:r w:rsidRPr="00027B81">
        <w:rPr>
          <w:rFonts w:ascii="Arial" w:hAnsi="Arial" w:cs="Arial"/>
          <w:bCs/>
          <w:iCs/>
          <w:sz w:val="24"/>
          <w:szCs w:val="24"/>
          <w:lang w:val="ro-RO"/>
        </w:rPr>
        <w:t>ROSPA 0089 Obcina Feredeului</w:t>
      </w:r>
      <w:r w:rsidRPr="00027B81">
        <w:rPr>
          <w:rStyle w:val="stpar"/>
          <w:rFonts w:ascii="Arial" w:hAnsi="Arial" w:cs="Arial"/>
          <w:sz w:val="24"/>
          <w:szCs w:val="24"/>
        </w:rPr>
        <w:t xml:space="preserve"> </w:t>
      </w:r>
      <w:r w:rsidR="00112ADC" w:rsidRPr="00027B81">
        <w:rPr>
          <w:rStyle w:val="stpar"/>
          <w:rFonts w:ascii="Arial" w:hAnsi="Arial" w:cs="Arial"/>
          <w:sz w:val="24"/>
          <w:szCs w:val="24"/>
        </w:rPr>
        <w:t xml:space="preserve">și </w:t>
      </w:r>
      <w:r w:rsidR="00112ADC" w:rsidRPr="00027B81">
        <w:rPr>
          <w:rFonts w:ascii="Arial" w:hAnsi="Arial" w:cs="Arial"/>
          <w:sz w:val="24"/>
          <w:szCs w:val="24"/>
        </w:rPr>
        <w:t xml:space="preserve">ROSCI0328 Obcinele Bucovinei </w:t>
      </w:r>
      <w:r w:rsidRPr="00027B81">
        <w:rPr>
          <w:rStyle w:val="stpar"/>
          <w:rFonts w:ascii="Arial" w:hAnsi="Arial" w:cs="Arial"/>
          <w:sz w:val="24"/>
          <w:szCs w:val="24"/>
        </w:rPr>
        <w:t xml:space="preserve">este de acord cu soluţia adoptată prin amenajamentul propus, punct de vedere exprimat prin </w:t>
      </w:r>
      <w:r w:rsidRPr="00027B81">
        <w:rPr>
          <w:rStyle w:val="stpar"/>
          <w:rFonts w:ascii="Arial" w:hAnsi="Arial" w:cs="Arial"/>
          <w:b/>
          <w:sz w:val="24"/>
          <w:szCs w:val="24"/>
        </w:rPr>
        <w:t xml:space="preserve">Avizul nr. </w:t>
      </w:r>
      <w:r w:rsidR="00112ADC" w:rsidRPr="00027B81">
        <w:rPr>
          <w:rStyle w:val="stpar"/>
          <w:rFonts w:ascii="Arial" w:hAnsi="Arial" w:cs="Arial"/>
          <w:b/>
          <w:sz w:val="24"/>
          <w:szCs w:val="24"/>
        </w:rPr>
        <w:t xml:space="preserve">           </w:t>
      </w:r>
      <w:r w:rsidRPr="00027B81">
        <w:rPr>
          <w:rStyle w:val="stpar"/>
          <w:rFonts w:ascii="Arial" w:hAnsi="Arial" w:cs="Arial"/>
          <w:b/>
          <w:sz w:val="24"/>
          <w:szCs w:val="24"/>
        </w:rPr>
        <w:t>, eliberat cu condiții.</w:t>
      </w:r>
    </w:p>
    <w:p w:rsidR="00A53992" w:rsidRPr="00027B81" w:rsidRDefault="00A53992" w:rsidP="00A53992">
      <w:pPr>
        <w:tabs>
          <w:tab w:val="left" w:pos="720"/>
          <w:tab w:val="left" w:pos="900"/>
        </w:tabs>
        <w:spacing w:after="0" w:line="240" w:lineRule="auto"/>
        <w:jc w:val="both"/>
        <w:textAlignment w:val="baseline"/>
        <w:rPr>
          <w:rFonts w:ascii="Arial" w:hAnsi="Arial" w:cs="Arial"/>
          <w:sz w:val="24"/>
          <w:szCs w:val="24"/>
        </w:rPr>
      </w:pPr>
      <w:r w:rsidRPr="00027B81">
        <w:rPr>
          <w:rStyle w:val="stpar"/>
          <w:rFonts w:ascii="Arial" w:hAnsi="Arial" w:cs="Arial"/>
          <w:sz w:val="24"/>
          <w:szCs w:val="24"/>
        </w:rPr>
        <w:tab/>
        <w:t>În arboretele încadrate în</w:t>
      </w:r>
      <w:r w:rsidRPr="00027B81">
        <w:rPr>
          <w:rFonts w:ascii="Arial" w:hAnsi="Arial" w:cs="Arial"/>
          <w:sz w:val="24"/>
          <w:szCs w:val="24"/>
        </w:rPr>
        <w:t xml:space="preserve"> SUP M – păduri supuse regimului de conservare deosebită – se vor aplica numai măsuri speciale de conservare, fiind exceptate de la procesul de producţie lemnoasă.</w:t>
      </w:r>
    </w:p>
    <w:p w:rsidR="00A53992" w:rsidRPr="00027B81"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027B81"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027B81">
        <w:rPr>
          <w:rStyle w:val="stpar"/>
          <w:rFonts w:ascii="Arial" w:hAnsi="Arial" w:cs="Arial"/>
          <w:sz w:val="24"/>
          <w:szCs w:val="24"/>
        </w:rPr>
        <w:tab/>
      </w:r>
      <w:r w:rsidRPr="00027B81">
        <w:rPr>
          <w:rStyle w:val="stpar"/>
          <w:rFonts w:ascii="Arial" w:hAnsi="Arial" w:cs="Arial"/>
          <w:sz w:val="24"/>
          <w:szCs w:val="24"/>
          <w:u w:val="single"/>
        </w:rPr>
        <w:t>Principalele măsuri</w:t>
      </w:r>
      <w:r w:rsidRPr="00027B81">
        <w:rPr>
          <w:rFonts w:ascii="Arial" w:hAnsi="Arial" w:cs="Arial"/>
          <w:sz w:val="24"/>
          <w:szCs w:val="24"/>
          <w:u w:val="single"/>
          <w:lang w:val="ro-RO"/>
        </w:rPr>
        <w:t xml:space="preserve"> necesare a fi luate pentru menţinerea statutului de conservare favorabilă pentru habitatele de interes comunitar pentru care a fost declarat situl</w:t>
      </w:r>
      <w:r w:rsidRPr="00027B81">
        <w:rPr>
          <w:rFonts w:ascii="Arial" w:hAnsi="Arial" w:cs="Arial"/>
          <w:b/>
          <w:bCs/>
          <w:iCs/>
          <w:sz w:val="24"/>
          <w:szCs w:val="24"/>
          <w:u w:val="single"/>
          <w:lang w:val="ro-RO"/>
        </w:rPr>
        <w:t xml:space="preserve"> </w:t>
      </w:r>
      <w:r w:rsidRPr="00027B81">
        <w:rPr>
          <w:rStyle w:val="stpar"/>
          <w:rFonts w:ascii="Arial" w:hAnsi="Arial" w:cs="Arial"/>
          <w:sz w:val="24"/>
          <w:szCs w:val="24"/>
          <w:u w:val="single"/>
        </w:rPr>
        <w:t>Natura 2000</w:t>
      </w:r>
      <w:r w:rsidRPr="00027B81">
        <w:rPr>
          <w:rStyle w:val="stpar"/>
          <w:rFonts w:ascii="Arial" w:hAnsi="Arial" w:cs="Arial"/>
          <w:b/>
          <w:sz w:val="24"/>
          <w:szCs w:val="24"/>
          <w:u w:val="single"/>
        </w:rPr>
        <w:t xml:space="preserve"> </w:t>
      </w:r>
      <w:r w:rsidRPr="00027B81">
        <w:rPr>
          <w:rFonts w:ascii="Arial" w:hAnsi="Arial" w:cs="Arial"/>
          <w:bCs/>
          <w:iCs/>
          <w:sz w:val="24"/>
          <w:szCs w:val="24"/>
          <w:u w:val="single"/>
          <w:lang w:val="ro-RO"/>
        </w:rPr>
        <w:t>ROSPA 0089 Obcina Feredeului</w:t>
      </w:r>
      <w:r w:rsidR="00112ADC" w:rsidRPr="00027B81">
        <w:rPr>
          <w:rFonts w:ascii="Arial" w:hAnsi="Arial" w:cs="Arial"/>
          <w:bCs/>
          <w:iCs/>
          <w:sz w:val="24"/>
          <w:szCs w:val="24"/>
          <w:u w:val="single"/>
          <w:lang w:val="ro-RO"/>
        </w:rPr>
        <w:t xml:space="preserve"> și </w:t>
      </w:r>
      <w:r w:rsidR="00112ADC" w:rsidRPr="00027B81">
        <w:rPr>
          <w:rFonts w:ascii="Arial" w:hAnsi="Arial" w:cs="Arial"/>
          <w:bCs/>
          <w:iCs/>
          <w:sz w:val="24"/>
          <w:szCs w:val="24"/>
          <w:u w:val="single"/>
        </w:rPr>
        <w:t>ROSCI0328 Obcinele Bucovinei</w:t>
      </w:r>
      <w:r w:rsidRPr="00027B81">
        <w:rPr>
          <w:rFonts w:ascii="Arial" w:hAnsi="Arial" w:cs="Arial"/>
          <w:bCs/>
          <w:iCs/>
          <w:sz w:val="24"/>
          <w:szCs w:val="24"/>
          <w:u w:val="single"/>
          <w:lang w:val="ro-RO"/>
        </w:rPr>
        <w:t>:</w:t>
      </w:r>
    </w:p>
    <w:p w:rsidR="00A53992" w:rsidRPr="00027B81" w:rsidRDefault="00A53992" w:rsidP="00A53992">
      <w:pPr>
        <w:spacing w:after="0" w:line="240" w:lineRule="auto"/>
        <w:jc w:val="both"/>
        <w:rPr>
          <w:rFonts w:ascii="Arial" w:hAnsi="Arial" w:cs="Arial"/>
          <w:spacing w:val="-2"/>
          <w:sz w:val="24"/>
          <w:szCs w:val="24"/>
        </w:rPr>
      </w:pPr>
      <w:r w:rsidRPr="00027B81">
        <w:rPr>
          <w:rFonts w:ascii="Arial" w:hAnsi="Arial" w:cs="Arial"/>
          <w:sz w:val="24"/>
          <w:szCs w:val="24"/>
        </w:rPr>
        <w:lastRenderedPageBreak/>
        <w:t xml:space="preserve">- conservarea unor arborete cu un potenţial genetic deosebit, în </w:t>
      </w:r>
      <w:r w:rsidRPr="00027B81">
        <w:rPr>
          <w:rFonts w:ascii="Arial" w:hAnsi="Arial" w:cs="Arial"/>
          <w:spacing w:val="-2"/>
          <w:sz w:val="24"/>
          <w:szCs w:val="24"/>
        </w:rPr>
        <w:t>sistemul  rezervaţiilor  de  seminţe  forestiere  şi  al  resurselor  genetice  forestiere ;</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conservarea pădurilor constituite ca rezervaţii ale biosferei, neincluse în categoriile funcţionale 5.A, 5.C, 5.D sau 5E;</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conducerea arboretelor la vârste de peste 100 ani, urmărindu-se, îndeosebi,  regenerarea  lor  naturală  din  sămânţă;</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promovarea unor compoziţii de regenerare cât mai apropiate de cele ale  tipurilor  natural  fundamentale  de  pădure;</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utilizarea în cazul regenerărilor artificiale a materialelor forestiere de  reproducere –  puieţi,  sămânţă,  etc.,  de  provenienţă  locală;</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luarea  unor  măsuri  pentru  prevenirea  şi  combaterea  incendiilor;</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ţinerea sub control a efectivelor populaţiilor de insecte dăunătoare (care  pot  produce  gradaţii)  şi  prin  protejarea  duşmanilor  naturali  ai  acestora;</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027B81" w:rsidRDefault="00A53992" w:rsidP="00A53992">
      <w:pPr>
        <w:spacing w:after="0" w:line="240" w:lineRule="auto"/>
        <w:jc w:val="both"/>
        <w:rPr>
          <w:rFonts w:ascii="Arial" w:hAnsi="Arial" w:cs="Arial"/>
          <w:sz w:val="24"/>
          <w:szCs w:val="24"/>
        </w:rPr>
      </w:pPr>
      <w:r w:rsidRPr="00027B81">
        <w:rPr>
          <w:rFonts w:ascii="Arial" w:hAnsi="Arial" w:cs="Arial"/>
          <w:sz w:val="24"/>
          <w:szCs w:val="24"/>
        </w:rPr>
        <w:t>- recoltarea raţională şi ecologică a fructelor de pădure, ciupercilor comestibile  şi  a  speciilor  de  plante  medicinale;</w:t>
      </w:r>
    </w:p>
    <w:p w:rsidR="00A53992" w:rsidRPr="00027B81" w:rsidRDefault="00A53992" w:rsidP="00A53992">
      <w:pPr>
        <w:spacing w:after="0" w:line="240" w:lineRule="auto"/>
        <w:jc w:val="both"/>
        <w:rPr>
          <w:rFonts w:ascii="Arial" w:hAnsi="Arial" w:cs="Arial"/>
          <w:sz w:val="24"/>
          <w:szCs w:val="24"/>
          <w:lang w:val="pt-BR"/>
        </w:rPr>
      </w:pPr>
      <w:r w:rsidRPr="00027B81">
        <w:rPr>
          <w:sz w:val="24"/>
          <w:szCs w:val="24"/>
          <w:lang w:val="pt-BR"/>
        </w:rPr>
        <w:t xml:space="preserve">- </w:t>
      </w:r>
      <w:r w:rsidRPr="00027B81">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A53992" w:rsidRPr="00027B81" w:rsidRDefault="00A53992" w:rsidP="00A53992">
      <w:pPr>
        <w:spacing w:after="0" w:line="240" w:lineRule="auto"/>
        <w:jc w:val="both"/>
        <w:rPr>
          <w:rFonts w:ascii="Arial" w:hAnsi="Arial" w:cs="Arial"/>
          <w:sz w:val="24"/>
          <w:szCs w:val="24"/>
          <w:lang w:val="pt-BR"/>
        </w:rPr>
      </w:pPr>
      <w:r w:rsidRPr="00027B81">
        <w:rPr>
          <w:rFonts w:ascii="Arial" w:hAnsi="Arial" w:cs="Arial"/>
          <w:sz w:val="24"/>
          <w:szCs w:val="24"/>
          <w:lang w:val="pt-BR"/>
        </w:rPr>
        <w:t>- păstrarea arborilor cu scorburi ce pot fi utilizate ca locuri de cuibărit de către păsări şi mamifere mici - în toate unităţile amenajistice;</w:t>
      </w:r>
    </w:p>
    <w:p w:rsidR="00A53992" w:rsidRPr="00027B81" w:rsidRDefault="00A53992" w:rsidP="00A53992">
      <w:pPr>
        <w:spacing w:after="0" w:line="240" w:lineRule="auto"/>
        <w:jc w:val="both"/>
        <w:rPr>
          <w:rFonts w:ascii="Arial" w:hAnsi="Arial" w:cs="Arial"/>
          <w:sz w:val="24"/>
          <w:szCs w:val="24"/>
          <w:lang w:val="pt-BR"/>
        </w:rPr>
      </w:pPr>
      <w:r w:rsidRPr="00027B81">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Pr="00027B81" w:rsidRDefault="00A53992" w:rsidP="00A53992">
      <w:pPr>
        <w:spacing w:after="0" w:line="240" w:lineRule="auto"/>
        <w:jc w:val="both"/>
        <w:rPr>
          <w:rFonts w:ascii="Arial" w:hAnsi="Arial" w:cs="Arial"/>
          <w:sz w:val="24"/>
          <w:szCs w:val="24"/>
          <w:lang w:val="pt-BR"/>
        </w:rPr>
      </w:pPr>
      <w:r w:rsidRPr="00027B81">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027B81" w:rsidRDefault="00A53992" w:rsidP="00A53992">
      <w:pPr>
        <w:spacing w:after="0" w:line="240" w:lineRule="auto"/>
        <w:jc w:val="both"/>
        <w:rPr>
          <w:rFonts w:ascii="Arial" w:hAnsi="Arial" w:cs="Arial"/>
          <w:sz w:val="24"/>
          <w:szCs w:val="24"/>
          <w:lang w:val="pt-BR"/>
        </w:rPr>
      </w:pPr>
      <w:r w:rsidRPr="00027B81">
        <w:rPr>
          <w:rFonts w:ascii="Arial" w:hAnsi="Arial" w:cs="Arial"/>
          <w:sz w:val="24"/>
          <w:szCs w:val="24"/>
          <w:lang w:val="pt-BR"/>
        </w:rPr>
        <w:t>- menţinerea terenurilor pentru hrana vânatului şi a terenurilor administrative la stadiul actual sevitându-se împădurirea acestora;</w:t>
      </w:r>
    </w:p>
    <w:p w:rsidR="00A53992" w:rsidRPr="00027B81" w:rsidRDefault="00A53992" w:rsidP="00A53992">
      <w:pPr>
        <w:spacing w:after="0" w:line="240" w:lineRule="auto"/>
        <w:jc w:val="both"/>
        <w:rPr>
          <w:rFonts w:ascii="Arial" w:hAnsi="Arial" w:cs="Arial"/>
          <w:sz w:val="24"/>
          <w:szCs w:val="24"/>
          <w:lang w:val="pt-BR"/>
        </w:rPr>
      </w:pPr>
      <w:r w:rsidRPr="00027B81">
        <w:rPr>
          <w:rFonts w:ascii="Arial" w:hAnsi="Arial" w:cs="Arial"/>
          <w:sz w:val="24"/>
          <w:szCs w:val="24"/>
          <w:lang w:val="pt-BR"/>
        </w:rPr>
        <w:t xml:space="preserve">-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w:t>
      </w:r>
      <w:r w:rsidRPr="00027B81">
        <w:rPr>
          <w:rFonts w:ascii="Arial" w:hAnsi="Arial" w:cs="Arial"/>
          <w:sz w:val="24"/>
          <w:szCs w:val="24"/>
          <w:lang w:val="pt-BR"/>
        </w:rPr>
        <w:lastRenderedPageBreak/>
        <w:t>sau în proporţie redusă în arborete – în toate arboretele în care s-au propus rărituri sau curăţiri;</w:t>
      </w:r>
    </w:p>
    <w:p w:rsidR="00A53992" w:rsidRPr="00027B81" w:rsidRDefault="00A53992" w:rsidP="00A53992">
      <w:pPr>
        <w:spacing w:after="0" w:line="240" w:lineRule="auto"/>
        <w:jc w:val="both"/>
        <w:rPr>
          <w:rFonts w:ascii="Arial" w:hAnsi="Arial" w:cs="Arial"/>
          <w:sz w:val="24"/>
          <w:szCs w:val="24"/>
          <w:lang w:val="pt-BR"/>
        </w:rPr>
      </w:pPr>
      <w:r w:rsidRPr="00027B81">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A95B1F" w:rsidRPr="00027B81">
        <w:rPr>
          <w:rFonts w:ascii="Arial" w:hAnsi="Arial" w:cs="Arial"/>
          <w:sz w:val="24"/>
          <w:szCs w:val="24"/>
          <w:lang w:val="pt-BR"/>
        </w:rPr>
        <w:t>promovarea regenerării naturale.</w:t>
      </w:r>
    </w:p>
    <w:p w:rsidR="00A53992" w:rsidRPr="00027B81" w:rsidRDefault="00A53992" w:rsidP="00A53992">
      <w:pPr>
        <w:spacing w:after="0" w:line="240" w:lineRule="auto"/>
        <w:jc w:val="both"/>
        <w:rPr>
          <w:rFonts w:ascii="Arial" w:hAnsi="Arial" w:cs="Arial"/>
          <w:sz w:val="24"/>
          <w:szCs w:val="24"/>
          <w:lang w:val="pt-BR"/>
        </w:rPr>
      </w:pPr>
    </w:p>
    <w:p w:rsidR="00A53992" w:rsidRPr="00027B81" w:rsidRDefault="00A53992" w:rsidP="00A53992">
      <w:pPr>
        <w:spacing w:after="0" w:line="240" w:lineRule="auto"/>
        <w:ind w:firstLine="708"/>
        <w:jc w:val="both"/>
        <w:rPr>
          <w:rFonts w:ascii="Arial" w:eastAsia="Times New Roman,Bold" w:hAnsi="Arial" w:cs="Arial"/>
          <w:sz w:val="24"/>
          <w:szCs w:val="24"/>
          <w:u w:val="single"/>
          <w:lang w:val="pt-BR"/>
        </w:rPr>
      </w:pPr>
      <w:r w:rsidRPr="00027B81">
        <w:rPr>
          <w:rFonts w:ascii="Arial" w:eastAsia="Times New Roman,Bold" w:hAnsi="Arial" w:cs="Arial"/>
          <w:sz w:val="24"/>
          <w:szCs w:val="24"/>
          <w:u w:val="single"/>
          <w:lang w:val="pt-BR"/>
        </w:rPr>
        <w:t>Măsuri particulare pentru evitarea deteriorării stării de conservare a habitatelor forestiere: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eliminarea tăierilor în delict;</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limitarea extracţiilor de răşină doar la arboretele exploatabile;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evitarea păşunatului în pădure şi reducerea la minim a trecerii turmelor de animale prin arborete;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menţinerea efectivelor de mamifere sălbatice (în special urşi şi cerbi) la valori optime, protejarea arborilor, seminţişurilor şi puieţilor în zonele sensibile;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027B81"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sidRPr="00027B81">
        <w:rPr>
          <w:rStyle w:val="stpar"/>
          <w:rFonts w:ascii="Arial" w:hAnsi="Arial" w:cs="Arial"/>
          <w:sz w:val="24"/>
          <w:szCs w:val="24"/>
        </w:rPr>
        <w:tab/>
      </w:r>
      <w:r w:rsidRPr="00027B81">
        <w:rPr>
          <w:rStyle w:val="stpar"/>
          <w:rFonts w:ascii="Arial" w:hAnsi="Arial" w:cs="Arial"/>
          <w:sz w:val="24"/>
          <w:szCs w:val="24"/>
          <w:u w:val="single"/>
        </w:rPr>
        <w:t>Principalele măsuri</w:t>
      </w:r>
      <w:r w:rsidRPr="00027B81">
        <w:rPr>
          <w:rFonts w:ascii="Arial" w:hAnsi="Arial" w:cs="Arial"/>
          <w:sz w:val="24"/>
          <w:szCs w:val="24"/>
          <w:u w:val="single"/>
          <w:lang w:val="ro-RO"/>
        </w:rPr>
        <w:t xml:space="preserve"> necesare a fi luate pentru menţinerea statutului de conservare favorabilă  pentru speciile de interes comunitar pentru care a fost declarat situl</w:t>
      </w:r>
      <w:r w:rsidRPr="00027B81">
        <w:rPr>
          <w:rFonts w:ascii="Arial" w:hAnsi="Arial" w:cs="Arial"/>
          <w:b/>
          <w:bCs/>
          <w:iCs/>
          <w:sz w:val="24"/>
          <w:szCs w:val="24"/>
          <w:u w:val="single"/>
          <w:lang w:val="ro-RO"/>
        </w:rPr>
        <w:t xml:space="preserve"> </w:t>
      </w:r>
      <w:r w:rsidRPr="00027B81">
        <w:rPr>
          <w:rStyle w:val="stpar"/>
          <w:rFonts w:ascii="Arial" w:hAnsi="Arial" w:cs="Arial"/>
          <w:sz w:val="24"/>
          <w:szCs w:val="24"/>
          <w:u w:val="single"/>
        </w:rPr>
        <w:t>Natura 2000</w:t>
      </w:r>
      <w:r w:rsidRPr="00027B81">
        <w:rPr>
          <w:rStyle w:val="stpar"/>
          <w:rFonts w:ascii="Arial" w:hAnsi="Arial" w:cs="Arial"/>
          <w:b/>
          <w:sz w:val="24"/>
          <w:szCs w:val="24"/>
          <w:u w:val="single"/>
        </w:rPr>
        <w:t xml:space="preserve"> </w:t>
      </w:r>
      <w:r w:rsidRPr="00027B81">
        <w:rPr>
          <w:rFonts w:ascii="Arial" w:hAnsi="Arial" w:cs="Arial"/>
          <w:bCs/>
          <w:iCs/>
          <w:sz w:val="24"/>
          <w:szCs w:val="24"/>
          <w:u w:val="single"/>
          <w:lang w:val="ro-RO"/>
        </w:rPr>
        <w:t>ROSPA 0089 Obcina Feredeului</w:t>
      </w:r>
      <w:r w:rsidR="00112ADC" w:rsidRPr="00027B81">
        <w:rPr>
          <w:rFonts w:ascii="Arial" w:hAnsi="Arial" w:cs="Arial"/>
          <w:bCs/>
          <w:iCs/>
          <w:sz w:val="24"/>
          <w:szCs w:val="24"/>
          <w:u w:val="single"/>
          <w:lang w:val="ro-RO"/>
        </w:rPr>
        <w:t xml:space="preserve"> și </w:t>
      </w:r>
      <w:r w:rsidR="00112ADC" w:rsidRPr="00027B81">
        <w:rPr>
          <w:rFonts w:ascii="Arial" w:hAnsi="Arial" w:cs="Arial"/>
          <w:bCs/>
          <w:iCs/>
          <w:sz w:val="24"/>
          <w:szCs w:val="24"/>
          <w:u w:val="single"/>
        </w:rPr>
        <w:t>ROSCI0328 Obcinele Bucovinei</w:t>
      </w:r>
      <w:r w:rsidRPr="00027B81">
        <w:rPr>
          <w:rFonts w:ascii="Arial" w:hAnsi="Arial" w:cs="Arial"/>
          <w:u w:val="single"/>
          <w:shd w:val="clear" w:color="auto" w:fill="FFFFFF"/>
          <w:lang w:val="ro-RO"/>
        </w:rPr>
        <w:t>:</w:t>
      </w:r>
    </w:p>
    <w:p w:rsidR="00A53992" w:rsidRPr="00027B81" w:rsidRDefault="00A53992" w:rsidP="00A53992">
      <w:pPr>
        <w:autoSpaceDE w:val="0"/>
        <w:autoSpaceDN w:val="0"/>
        <w:adjustRightInd w:val="0"/>
        <w:spacing w:after="0" w:line="240" w:lineRule="auto"/>
        <w:jc w:val="both"/>
        <w:rPr>
          <w:rFonts w:ascii="Arial" w:hAnsi="Arial" w:cs="Arial"/>
          <w:sz w:val="24"/>
          <w:szCs w:val="24"/>
          <w:lang w:val="it-IT"/>
        </w:rPr>
      </w:pPr>
      <w:r w:rsidRPr="00027B81">
        <w:rPr>
          <w:rFonts w:ascii="Arial" w:hAnsi="Arial" w:cs="Arial"/>
          <w:sz w:val="24"/>
          <w:szCs w:val="24"/>
          <w:lang w:val="it-IT"/>
        </w:rPr>
        <w:t>- identificarea zonelor de cuibarit, precum si a celor de crestere a puilor in teren si materializarea acestora pe harta amenajistica;</w:t>
      </w:r>
    </w:p>
    <w:p w:rsidR="00A53992" w:rsidRPr="00027B81" w:rsidRDefault="00A53992" w:rsidP="00A53992">
      <w:pPr>
        <w:autoSpaceDE w:val="0"/>
        <w:autoSpaceDN w:val="0"/>
        <w:adjustRightInd w:val="0"/>
        <w:spacing w:after="0" w:line="240" w:lineRule="auto"/>
        <w:jc w:val="both"/>
        <w:rPr>
          <w:rFonts w:ascii="Arial" w:hAnsi="Arial" w:cs="Arial"/>
          <w:sz w:val="24"/>
          <w:szCs w:val="24"/>
          <w:lang w:val="it-IT"/>
        </w:rPr>
      </w:pPr>
      <w:r w:rsidRPr="00027B81">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027B81" w:rsidRDefault="00A53992" w:rsidP="00A53992">
      <w:pPr>
        <w:autoSpaceDE w:val="0"/>
        <w:autoSpaceDN w:val="0"/>
        <w:adjustRightInd w:val="0"/>
        <w:spacing w:after="0" w:line="240" w:lineRule="auto"/>
        <w:jc w:val="both"/>
        <w:rPr>
          <w:rFonts w:ascii="Arial" w:hAnsi="Arial" w:cs="Arial"/>
          <w:sz w:val="24"/>
          <w:szCs w:val="24"/>
          <w:lang w:val="it-IT"/>
        </w:rPr>
      </w:pPr>
      <w:r w:rsidRPr="00027B81">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027B81" w:rsidRDefault="00A53992" w:rsidP="00A53992">
      <w:pPr>
        <w:autoSpaceDE w:val="0"/>
        <w:autoSpaceDN w:val="0"/>
        <w:adjustRightInd w:val="0"/>
        <w:spacing w:after="0" w:line="240" w:lineRule="auto"/>
        <w:jc w:val="both"/>
        <w:rPr>
          <w:rFonts w:ascii="Arial" w:hAnsi="Arial" w:cs="Arial"/>
          <w:sz w:val="24"/>
          <w:szCs w:val="24"/>
          <w:lang w:val="it-IT"/>
        </w:rPr>
      </w:pPr>
      <w:r w:rsidRPr="00027B81">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A53992" w:rsidRPr="00027B81" w:rsidRDefault="00A53992" w:rsidP="00A53992">
      <w:pPr>
        <w:autoSpaceDE w:val="0"/>
        <w:autoSpaceDN w:val="0"/>
        <w:adjustRightInd w:val="0"/>
        <w:spacing w:after="0" w:line="240" w:lineRule="auto"/>
        <w:jc w:val="both"/>
        <w:rPr>
          <w:rFonts w:ascii="Arial" w:hAnsi="Arial" w:cs="Arial"/>
          <w:sz w:val="24"/>
          <w:szCs w:val="24"/>
          <w:lang w:val="it-IT"/>
        </w:rPr>
      </w:pPr>
      <w:r w:rsidRPr="00027B81">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A53992" w:rsidRPr="00027B81" w:rsidRDefault="00A53992" w:rsidP="00A53992">
      <w:pPr>
        <w:autoSpaceDE w:val="0"/>
        <w:autoSpaceDN w:val="0"/>
        <w:adjustRightInd w:val="0"/>
        <w:spacing w:after="0" w:line="240" w:lineRule="auto"/>
        <w:jc w:val="both"/>
        <w:rPr>
          <w:rFonts w:ascii="Arial" w:hAnsi="Arial" w:cs="Arial"/>
          <w:sz w:val="24"/>
          <w:szCs w:val="24"/>
          <w:lang w:val="it-IT"/>
        </w:rPr>
      </w:pPr>
      <w:r w:rsidRPr="00027B81">
        <w:rPr>
          <w:rFonts w:ascii="Arial" w:hAnsi="Arial" w:cs="Arial"/>
          <w:sz w:val="24"/>
          <w:szCs w:val="24"/>
          <w:lang w:val="it-IT"/>
        </w:rPr>
        <w:t>- esalonarea exploatarii parchetelor cu luarea in considerare a perioadelor de cuibarit si crestere a puilor;</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t>- folosirea de tehnologii de exploatare cu impact minim asupra habitatelor;</w:t>
      </w:r>
    </w:p>
    <w:p w:rsidR="00A53992" w:rsidRPr="00027B81" w:rsidRDefault="00A53992" w:rsidP="00A53992">
      <w:pPr>
        <w:autoSpaceDE w:val="0"/>
        <w:autoSpaceDN w:val="0"/>
        <w:adjustRightInd w:val="0"/>
        <w:spacing w:after="0" w:line="240" w:lineRule="auto"/>
        <w:jc w:val="both"/>
        <w:rPr>
          <w:rFonts w:ascii="Arial" w:hAnsi="Arial" w:cs="Arial"/>
          <w:sz w:val="24"/>
          <w:szCs w:val="24"/>
          <w:lang w:val="pt-BR"/>
        </w:rPr>
      </w:pPr>
      <w:r w:rsidRPr="00027B81">
        <w:rPr>
          <w:rFonts w:ascii="Arial" w:hAnsi="Arial" w:cs="Arial"/>
          <w:sz w:val="24"/>
          <w:szCs w:val="24"/>
          <w:lang w:val="pt-BR"/>
        </w:rPr>
        <w:lastRenderedPageBreak/>
        <w:t xml:space="preserve">- luarea de masuri de propaganda, prin informarea muncitorilor si a eventualilor turisti, cu privire la existenta speciilor de pasari si a necesitatii protejarii acestora, in special prin evitarea interactiunii cu acestea.  </w:t>
      </w:r>
    </w:p>
    <w:p w:rsidR="00A53992" w:rsidRPr="00027B81" w:rsidRDefault="00A53992" w:rsidP="00A53992">
      <w:pPr>
        <w:tabs>
          <w:tab w:val="left" w:pos="720"/>
          <w:tab w:val="left" w:pos="900"/>
        </w:tabs>
        <w:spacing w:after="0" w:line="240" w:lineRule="auto"/>
        <w:jc w:val="both"/>
        <w:textAlignment w:val="baseline"/>
        <w:rPr>
          <w:rFonts w:ascii="Arial" w:hAnsi="Arial" w:cs="Arial"/>
          <w:i/>
          <w:lang w:val="ro-RO"/>
        </w:rPr>
      </w:pPr>
      <w:r w:rsidRPr="00027B81">
        <w:rPr>
          <w:rFonts w:ascii="Arial" w:hAnsi="Arial" w:cs="Arial"/>
          <w:i/>
          <w:lang w:val="ro-RO"/>
        </w:rPr>
        <w:tab/>
      </w:r>
    </w:p>
    <w:p w:rsidR="00A53992" w:rsidRPr="00027B8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027B8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ro-RO"/>
        </w:rPr>
      </w:pPr>
      <w:r w:rsidRPr="00027B81">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it-IT"/>
        </w:rPr>
      </w:pPr>
      <w:r w:rsidRPr="00027B81">
        <w:rPr>
          <w:rFonts w:ascii="Arial" w:hAnsi="Arial" w:cs="Arial"/>
          <w:i/>
          <w:lang w:val="ro-RO"/>
        </w:rPr>
        <w:t xml:space="preserve"> - </w:t>
      </w:r>
      <w:r w:rsidRPr="00027B81">
        <w:rPr>
          <w:rFonts w:ascii="Arial" w:hAnsi="Arial" w:cs="Arial"/>
          <w:lang w:val="it-IT"/>
        </w:rPr>
        <w:t>perturbarea intenţionată în cursul perioadei de reproducere, de creştere, de hibernare şi de migraţie a speciilor;</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it-IT"/>
        </w:rPr>
      </w:pPr>
      <w:r w:rsidRPr="00027B81">
        <w:rPr>
          <w:rFonts w:ascii="Arial" w:hAnsi="Arial" w:cs="Arial"/>
          <w:i/>
          <w:lang w:val="ro-RO"/>
        </w:rPr>
        <w:t xml:space="preserve">- </w:t>
      </w:r>
      <w:r w:rsidRPr="00027B81">
        <w:rPr>
          <w:rFonts w:ascii="Arial" w:hAnsi="Arial" w:cs="Arial"/>
          <w:lang w:val="it-IT"/>
        </w:rPr>
        <w:t xml:space="preserve">deteriorarea, distrugerea şi/sau culegerea intenţionată a cuiburilor şi/sau ouălor din natură; </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it-IT"/>
        </w:rPr>
      </w:pPr>
      <w:r w:rsidRPr="00027B81">
        <w:rPr>
          <w:rFonts w:ascii="Arial" w:hAnsi="Arial" w:cs="Arial"/>
          <w:lang w:val="it-IT"/>
        </w:rPr>
        <w:t>- deteriorarea şi/sau distrugerea locurilor de reproducere ori de odihnă;</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it-IT"/>
        </w:rPr>
      </w:pPr>
      <w:r w:rsidRPr="00027B81">
        <w:rPr>
          <w:rFonts w:ascii="Arial" w:hAnsi="Arial" w:cs="Arial"/>
          <w:lang w:val="ro-RO"/>
        </w:rPr>
        <w:t xml:space="preserve">- </w:t>
      </w:r>
      <w:r w:rsidRPr="00027B81">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it-IT"/>
        </w:rPr>
      </w:pPr>
      <w:r w:rsidRPr="00027B81">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ro-RO"/>
        </w:rPr>
      </w:pPr>
      <w:r w:rsidRPr="00027B81">
        <w:rPr>
          <w:rFonts w:ascii="Arial" w:hAnsi="Arial" w:cs="Arial"/>
          <w:lang w:val="it-IT"/>
        </w:rPr>
        <w:t xml:space="preserve">- </w:t>
      </w:r>
      <w:r w:rsidRPr="00027B81">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027B81" w:rsidRDefault="00A53992" w:rsidP="00A53992">
      <w:pPr>
        <w:pStyle w:val="NormalWeb"/>
        <w:pBdr>
          <w:bottom w:val="single" w:sz="2" w:space="6" w:color="C0C0C0"/>
        </w:pBdr>
        <w:spacing w:before="0" w:beforeAutospacing="0" w:after="0" w:afterAutospacing="0"/>
        <w:ind w:firstLine="720"/>
        <w:jc w:val="both"/>
        <w:rPr>
          <w:rFonts w:ascii="Arial" w:hAnsi="Arial" w:cs="Arial"/>
          <w:lang w:val="ro-RO"/>
        </w:rPr>
      </w:pPr>
    </w:p>
    <w:p w:rsidR="00A53992" w:rsidRPr="00027B81" w:rsidRDefault="00A53992" w:rsidP="00A53992">
      <w:pPr>
        <w:autoSpaceDE w:val="0"/>
        <w:autoSpaceDN w:val="0"/>
        <w:adjustRightInd w:val="0"/>
        <w:spacing w:after="0"/>
        <w:jc w:val="both"/>
        <w:rPr>
          <w:rFonts w:ascii="Arial" w:hAnsi="Arial" w:cs="Arial"/>
          <w:sz w:val="24"/>
          <w:szCs w:val="24"/>
          <w:u w:val="single"/>
        </w:rPr>
      </w:pPr>
      <w:r w:rsidRPr="00027B81">
        <w:rPr>
          <w:rFonts w:ascii="Arial" w:hAnsi="Arial" w:cs="Arial"/>
          <w:sz w:val="24"/>
          <w:szCs w:val="24"/>
          <w:u w:val="single"/>
        </w:rPr>
        <w:t>Alte măsuri propuse/condiții:</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2. Perioada de lucrări de exploatare forestieră va fi corelată cu necesarul de linişte pentru speciile faunistice din fondurile cinegetice care se suprapun cu aria protejată;</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3. Colectarea materialului lemnos se va face utilizând animale sau utilaje fără impact puternic asupra solului;</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4. Activitatea de exploatare forestieră se va desfăşura în perioade uscate, fără precipitaţii şi/sau cu strat de zăpadă şi îngheţ la sol;</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5. Se va evita efectuarea simultană a lucrărilor de exploatare de masă lemnoasă pe suprafeţe învecinate, pentru a da posibiliatea existenţei unor zone de linişte pentru speciile care fac obiectul protecţiei în ariile naturale protejate;</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6. Nu se vor traversa cu mijloace de transport bălţile temporare şi permanente, pentru a evita distrugerea pontelor şi a exemplarelor de amfibieni şi reptile care frecventează aceste medii;</w:t>
      </w:r>
    </w:p>
    <w:p w:rsidR="00A53992" w:rsidRPr="00027B81" w:rsidRDefault="00A53992" w:rsidP="00A53992">
      <w:pPr>
        <w:autoSpaceDE w:val="0"/>
        <w:autoSpaceDN w:val="0"/>
        <w:adjustRightInd w:val="0"/>
        <w:spacing w:after="0"/>
        <w:jc w:val="both"/>
        <w:rPr>
          <w:rFonts w:ascii="Arial" w:hAnsi="Arial" w:cs="Arial"/>
          <w:sz w:val="24"/>
          <w:szCs w:val="24"/>
        </w:rPr>
      </w:pPr>
      <w:r w:rsidRPr="00027B81">
        <w:rPr>
          <w:rFonts w:ascii="Arial" w:hAnsi="Arial" w:cs="Arial"/>
          <w:sz w:val="24"/>
          <w:szCs w:val="24"/>
        </w:rPr>
        <w:t>7. Colectarea resturilor rezultate din exploatarea forestieră se va face în grămezi amplasate pe cioate sau în locuri fără seminţiş.</w:t>
      </w:r>
    </w:p>
    <w:p w:rsidR="00A53992" w:rsidRPr="00027B81" w:rsidRDefault="00A53992" w:rsidP="00A53992">
      <w:pPr>
        <w:autoSpaceDE w:val="0"/>
        <w:autoSpaceDN w:val="0"/>
        <w:adjustRightInd w:val="0"/>
        <w:spacing w:after="0"/>
        <w:jc w:val="both"/>
        <w:rPr>
          <w:rFonts w:ascii="Arial" w:hAnsi="Arial" w:cs="Arial"/>
          <w:sz w:val="24"/>
          <w:szCs w:val="24"/>
        </w:rPr>
      </w:pPr>
    </w:p>
    <w:p w:rsidR="00A53992" w:rsidRPr="00027B81" w:rsidRDefault="00A53992" w:rsidP="00A53992">
      <w:pPr>
        <w:autoSpaceDE w:val="0"/>
        <w:autoSpaceDN w:val="0"/>
        <w:adjustRightInd w:val="0"/>
        <w:spacing w:after="0" w:line="240" w:lineRule="auto"/>
        <w:jc w:val="both"/>
        <w:rPr>
          <w:rFonts w:ascii="Arial" w:eastAsia="Times New Roman" w:hAnsi="Arial" w:cs="Arial"/>
          <w:b/>
          <w:sz w:val="24"/>
          <w:szCs w:val="24"/>
          <w:lang w:val="ro-RO"/>
        </w:rPr>
      </w:pPr>
      <w:r w:rsidRPr="00027B81">
        <w:rPr>
          <w:rFonts w:ascii="Arial" w:eastAsia="Times New Roman" w:hAnsi="Arial" w:cs="Arial"/>
          <w:b/>
          <w:sz w:val="24"/>
          <w:szCs w:val="24"/>
          <w:lang w:val="ro-RO"/>
        </w:rPr>
        <w:t>Obligaţiile titularului:</w:t>
      </w:r>
    </w:p>
    <w:p w:rsidR="00A53992" w:rsidRPr="00027B81"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027B81">
        <w:rPr>
          <w:rFonts w:ascii="Arial" w:eastAsia="Times New Roman" w:hAnsi="Arial" w:cs="Arial"/>
          <w:sz w:val="24"/>
          <w:szCs w:val="24"/>
          <w:lang w:val="ro-RO"/>
        </w:rPr>
        <w:t>Titularul avizului de mediu are obliga</w:t>
      </w:r>
      <w:r w:rsidRPr="00027B81">
        <w:rPr>
          <w:rFonts w:ascii="Cambria Math" w:eastAsia="Times New Roman" w:hAnsi="Cambria Math" w:cs="Cambria Math"/>
          <w:sz w:val="24"/>
          <w:szCs w:val="24"/>
          <w:lang w:val="ro-RO"/>
        </w:rPr>
        <w:t>ț</w:t>
      </w:r>
      <w:r w:rsidRPr="00027B81">
        <w:rPr>
          <w:rFonts w:ascii="Arial" w:eastAsia="Times New Roman" w:hAnsi="Arial" w:cs="Arial"/>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027B81"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027B81">
        <w:rPr>
          <w:rFonts w:ascii="Arial" w:eastAsia="Times New Roman" w:hAnsi="Arial" w:cs="Arial"/>
          <w:sz w:val="24"/>
          <w:szCs w:val="24"/>
          <w:lang w:val="ro-RO"/>
        </w:rPr>
        <w:lastRenderedPageBreak/>
        <w:t xml:space="preserve">Respectarea prevederilor din avizul custodelui, </w:t>
      </w:r>
      <w:r w:rsidRPr="00027B81">
        <w:rPr>
          <w:rFonts w:ascii="Arial" w:eastAsia="SimSun" w:hAnsi="Arial" w:cs="Arial"/>
          <w:kern w:val="24"/>
          <w:sz w:val="24"/>
          <w:szCs w:val="24"/>
          <w:lang w:val="ro-RO" w:eastAsia="ar-SA"/>
        </w:rPr>
        <w:t>Agenția Națională pentru Arii Naturale Protejate,</w:t>
      </w:r>
      <w:r w:rsidRPr="00027B81">
        <w:rPr>
          <w:rFonts w:ascii="Arial" w:eastAsia="Times New Roman" w:hAnsi="Arial" w:cs="Arial"/>
          <w:sz w:val="24"/>
          <w:szCs w:val="24"/>
          <w:lang w:val="ro-RO"/>
        </w:rPr>
        <w:t xml:space="preserve"> </w:t>
      </w:r>
      <w:r w:rsidRPr="00027B81">
        <w:rPr>
          <w:rStyle w:val="stpar"/>
          <w:rFonts w:ascii="Arial" w:hAnsi="Arial" w:cs="Arial"/>
          <w:sz w:val="24"/>
          <w:szCs w:val="24"/>
        </w:rPr>
        <w:t xml:space="preserve">punct de vedere exprimat prin </w:t>
      </w:r>
      <w:r w:rsidRPr="00027B81">
        <w:rPr>
          <w:rStyle w:val="stpar"/>
          <w:rFonts w:ascii="Arial" w:hAnsi="Arial" w:cs="Arial"/>
          <w:b/>
          <w:sz w:val="24"/>
          <w:szCs w:val="24"/>
        </w:rPr>
        <w:t xml:space="preserve">Avizul nr. </w:t>
      </w:r>
      <w:r w:rsidR="00112ADC" w:rsidRPr="00027B81">
        <w:rPr>
          <w:rStyle w:val="stpar"/>
          <w:rFonts w:ascii="Arial" w:hAnsi="Arial" w:cs="Arial"/>
          <w:b/>
          <w:sz w:val="24"/>
          <w:szCs w:val="24"/>
        </w:rPr>
        <w:t xml:space="preserve">          </w:t>
      </w:r>
      <w:r w:rsidRPr="00027B81">
        <w:rPr>
          <w:rStyle w:val="stpar"/>
          <w:rFonts w:ascii="Arial" w:hAnsi="Arial" w:cs="Arial"/>
          <w:sz w:val="24"/>
          <w:szCs w:val="24"/>
        </w:rPr>
        <w:t xml:space="preserve">, </w:t>
      </w:r>
      <w:r w:rsidRPr="00027B81">
        <w:rPr>
          <w:rStyle w:val="stpar"/>
          <w:rFonts w:ascii="Arial" w:hAnsi="Arial" w:cs="Arial"/>
          <w:b/>
          <w:sz w:val="24"/>
          <w:szCs w:val="24"/>
        </w:rPr>
        <w:t>eliberat cu condiții</w:t>
      </w:r>
      <w:r w:rsidRPr="00027B81">
        <w:rPr>
          <w:rStyle w:val="stpar"/>
          <w:rFonts w:ascii="Arial" w:hAnsi="Arial" w:cs="Arial"/>
          <w:sz w:val="24"/>
          <w:szCs w:val="24"/>
        </w:rPr>
        <w:t xml:space="preserve">, </w:t>
      </w:r>
      <w:r w:rsidRPr="00027B81">
        <w:rPr>
          <w:rFonts w:ascii="Arial" w:eastAsia="Times New Roman" w:hAnsi="Arial" w:cs="Arial"/>
          <w:sz w:val="24"/>
          <w:szCs w:val="24"/>
          <w:lang w:val="ro-RO"/>
        </w:rPr>
        <w:t>respectiv din planurile de management și regulamentelor ariilor naturale protejate.</w:t>
      </w:r>
    </w:p>
    <w:p w:rsidR="00A53992" w:rsidRPr="00027B81"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027B81">
        <w:rPr>
          <w:rFonts w:ascii="Arial" w:eastAsia="Times New Roman" w:hAnsi="Arial" w:cs="Arial"/>
          <w:sz w:val="24"/>
          <w:szCs w:val="24"/>
          <w:lang w:val="ro-RO"/>
        </w:rPr>
        <w:t>Titularul planului</w:t>
      </w:r>
      <w:r w:rsidRPr="00027B81">
        <w:rPr>
          <w:rFonts w:ascii="Arial" w:hAnsi="Arial" w:cs="Arial"/>
          <w:sz w:val="24"/>
          <w:szCs w:val="24"/>
        </w:rPr>
        <w:t xml:space="preserve"> are obligatia sa intocmeasca si sa transmita anual la APM Suceava, pana la sfarsitul primului trimestru al anului ulterior realizarii monitorizarii (art.27, alin. (3) din HG nr. 1076/2004) rezultatele planului de monitorizare a activitatilor prevazute in amenajamentul silvic.</w:t>
      </w:r>
    </w:p>
    <w:p w:rsidR="00A53992" w:rsidRPr="00027B81"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027B81">
        <w:rPr>
          <w:rFonts w:ascii="Arial" w:eastAsia="SimSun" w:hAnsi="Arial" w:cs="Arial"/>
          <w:kern w:val="24"/>
          <w:sz w:val="24"/>
          <w:szCs w:val="24"/>
          <w:lang w:val="ro-RO" w:eastAsia="ar-SA"/>
        </w:rPr>
        <w:t>Respectarea legisla</w:t>
      </w:r>
      <w:r w:rsidRPr="00027B81">
        <w:rPr>
          <w:rFonts w:ascii="Cambria Math" w:eastAsia="SimSun" w:hAnsi="Cambria Math" w:cs="Cambria Math"/>
          <w:kern w:val="24"/>
          <w:sz w:val="24"/>
          <w:szCs w:val="24"/>
          <w:lang w:val="ro-RO" w:eastAsia="ar-SA"/>
        </w:rPr>
        <w:t>ț</w:t>
      </w:r>
      <w:r w:rsidRPr="00027B81">
        <w:rPr>
          <w:rFonts w:ascii="Arial" w:eastAsia="SimSun" w:hAnsi="Arial" w:cs="Arial"/>
          <w:kern w:val="24"/>
          <w:sz w:val="24"/>
          <w:szCs w:val="24"/>
          <w:lang w:val="ro-RO" w:eastAsia="ar-SA"/>
        </w:rPr>
        <w:t>iei de mediu în vigoare.</w:t>
      </w:r>
    </w:p>
    <w:p w:rsidR="00A53992" w:rsidRPr="00027B81" w:rsidRDefault="00A53992" w:rsidP="00A53992">
      <w:pPr>
        <w:widowControl w:val="0"/>
        <w:tabs>
          <w:tab w:val="left" w:pos="840"/>
        </w:tabs>
        <w:suppressAutoHyphens/>
        <w:spacing w:after="0" w:line="240" w:lineRule="auto"/>
        <w:jc w:val="both"/>
        <w:rPr>
          <w:rFonts w:ascii="Arial" w:eastAsia="SimSun" w:hAnsi="Arial" w:cs="Arial"/>
          <w:kern w:val="24"/>
          <w:sz w:val="24"/>
          <w:szCs w:val="24"/>
          <w:lang w:val="ro-RO" w:eastAsia="ar-SA"/>
        </w:rPr>
      </w:pPr>
    </w:p>
    <w:p w:rsidR="00A53992" w:rsidRPr="00027B81" w:rsidRDefault="00A53992" w:rsidP="00A53992">
      <w:pPr>
        <w:spacing w:after="0" w:line="240" w:lineRule="auto"/>
        <w:jc w:val="both"/>
        <w:rPr>
          <w:rFonts w:ascii="Arial" w:hAnsi="Arial" w:cs="Arial"/>
          <w:b/>
          <w:sz w:val="24"/>
          <w:szCs w:val="24"/>
          <w:lang w:val="ro-RO"/>
        </w:rPr>
      </w:pPr>
      <w:r w:rsidRPr="00027B81">
        <w:rPr>
          <w:rFonts w:ascii="Arial" w:hAnsi="Arial" w:cs="Arial"/>
          <w:b/>
          <w:sz w:val="24"/>
          <w:szCs w:val="24"/>
          <w:lang w:val="ro-RO"/>
        </w:rPr>
        <w:t>Informarea şi participarea publicului la procedura de evaluare de mediu/procedura de evaluare adecvată:</w:t>
      </w:r>
    </w:p>
    <w:p w:rsidR="00A53992" w:rsidRPr="00027B81" w:rsidRDefault="00A53992" w:rsidP="00A53992">
      <w:pPr>
        <w:numPr>
          <w:ilvl w:val="0"/>
          <w:numId w:val="6"/>
        </w:numPr>
        <w:spacing w:after="0" w:line="240" w:lineRule="auto"/>
        <w:jc w:val="both"/>
        <w:rPr>
          <w:rFonts w:ascii="Arial" w:hAnsi="Arial" w:cs="Arial"/>
          <w:sz w:val="24"/>
          <w:szCs w:val="24"/>
        </w:rPr>
      </w:pPr>
      <w:r w:rsidRPr="00027B81">
        <w:rPr>
          <w:rFonts w:ascii="Arial" w:hAnsi="Arial" w:cs="Arial"/>
          <w:sz w:val="24"/>
          <w:szCs w:val="24"/>
        </w:rPr>
        <w:t xml:space="preserve">În urma  publicării în ziarul județean „ Monitorul de Suceava” a anunţurilor publice privind prima versiune a </w:t>
      </w:r>
      <w:r w:rsidRPr="00027B81">
        <w:rPr>
          <w:rFonts w:ascii="Arial" w:hAnsi="Arial" w:cs="Arial"/>
          <w:b/>
          <w:sz w:val="24"/>
          <w:szCs w:val="24"/>
          <w:lang w:val="ro-RO"/>
        </w:rPr>
        <w:t>“</w:t>
      </w:r>
      <w:r w:rsidRPr="00027B81">
        <w:rPr>
          <w:rFonts w:ascii="Arial" w:hAnsi="Arial" w:cs="Arial"/>
          <w:b/>
          <w:bCs/>
          <w:sz w:val="24"/>
          <w:szCs w:val="24"/>
          <w:lang w:val="ro-RO"/>
        </w:rPr>
        <w:t xml:space="preserve">Amenajamentului </w:t>
      </w:r>
      <w:r w:rsidR="004C43CF" w:rsidRPr="00027B81">
        <w:rPr>
          <w:rFonts w:ascii="Arial" w:hAnsi="Arial" w:cs="Arial"/>
          <w:b/>
          <w:sz w:val="24"/>
          <w:szCs w:val="24"/>
        </w:rPr>
        <w:t>fondului forestier proprietate publică a statului administrat de Baza Experimentală Tomnatic, SCDEP Câmpulung Moldovenesc INCDS Marin Drăcea“</w:t>
      </w:r>
      <w:r w:rsidRPr="00027B81">
        <w:rPr>
          <w:rFonts w:ascii="Arial" w:hAnsi="Arial" w:cs="Arial"/>
          <w:sz w:val="24"/>
          <w:szCs w:val="24"/>
        </w:rPr>
        <w:t xml:space="preserve">, în zilele de </w:t>
      </w:r>
      <w:r w:rsidR="004C43CF" w:rsidRPr="00027B81">
        <w:rPr>
          <w:rFonts w:ascii="Arial" w:hAnsi="Arial" w:cs="Arial"/>
          <w:sz w:val="24"/>
          <w:szCs w:val="24"/>
        </w:rPr>
        <w:t>06.08</w:t>
      </w:r>
      <w:r w:rsidRPr="00027B81">
        <w:rPr>
          <w:rFonts w:ascii="Arial" w:hAnsi="Arial" w:cs="Arial"/>
          <w:sz w:val="24"/>
          <w:szCs w:val="24"/>
        </w:rPr>
        <w:t xml:space="preserve">.2019 şi </w:t>
      </w:r>
      <w:r w:rsidR="004C43CF" w:rsidRPr="00027B81">
        <w:rPr>
          <w:rFonts w:ascii="Arial" w:hAnsi="Arial" w:cs="Arial"/>
          <w:sz w:val="24"/>
          <w:szCs w:val="24"/>
        </w:rPr>
        <w:t>09.08/</w:t>
      </w:r>
      <w:r w:rsidRPr="00027B81">
        <w:rPr>
          <w:rFonts w:ascii="Arial" w:hAnsi="Arial" w:cs="Arial"/>
          <w:sz w:val="24"/>
          <w:szCs w:val="24"/>
        </w:rPr>
        <w:t>.2019, până la luarea deciziei de încadrare nu au fost semnalate observaţii din partea publicului.</w:t>
      </w:r>
    </w:p>
    <w:p w:rsidR="00A53992" w:rsidRPr="00027B81" w:rsidRDefault="00A53992" w:rsidP="00A53992">
      <w:pPr>
        <w:pStyle w:val="Default"/>
        <w:numPr>
          <w:ilvl w:val="0"/>
          <w:numId w:val="6"/>
        </w:numPr>
        <w:jc w:val="both"/>
        <w:rPr>
          <w:color w:val="auto"/>
        </w:rPr>
      </w:pPr>
      <w:r w:rsidRPr="00027B81">
        <w:rPr>
          <w:color w:val="auto"/>
        </w:rPr>
        <w:t xml:space="preserve">Procesul verbal al Conderinței a II-a de amenajre pentru </w:t>
      </w:r>
      <w:r w:rsidRPr="00027B81">
        <w:rPr>
          <w:b/>
          <w:color w:val="auto"/>
          <w:lang w:val="ro-RO"/>
        </w:rPr>
        <w:t>“</w:t>
      </w:r>
      <w:r w:rsidRPr="00027B81">
        <w:rPr>
          <w:b/>
          <w:bCs/>
          <w:color w:val="auto"/>
          <w:lang w:val="ro-RO"/>
        </w:rPr>
        <w:t xml:space="preserve">Amenajamentul </w:t>
      </w:r>
      <w:r w:rsidR="004C43CF" w:rsidRPr="00027B81">
        <w:rPr>
          <w:b/>
          <w:color w:val="auto"/>
        </w:rPr>
        <w:t>fondului forestier proprietate publică a statului administrat de Baza Experimentală Tomnatic, SCDEP Câmpulung Moldovenesc INCDS Marin Drăcea“</w:t>
      </w:r>
      <w:r w:rsidRPr="00027B81">
        <w:rPr>
          <w:color w:val="auto"/>
        </w:rPr>
        <w:t>, a fost afişat pe pagina de internet a APM Suceava.</w:t>
      </w:r>
    </w:p>
    <w:p w:rsidR="00A53992" w:rsidRPr="00027B81" w:rsidRDefault="00A53992" w:rsidP="00A53992">
      <w:pPr>
        <w:pStyle w:val="Default"/>
        <w:numPr>
          <w:ilvl w:val="0"/>
          <w:numId w:val="6"/>
        </w:numPr>
        <w:jc w:val="both"/>
        <w:rPr>
          <w:color w:val="auto"/>
        </w:rPr>
      </w:pPr>
      <w:r w:rsidRPr="00027B81">
        <w:rPr>
          <w:color w:val="auto"/>
        </w:rPr>
        <w:t>Draftul deciziei etapei de încadrare a fost afişat pe pagina de internet a APM Suceava.</w:t>
      </w:r>
    </w:p>
    <w:p w:rsidR="00A53992" w:rsidRPr="00027B81" w:rsidRDefault="00A53992" w:rsidP="00A53992">
      <w:pPr>
        <w:autoSpaceDE w:val="0"/>
        <w:autoSpaceDN w:val="0"/>
        <w:adjustRightInd w:val="0"/>
        <w:spacing w:after="0" w:line="240" w:lineRule="auto"/>
        <w:jc w:val="both"/>
        <w:rPr>
          <w:lang w:val="ro-RO"/>
        </w:rPr>
      </w:pPr>
      <w:r w:rsidRPr="00027B81">
        <w:rPr>
          <w:rFonts w:ascii="Arial" w:hAnsi="Arial" w:cs="Arial"/>
          <w:sz w:val="24"/>
          <w:szCs w:val="24"/>
        </w:rPr>
        <w:t>În urma  publicării, din data de 03.04.2019, în ziarul “Monitorul de Suceava” a anunţului deciziei de încadrare nu au fost semnalate observaţii din partea publicului.</w:t>
      </w:r>
    </w:p>
    <w:p w:rsidR="00A53992" w:rsidRPr="00027B81" w:rsidRDefault="00A53992" w:rsidP="00A53992">
      <w:pPr>
        <w:autoSpaceDE w:val="0"/>
        <w:autoSpaceDN w:val="0"/>
        <w:adjustRightInd w:val="0"/>
        <w:spacing w:after="0" w:line="240" w:lineRule="auto"/>
        <w:jc w:val="both"/>
        <w:rPr>
          <w:rFonts w:ascii="Arial" w:hAnsi="Arial" w:cs="Arial"/>
          <w:sz w:val="24"/>
          <w:szCs w:val="24"/>
          <w:lang w:val="ro-RO"/>
        </w:rPr>
      </w:pPr>
    </w:p>
    <w:p w:rsidR="00A53992" w:rsidRPr="00027B81" w:rsidRDefault="00A53992" w:rsidP="00A53992">
      <w:pPr>
        <w:autoSpaceDE w:val="0"/>
        <w:autoSpaceDN w:val="0"/>
        <w:adjustRightInd w:val="0"/>
        <w:spacing w:after="0" w:line="240" w:lineRule="auto"/>
        <w:jc w:val="both"/>
        <w:rPr>
          <w:rFonts w:ascii="Arial" w:hAnsi="Arial" w:cs="Arial"/>
          <w:sz w:val="24"/>
          <w:szCs w:val="24"/>
          <w:lang w:val="ro-RO"/>
        </w:rPr>
      </w:pPr>
      <w:r w:rsidRPr="00027B81">
        <w:rPr>
          <w:rFonts w:ascii="Arial" w:hAnsi="Arial" w:cs="Arial"/>
          <w:sz w:val="24"/>
          <w:szCs w:val="24"/>
          <w:lang w:val="ro-RO"/>
        </w:rPr>
        <w:t xml:space="preserve">Prezenta decizie poate fi contestată în conformitate cu prevederile </w:t>
      </w:r>
      <w:r w:rsidRPr="00027B81">
        <w:rPr>
          <w:rStyle w:val="tpa1"/>
          <w:rFonts w:ascii="Arial" w:hAnsi="Arial" w:cs="Arial"/>
          <w:b/>
          <w:sz w:val="24"/>
          <w:szCs w:val="24"/>
          <w:lang w:val="ro-RO"/>
        </w:rPr>
        <w:t>Legii contenciosului administrativ nr. 554/2004</w:t>
      </w:r>
      <w:r w:rsidRPr="00027B81">
        <w:rPr>
          <w:rStyle w:val="tpa1"/>
          <w:rFonts w:ascii="Arial" w:hAnsi="Arial" w:cs="Arial"/>
          <w:sz w:val="24"/>
          <w:szCs w:val="24"/>
          <w:lang w:val="ro-RO"/>
        </w:rPr>
        <w:t xml:space="preserve"> cu modificările şi completările ulterioare. </w:t>
      </w:r>
      <w:r w:rsidRPr="00027B81">
        <w:rPr>
          <w:rFonts w:ascii="Arial" w:hAnsi="Arial" w:cs="Arial"/>
          <w:sz w:val="24"/>
          <w:szCs w:val="24"/>
          <w:lang w:val="ro-RO"/>
        </w:rPr>
        <w:t xml:space="preserve"> </w:t>
      </w:r>
    </w:p>
    <w:p w:rsidR="00A53992" w:rsidRPr="00027B81" w:rsidRDefault="00A53992" w:rsidP="00F1739C">
      <w:pPr>
        <w:spacing w:after="0" w:line="240" w:lineRule="auto"/>
        <w:jc w:val="center"/>
        <w:rPr>
          <w:rFonts w:ascii="Times New Roman" w:hAnsi="Times New Roman"/>
          <w:b/>
          <w:sz w:val="28"/>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95B1F" w:rsidRPr="00027B81" w:rsidTr="00A95B1F">
        <w:tc>
          <w:tcPr>
            <w:tcW w:w="9855" w:type="dxa"/>
            <w:gridSpan w:val="2"/>
          </w:tcPr>
          <w:p w:rsidR="00A95B1F" w:rsidRPr="00027B81" w:rsidRDefault="00A95B1F" w:rsidP="00A95B1F">
            <w:pPr>
              <w:spacing w:after="0" w:line="240" w:lineRule="auto"/>
              <w:jc w:val="center"/>
              <w:rPr>
                <w:rFonts w:ascii="Arial" w:hAnsi="Arial" w:cs="Arial"/>
                <w:b/>
                <w:sz w:val="28"/>
                <w:szCs w:val="28"/>
                <w:lang w:val="ro-RO"/>
              </w:rPr>
            </w:pPr>
            <w:r w:rsidRPr="00027B81">
              <w:rPr>
                <w:rFonts w:ascii="Arial" w:hAnsi="Arial" w:cs="Arial"/>
                <w:b/>
                <w:sz w:val="28"/>
                <w:szCs w:val="28"/>
                <w:lang w:val="ro-RO"/>
              </w:rPr>
              <w:t>p. DIRECTOR EXECUTIV</w:t>
            </w:r>
          </w:p>
          <w:p w:rsidR="00A95B1F" w:rsidRPr="00027B81" w:rsidRDefault="00F35A26" w:rsidP="00A95B1F">
            <w:pPr>
              <w:spacing w:line="240" w:lineRule="auto"/>
              <w:jc w:val="center"/>
              <w:rPr>
                <w:rFonts w:ascii="Arial" w:hAnsi="Arial" w:cs="Arial"/>
                <w:b/>
                <w:sz w:val="28"/>
                <w:szCs w:val="28"/>
                <w:lang w:val="ro-RO"/>
              </w:rPr>
            </w:pPr>
            <w:r w:rsidRPr="00027B81">
              <w:rPr>
                <w:rFonts w:ascii="Arial" w:hAnsi="Arial" w:cs="Arial"/>
                <w:b/>
                <w:sz w:val="28"/>
                <w:szCs w:val="28"/>
                <w:lang w:val="ro-RO"/>
              </w:rPr>
              <w:t xml:space="preserve"> </w:t>
            </w:r>
          </w:p>
          <w:p w:rsidR="00A95B1F" w:rsidRPr="00027B81" w:rsidRDefault="00A95B1F" w:rsidP="00F1739C">
            <w:pPr>
              <w:spacing w:after="0" w:line="240" w:lineRule="auto"/>
              <w:jc w:val="center"/>
              <w:rPr>
                <w:rFonts w:ascii="Times New Roman" w:hAnsi="Times New Roman"/>
                <w:b/>
                <w:sz w:val="28"/>
                <w:szCs w:val="28"/>
                <w:lang w:val="ro-RO"/>
              </w:rPr>
            </w:pPr>
          </w:p>
          <w:p w:rsidR="00A95B1F" w:rsidRPr="00027B81" w:rsidRDefault="00A95B1F" w:rsidP="00A95B1F">
            <w:pPr>
              <w:spacing w:after="0" w:line="240" w:lineRule="auto"/>
              <w:rPr>
                <w:rFonts w:ascii="Times New Roman" w:hAnsi="Times New Roman"/>
                <w:b/>
                <w:sz w:val="28"/>
                <w:szCs w:val="28"/>
                <w:lang w:val="ro-RO"/>
              </w:rPr>
            </w:pPr>
          </w:p>
        </w:tc>
      </w:tr>
      <w:tr w:rsidR="00A95B1F" w:rsidRPr="00027B81" w:rsidTr="00A95B1F">
        <w:tc>
          <w:tcPr>
            <w:tcW w:w="4927" w:type="dxa"/>
          </w:tcPr>
          <w:p w:rsidR="00A95B1F" w:rsidRPr="00027B81" w:rsidRDefault="00A95B1F" w:rsidP="00A95B1F">
            <w:pPr>
              <w:spacing w:after="0" w:line="240" w:lineRule="auto"/>
              <w:jc w:val="center"/>
              <w:rPr>
                <w:rFonts w:ascii="Arial" w:hAnsi="Arial" w:cs="Arial"/>
                <w:bCs/>
                <w:sz w:val="24"/>
                <w:szCs w:val="24"/>
                <w:lang w:val="ro-RO"/>
              </w:rPr>
            </w:pPr>
            <w:r w:rsidRPr="00027B81">
              <w:rPr>
                <w:rFonts w:ascii="Arial" w:hAnsi="Arial" w:cs="Arial"/>
                <w:bCs/>
                <w:sz w:val="24"/>
                <w:szCs w:val="24"/>
                <w:lang w:val="ro-RO"/>
              </w:rPr>
              <w:t>p. Şef serviciu,</w:t>
            </w:r>
          </w:p>
          <w:p w:rsidR="00A95B1F" w:rsidRPr="00027B81" w:rsidRDefault="00A95B1F" w:rsidP="00A95B1F">
            <w:pPr>
              <w:spacing w:after="0" w:line="240" w:lineRule="auto"/>
              <w:jc w:val="center"/>
              <w:rPr>
                <w:rFonts w:ascii="Arial" w:hAnsi="Arial" w:cs="Arial"/>
                <w:sz w:val="24"/>
                <w:szCs w:val="24"/>
                <w:lang w:val="ro-RO"/>
              </w:rPr>
            </w:pPr>
            <w:r w:rsidRPr="00027B81">
              <w:rPr>
                <w:rFonts w:ascii="Arial" w:hAnsi="Arial" w:cs="Arial"/>
                <w:sz w:val="24"/>
                <w:szCs w:val="24"/>
                <w:lang w:val="ro-RO"/>
              </w:rPr>
              <w:t>Avize, Acorduri, Autorizații</w:t>
            </w:r>
          </w:p>
          <w:p w:rsidR="00A95B1F" w:rsidRPr="00027B81" w:rsidRDefault="00F35A26" w:rsidP="00A95B1F">
            <w:pPr>
              <w:spacing w:after="0" w:line="240" w:lineRule="auto"/>
              <w:jc w:val="center"/>
              <w:rPr>
                <w:rFonts w:ascii="Times New Roman" w:hAnsi="Times New Roman"/>
                <w:sz w:val="28"/>
                <w:szCs w:val="28"/>
                <w:lang w:val="ro-RO"/>
              </w:rPr>
            </w:pPr>
            <w:r w:rsidRPr="00027B81">
              <w:rPr>
                <w:rFonts w:ascii="Arial" w:hAnsi="Arial" w:cs="Arial"/>
                <w:sz w:val="24"/>
                <w:szCs w:val="24"/>
              </w:rPr>
              <w:t xml:space="preserve"> </w:t>
            </w:r>
          </w:p>
        </w:tc>
        <w:tc>
          <w:tcPr>
            <w:tcW w:w="4928" w:type="dxa"/>
          </w:tcPr>
          <w:p w:rsidR="00A95B1F" w:rsidRPr="00027B81" w:rsidRDefault="00A95B1F" w:rsidP="00F1739C">
            <w:pPr>
              <w:spacing w:after="0" w:line="240" w:lineRule="auto"/>
              <w:jc w:val="center"/>
              <w:rPr>
                <w:rFonts w:ascii="Times New Roman" w:hAnsi="Times New Roman"/>
                <w:sz w:val="28"/>
                <w:szCs w:val="28"/>
                <w:lang w:val="ro-RO"/>
              </w:rPr>
            </w:pPr>
          </w:p>
        </w:tc>
      </w:tr>
      <w:tr w:rsidR="00A95B1F" w:rsidRPr="00027B81" w:rsidTr="00A95B1F">
        <w:tc>
          <w:tcPr>
            <w:tcW w:w="4927" w:type="dxa"/>
          </w:tcPr>
          <w:p w:rsidR="00A95B1F" w:rsidRPr="00027B81" w:rsidRDefault="00A95B1F" w:rsidP="00F1739C">
            <w:pPr>
              <w:spacing w:after="0" w:line="240" w:lineRule="auto"/>
              <w:jc w:val="center"/>
              <w:rPr>
                <w:rFonts w:ascii="Times New Roman" w:hAnsi="Times New Roman"/>
                <w:sz w:val="28"/>
                <w:szCs w:val="28"/>
                <w:lang w:val="ro-RO"/>
              </w:rPr>
            </w:pPr>
          </w:p>
        </w:tc>
        <w:tc>
          <w:tcPr>
            <w:tcW w:w="4928" w:type="dxa"/>
          </w:tcPr>
          <w:p w:rsidR="00A95B1F" w:rsidRPr="00027B81" w:rsidRDefault="00A95B1F" w:rsidP="00A95B1F">
            <w:pPr>
              <w:spacing w:after="0" w:line="240" w:lineRule="auto"/>
              <w:jc w:val="center"/>
              <w:rPr>
                <w:rFonts w:ascii="Arial" w:hAnsi="Arial" w:cs="Arial"/>
                <w:bCs/>
                <w:sz w:val="24"/>
                <w:szCs w:val="24"/>
                <w:lang w:val="ro-RO"/>
              </w:rPr>
            </w:pPr>
            <w:r w:rsidRPr="00027B81">
              <w:rPr>
                <w:rFonts w:ascii="Arial" w:hAnsi="Arial" w:cs="Arial"/>
                <w:bCs/>
                <w:sz w:val="24"/>
                <w:szCs w:val="24"/>
                <w:lang w:val="ro-RO"/>
              </w:rPr>
              <w:t>Întocmit,</w:t>
            </w:r>
          </w:p>
          <w:p w:rsidR="00A95B1F" w:rsidRPr="00027B81" w:rsidRDefault="00F35A26" w:rsidP="00A95B1F">
            <w:pPr>
              <w:spacing w:after="0" w:line="240" w:lineRule="auto"/>
              <w:jc w:val="center"/>
              <w:rPr>
                <w:rFonts w:ascii="Arial" w:hAnsi="Arial" w:cs="Arial"/>
                <w:bCs/>
                <w:sz w:val="24"/>
                <w:szCs w:val="24"/>
                <w:lang w:val="ro-RO"/>
              </w:rPr>
            </w:pPr>
            <w:r w:rsidRPr="00027B81">
              <w:rPr>
                <w:rFonts w:ascii="Arial" w:hAnsi="Arial" w:cs="Arial"/>
                <w:sz w:val="24"/>
                <w:szCs w:val="24"/>
                <w:lang w:val="ro-RO"/>
              </w:rPr>
              <w:t xml:space="preserve"> </w:t>
            </w:r>
          </w:p>
          <w:p w:rsidR="00A95B1F" w:rsidRPr="00027B81" w:rsidRDefault="00A95B1F" w:rsidP="00F1739C">
            <w:pPr>
              <w:spacing w:after="0" w:line="240" w:lineRule="auto"/>
              <w:jc w:val="center"/>
              <w:rPr>
                <w:rFonts w:ascii="Times New Roman" w:hAnsi="Times New Roman"/>
                <w:sz w:val="28"/>
                <w:szCs w:val="28"/>
                <w:lang w:val="ro-RO"/>
              </w:rPr>
            </w:pPr>
          </w:p>
        </w:tc>
      </w:tr>
    </w:tbl>
    <w:p w:rsidR="00A95B1F" w:rsidRPr="00027B81" w:rsidRDefault="00A95B1F" w:rsidP="00F1739C">
      <w:pPr>
        <w:spacing w:after="0" w:line="240" w:lineRule="auto"/>
        <w:jc w:val="center"/>
        <w:rPr>
          <w:rFonts w:ascii="Times New Roman" w:hAnsi="Times New Roman"/>
          <w:b/>
          <w:sz w:val="28"/>
          <w:szCs w:val="28"/>
          <w:lang w:val="ro-RO"/>
        </w:rPr>
      </w:pPr>
    </w:p>
    <w:p w:rsidR="00A42EA7" w:rsidRPr="00027B81" w:rsidRDefault="00F1739C" w:rsidP="00F1739C">
      <w:pPr>
        <w:spacing w:line="240" w:lineRule="auto"/>
        <w:jc w:val="both"/>
        <w:rPr>
          <w:rFonts w:ascii="Times New Roman" w:hAnsi="Times New Roman"/>
          <w:sz w:val="24"/>
          <w:szCs w:val="24"/>
          <w:lang w:val="ro-RO"/>
        </w:rPr>
      </w:pPr>
      <w:r w:rsidRPr="00027B81">
        <w:rPr>
          <w:rFonts w:ascii="Times New Roman" w:hAnsi="Times New Roman"/>
          <w:sz w:val="24"/>
          <w:szCs w:val="24"/>
          <w:lang w:val="ro-RO"/>
        </w:rPr>
        <w:t xml:space="preserve">               </w:t>
      </w:r>
    </w:p>
    <w:p w:rsidR="00A42EA7" w:rsidRPr="00027B81" w:rsidRDefault="00A42EA7" w:rsidP="00F1739C">
      <w:pPr>
        <w:spacing w:line="240" w:lineRule="auto"/>
        <w:jc w:val="both"/>
        <w:rPr>
          <w:rFonts w:ascii="Times New Roman" w:hAnsi="Times New Roman"/>
          <w:sz w:val="24"/>
          <w:szCs w:val="24"/>
          <w:lang w:val="ro-RO"/>
        </w:rPr>
      </w:pPr>
    </w:p>
    <w:p w:rsidR="00A53992" w:rsidRPr="00027B81" w:rsidRDefault="00A53992" w:rsidP="00A95B1F">
      <w:pPr>
        <w:spacing w:after="0" w:line="240" w:lineRule="auto"/>
        <w:jc w:val="both"/>
        <w:rPr>
          <w:rFonts w:ascii="Arial" w:hAnsi="Arial" w:cs="Arial"/>
          <w:b/>
          <w:bCs/>
          <w:sz w:val="24"/>
          <w:szCs w:val="24"/>
          <w:lang w:val="ro-RO"/>
        </w:rPr>
      </w:pPr>
      <w:r w:rsidRPr="00027B81">
        <w:rPr>
          <w:rFonts w:ascii="Arial" w:hAnsi="Arial" w:cs="Arial"/>
          <w:b/>
          <w:bCs/>
          <w:sz w:val="24"/>
          <w:szCs w:val="24"/>
          <w:lang w:val="ro-RO"/>
        </w:rPr>
        <w:tab/>
      </w:r>
      <w:r w:rsidRPr="00027B81">
        <w:rPr>
          <w:rFonts w:ascii="Arial" w:hAnsi="Arial" w:cs="Arial"/>
          <w:b/>
          <w:bCs/>
          <w:sz w:val="24"/>
          <w:szCs w:val="24"/>
          <w:lang w:val="ro-RO"/>
        </w:rPr>
        <w:tab/>
      </w:r>
      <w:r w:rsidRPr="00027B81">
        <w:rPr>
          <w:rFonts w:ascii="Arial" w:hAnsi="Arial" w:cs="Arial"/>
          <w:b/>
          <w:bCs/>
          <w:sz w:val="24"/>
          <w:szCs w:val="24"/>
          <w:lang w:val="ro-RO"/>
        </w:rPr>
        <w:tab/>
        <w:t xml:space="preserve">        </w:t>
      </w:r>
      <w:r w:rsidRPr="00027B81">
        <w:rPr>
          <w:rFonts w:ascii="Arial" w:hAnsi="Arial" w:cs="Arial"/>
          <w:b/>
          <w:bCs/>
          <w:sz w:val="24"/>
          <w:szCs w:val="24"/>
          <w:lang w:val="ro-RO"/>
        </w:rPr>
        <w:tab/>
      </w:r>
      <w:r w:rsidRPr="00027B81">
        <w:rPr>
          <w:rFonts w:ascii="Arial" w:hAnsi="Arial" w:cs="Arial"/>
          <w:b/>
          <w:bCs/>
          <w:sz w:val="24"/>
          <w:szCs w:val="24"/>
          <w:lang w:val="ro-RO"/>
        </w:rPr>
        <w:tab/>
      </w:r>
      <w:r w:rsidRPr="00027B81">
        <w:rPr>
          <w:rFonts w:ascii="Arial" w:hAnsi="Arial" w:cs="Arial"/>
          <w:b/>
          <w:bCs/>
          <w:sz w:val="24"/>
          <w:szCs w:val="24"/>
          <w:lang w:val="ro-RO"/>
        </w:rPr>
        <w:tab/>
      </w:r>
      <w:r w:rsidRPr="00027B81">
        <w:rPr>
          <w:rFonts w:ascii="Arial" w:hAnsi="Arial" w:cs="Arial"/>
          <w:b/>
          <w:bCs/>
          <w:sz w:val="24"/>
          <w:szCs w:val="24"/>
          <w:lang w:val="ro-RO"/>
        </w:rPr>
        <w:tab/>
      </w:r>
      <w:r w:rsidRPr="00027B81">
        <w:rPr>
          <w:rFonts w:ascii="Arial" w:hAnsi="Arial" w:cs="Arial"/>
          <w:bCs/>
          <w:sz w:val="24"/>
          <w:szCs w:val="24"/>
          <w:lang w:val="ro-RO"/>
        </w:rPr>
        <w:t xml:space="preserve"> </w:t>
      </w:r>
    </w:p>
    <w:p w:rsidR="00571B4D" w:rsidRPr="00027B81" w:rsidRDefault="00571B4D" w:rsidP="00A53992">
      <w:pPr>
        <w:spacing w:line="240" w:lineRule="auto"/>
        <w:jc w:val="both"/>
        <w:rPr>
          <w:rFonts w:ascii="Times New Roman" w:hAnsi="Times New Roman"/>
          <w:sz w:val="24"/>
          <w:szCs w:val="24"/>
          <w:lang w:val="ro-RO"/>
        </w:rPr>
      </w:pPr>
    </w:p>
    <w:sectPr w:rsidR="00571B4D" w:rsidRPr="00027B81" w:rsidSect="00A56467">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61" w:rsidRDefault="00644B61" w:rsidP="008B6719">
      <w:pPr>
        <w:spacing w:after="0" w:line="240" w:lineRule="auto"/>
      </w:pPr>
      <w:r>
        <w:separator/>
      </w:r>
    </w:p>
  </w:endnote>
  <w:endnote w:type="continuationSeparator" w:id="0">
    <w:p w:rsidR="00644B61" w:rsidRDefault="00644B61"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AC7104"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29203645" r:id="rId2"/>
      </w:pict>
    </w:r>
    <w:r w:rsidR="00663435" w:rsidRPr="00FC5089">
      <w:rPr>
        <w:rFonts w:ascii="Arial" w:hAnsi="Arial" w:cs="Arial"/>
        <w:b/>
        <w:sz w:val="20"/>
        <w:szCs w:val="20"/>
      </w:rPr>
      <w:t>AGENŢIA PENTRU PROTECŢIA MEDIULUI SUCEAVA</w:t>
    </w:r>
  </w:p>
  <w:p w:rsidR="00663435" w:rsidRPr="00FC5089"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Str. Bistriței, Nr. 1A, Suceava, Cod  720264</w:t>
    </w:r>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AC7104"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027B81">
              <w:rPr>
                <w:rFonts w:ascii="Arial" w:hAnsi="Arial" w:cs="Arial"/>
                <w:noProof/>
                <w:sz w:val="20"/>
                <w:szCs w:val="20"/>
              </w:rPr>
              <w:t>2</w:t>
            </w:r>
            <w:r w:rsidRPr="006D0EC3">
              <w:rPr>
                <w:rFonts w:ascii="Arial" w:hAnsi="Arial" w:cs="Arial"/>
                <w:sz w:val="20"/>
                <w:szCs w:val="20"/>
              </w:rPr>
              <w:fldChar w:fldCharType="end"/>
            </w:r>
            <w:r w:rsidR="00663435" w:rsidRPr="006D0EC3">
              <w:rPr>
                <w:rFonts w:ascii="Arial" w:hAnsi="Arial" w:cs="Arial"/>
                <w:sz w:val="20"/>
                <w:szCs w:val="20"/>
              </w:rPr>
              <w:t>/</w:t>
            </w:r>
            <w:r w:rsidRPr="006D0EC3">
              <w:rPr>
                <w:rFonts w:ascii="Arial" w:hAnsi="Arial" w:cs="Arial"/>
                <w:sz w:val="20"/>
                <w:szCs w:val="20"/>
              </w:rPr>
              <w:fldChar w:fldCharType="begin"/>
            </w:r>
            <w:r w:rsidR="00663435"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027B81">
              <w:rPr>
                <w:rFonts w:ascii="Arial" w:hAnsi="Arial" w:cs="Arial"/>
                <w:noProof/>
                <w:sz w:val="20"/>
                <w:szCs w:val="20"/>
              </w:rPr>
              <w:t>9</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AC7104"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29203647" r:id="rId2"/>
      </w:pict>
    </w:r>
    <w:r w:rsidR="00663435" w:rsidRPr="00FC5089">
      <w:rPr>
        <w:rFonts w:ascii="Arial" w:hAnsi="Arial" w:cs="Arial"/>
        <w:b/>
        <w:sz w:val="20"/>
        <w:szCs w:val="20"/>
      </w:rPr>
      <w:t>AGENŢIA PENTRU PROTECŢIA MEDIULUI SUCEAVA</w:t>
    </w:r>
  </w:p>
  <w:p w:rsidR="00663435" w:rsidRPr="00FC5089"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Str. Bistriței, Nr. 1A, Suceava, Cod  720264</w:t>
    </w:r>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Pr="00F801FA" w:rsidRDefault="00AC7104"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027B81">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Pr="00F801FA">
              <w:rPr>
                <w:rFonts w:ascii="Arial" w:hAnsi="Arial" w:cs="Arial"/>
                <w:sz w:val="20"/>
                <w:szCs w:val="20"/>
              </w:rPr>
              <w:fldChar w:fldCharType="begin"/>
            </w:r>
            <w:r w:rsidR="00663435"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027B81">
              <w:rPr>
                <w:rFonts w:ascii="Arial" w:hAnsi="Arial" w:cs="Arial"/>
                <w:noProof/>
                <w:sz w:val="20"/>
                <w:szCs w:val="20"/>
              </w:rPr>
              <w:t>9</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61" w:rsidRDefault="00644B61" w:rsidP="008B6719">
      <w:pPr>
        <w:spacing w:after="0" w:line="240" w:lineRule="auto"/>
      </w:pPr>
      <w:r>
        <w:separator/>
      </w:r>
    </w:p>
  </w:footnote>
  <w:footnote w:type="continuationSeparator" w:id="0">
    <w:p w:rsidR="00644B61" w:rsidRDefault="00644B61"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663435"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p>
  <w:p w:rsidR="00663435" w:rsidRPr="008D4337" w:rsidRDefault="00AC7104" w:rsidP="008B6719">
    <w:pPr>
      <w:tabs>
        <w:tab w:val="left" w:pos="3270"/>
      </w:tabs>
      <w:jc w:val="center"/>
      <w:rPr>
        <w:rFonts w:ascii="Arial" w:hAnsi="Arial" w:cs="Arial"/>
        <w:sz w:val="32"/>
        <w:szCs w:val="32"/>
      </w:rPr>
    </w:pPr>
    <w:r w:rsidRPr="00AC7104">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29203646"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663435" w:rsidRPr="008D4337">
      <w:rPr>
        <w:rFonts w:ascii="Arial" w:hAnsi="Arial" w:cs="Arial"/>
        <w:b/>
        <w:sz w:val="32"/>
        <w:szCs w:val="32"/>
      </w:rPr>
      <w:t>Agen</w:t>
    </w:r>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1"/>
  </w:num>
  <w:num w:numId="7">
    <w:abstractNumId w:val="5"/>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27B81"/>
    <w:rsid w:val="0003062B"/>
    <w:rsid w:val="0003076A"/>
    <w:rsid w:val="00032DF4"/>
    <w:rsid w:val="000375FA"/>
    <w:rsid w:val="00044CB7"/>
    <w:rsid w:val="0004614C"/>
    <w:rsid w:val="00047C4A"/>
    <w:rsid w:val="00050FAA"/>
    <w:rsid w:val="00051A3E"/>
    <w:rsid w:val="00052CF3"/>
    <w:rsid w:val="00057EA7"/>
    <w:rsid w:val="00060CFB"/>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717"/>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6B7"/>
    <w:rsid w:val="003D4670"/>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29BE"/>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1269"/>
    <w:rsid w:val="00511E29"/>
    <w:rsid w:val="005120D3"/>
    <w:rsid w:val="00513902"/>
    <w:rsid w:val="00514141"/>
    <w:rsid w:val="00516394"/>
    <w:rsid w:val="00517F66"/>
    <w:rsid w:val="00523C52"/>
    <w:rsid w:val="00524B64"/>
    <w:rsid w:val="00526E78"/>
    <w:rsid w:val="00530294"/>
    <w:rsid w:val="00531DF1"/>
    <w:rsid w:val="00532405"/>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1265"/>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4B6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339E"/>
    <w:rsid w:val="006B7749"/>
    <w:rsid w:val="006B7B62"/>
    <w:rsid w:val="006B7B75"/>
    <w:rsid w:val="006C11EC"/>
    <w:rsid w:val="006C45BC"/>
    <w:rsid w:val="006C6255"/>
    <w:rsid w:val="006C64C0"/>
    <w:rsid w:val="006C6ABB"/>
    <w:rsid w:val="006D18E1"/>
    <w:rsid w:val="006D34FB"/>
    <w:rsid w:val="006D4ECA"/>
    <w:rsid w:val="006D56D6"/>
    <w:rsid w:val="006D6AA7"/>
    <w:rsid w:val="006D7DE1"/>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7714"/>
    <w:rsid w:val="008B0AFF"/>
    <w:rsid w:val="008B21AA"/>
    <w:rsid w:val="008B3140"/>
    <w:rsid w:val="008B37EE"/>
    <w:rsid w:val="008B46C6"/>
    <w:rsid w:val="008B6719"/>
    <w:rsid w:val="008B6E3D"/>
    <w:rsid w:val="008B7DF9"/>
    <w:rsid w:val="008C06D1"/>
    <w:rsid w:val="008C1CC5"/>
    <w:rsid w:val="008C35CC"/>
    <w:rsid w:val="008C4472"/>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361E"/>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5B1F"/>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104"/>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B90"/>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5681"/>
    <w:rsid w:val="00D4022A"/>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5A26"/>
    <w:rsid w:val="00F36C74"/>
    <w:rsid w:val="00F37FE9"/>
    <w:rsid w:val="00F4080E"/>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7470"/>
    <w:rsid w:val="00F9783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34</cp:revision>
  <cp:lastPrinted>2019-08-28T05:43:00Z</cp:lastPrinted>
  <dcterms:created xsi:type="dcterms:W3CDTF">2019-08-06T07:10:00Z</dcterms:created>
  <dcterms:modified xsi:type="dcterms:W3CDTF">2019-09-05T12:48:00Z</dcterms:modified>
</cp:coreProperties>
</file>