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1D" w:rsidRPr="00AE611E" w:rsidRDefault="005B251D" w:rsidP="005B251D">
      <w:pPr>
        <w:spacing w:after="0" w:line="240" w:lineRule="auto"/>
        <w:jc w:val="both"/>
        <w:rPr>
          <w:rFonts w:ascii="Times New Roman" w:hAnsi="Times New Roman"/>
          <w:b/>
          <w:bCs/>
          <w:lang w:val="ro-RO"/>
        </w:rPr>
      </w:pPr>
    </w:p>
    <w:p w:rsidR="005B251D" w:rsidRPr="00AE611E" w:rsidRDefault="005B251D" w:rsidP="005B251D">
      <w:pPr>
        <w:spacing w:after="0" w:line="240" w:lineRule="auto"/>
        <w:jc w:val="center"/>
        <w:rPr>
          <w:rFonts w:ascii="Times New Roman" w:hAnsi="Times New Roman"/>
          <w:b/>
          <w:bCs/>
          <w:sz w:val="24"/>
          <w:szCs w:val="24"/>
        </w:rPr>
      </w:pPr>
      <w:r w:rsidRPr="00AE611E">
        <w:rPr>
          <w:rFonts w:ascii="Times New Roman" w:hAnsi="Times New Roman"/>
          <w:b/>
          <w:sz w:val="24"/>
          <w:szCs w:val="24"/>
        </w:rPr>
        <w:t>DECIZIA ETAPEI DE ÎNCADRARE</w:t>
      </w:r>
    </w:p>
    <w:p w:rsidR="005B251D" w:rsidRPr="00AE611E" w:rsidRDefault="005B251D" w:rsidP="005B251D">
      <w:pPr>
        <w:pStyle w:val="Heading2"/>
        <w:tabs>
          <w:tab w:val="center" w:pos="4987"/>
          <w:tab w:val="left" w:pos="7650"/>
        </w:tabs>
        <w:spacing w:before="0" w:after="0" w:line="240" w:lineRule="auto"/>
        <w:jc w:val="center"/>
        <w:rPr>
          <w:rFonts w:ascii="Times New Roman" w:hAnsi="Times New Roman"/>
          <w:i w:val="0"/>
          <w:sz w:val="24"/>
          <w:szCs w:val="24"/>
          <w:lang w:val="ro-RO"/>
        </w:rPr>
      </w:pPr>
      <w:r w:rsidRPr="00AE611E">
        <w:rPr>
          <w:rFonts w:ascii="Times New Roman" w:hAnsi="Times New Roman"/>
          <w:i w:val="0"/>
          <w:sz w:val="24"/>
          <w:szCs w:val="24"/>
          <w:lang w:val="ro-RO"/>
        </w:rPr>
        <w:t>Nr. 43 din 08.06.2015</w:t>
      </w:r>
    </w:p>
    <w:p w:rsidR="005B251D" w:rsidRPr="00AE611E" w:rsidRDefault="005B251D" w:rsidP="005B251D">
      <w:pPr>
        <w:rPr>
          <w:rFonts w:ascii="Times New Roman" w:hAnsi="Times New Roman"/>
          <w:sz w:val="24"/>
          <w:szCs w:val="24"/>
          <w:lang w:val="ro-RO"/>
        </w:rPr>
      </w:pPr>
      <w:r>
        <w:rPr>
          <w:rFonts w:ascii="Times New Roman" w:hAnsi="Times New Roman"/>
          <w:b/>
          <w:sz w:val="24"/>
          <w:szCs w:val="24"/>
          <w:lang w:val="ro-RO"/>
        </w:rPr>
        <w:t xml:space="preserve">                                                             </w:t>
      </w:r>
      <w:r w:rsidRPr="00AE611E">
        <w:rPr>
          <w:rFonts w:ascii="Times New Roman" w:hAnsi="Times New Roman"/>
          <w:b/>
          <w:sz w:val="24"/>
          <w:szCs w:val="24"/>
          <w:lang w:val="ro-RO"/>
        </w:rPr>
        <w:t xml:space="preserve">Revizuită la data de </w:t>
      </w:r>
      <w:r w:rsidRPr="00AE611E">
        <w:rPr>
          <w:rFonts w:ascii="Times New Roman" w:hAnsi="Times New Roman"/>
          <w:sz w:val="24"/>
          <w:szCs w:val="24"/>
          <w:lang w:val="ro-RO"/>
        </w:rPr>
        <w:t xml:space="preserve"> </w:t>
      </w:r>
      <w:bookmarkStart w:id="0" w:name="_GoBack"/>
      <w:bookmarkEnd w:id="0"/>
    </w:p>
    <w:p w:rsidR="005B251D" w:rsidRPr="00AE611E" w:rsidRDefault="005B251D" w:rsidP="005B251D">
      <w:pPr>
        <w:autoSpaceDE w:val="0"/>
        <w:spacing w:after="0" w:line="240" w:lineRule="auto"/>
        <w:ind w:firstLine="708"/>
        <w:jc w:val="both"/>
        <w:rPr>
          <w:rFonts w:ascii="Times New Roman" w:hAnsi="Times New Roman"/>
          <w:lang w:val="ro-RO"/>
        </w:rPr>
      </w:pPr>
      <w:r w:rsidRPr="00AE611E">
        <w:rPr>
          <w:rFonts w:ascii="Times New Roman" w:hAnsi="Times New Roman"/>
          <w:lang w:val="ro-RO"/>
        </w:rPr>
        <w:t xml:space="preserve">Ca urmare a solicitării de revizuire a Deciziei etapei de încadrare </w:t>
      </w:r>
      <w:r>
        <w:rPr>
          <w:rFonts w:ascii="Times New Roman" w:hAnsi="Times New Roman"/>
          <w:lang w:val="ro-RO"/>
        </w:rPr>
        <w:t xml:space="preserve">nr. 43 din 8.06.2015 </w:t>
      </w:r>
      <w:r w:rsidRPr="00AE611E">
        <w:rPr>
          <w:rFonts w:ascii="Times New Roman" w:hAnsi="Times New Roman"/>
          <w:lang w:val="ro-RO"/>
        </w:rPr>
        <w:t>adresate de</w:t>
      </w:r>
      <w:r w:rsidRPr="00AE611E">
        <w:rPr>
          <w:rFonts w:ascii="Times New Roman" w:hAnsi="Times New Roman"/>
          <w:b/>
          <w:lang w:val="ro-RO"/>
        </w:rPr>
        <w:t xml:space="preserve"> SC Agremin Trans SRL</w:t>
      </w:r>
      <w:r w:rsidRPr="00AE611E">
        <w:rPr>
          <w:rFonts w:ascii="Times New Roman" w:hAnsi="Times New Roman"/>
          <w:lang w:val="ro-RO"/>
        </w:rPr>
        <w:t>, cu sediul în com. Corni, sat Corni, str. Rătoşel, nr. 32, judetul Botoşani, cu adresa nr. 22 din 7.03.2019, înregistrată la APM Suceava cu nr. 2943</w:t>
      </w:r>
      <w:r w:rsidRPr="00AE611E">
        <w:rPr>
          <w:rFonts w:ascii="Times New Roman" w:hAnsi="Times New Roman"/>
          <w:spacing w:val="-6"/>
          <w:lang w:val="ro-RO"/>
        </w:rPr>
        <w:t>/14.03.2019,</w:t>
      </w:r>
      <w:r w:rsidRPr="00AE611E">
        <w:rPr>
          <w:rFonts w:ascii="Times New Roman" w:hAnsi="Times New Roman"/>
          <w:lang w:val="ro-RO"/>
        </w:rPr>
        <w:t xml:space="preserve">  în baza:</w:t>
      </w:r>
    </w:p>
    <w:p w:rsidR="005B251D" w:rsidRPr="00AE611E" w:rsidRDefault="005B251D" w:rsidP="005B251D">
      <w:pPr>
        <w:pStyle w:val="ListParagraph"/>
        <w:autoSpaceDE w:val="0"/>
        <w:spacing w:after="0" w:line="240" w:lineRule="auto"/>
        <w:jc w:val="both"/>
        <w:rPr>
          <w:rFonts w:ascii="Times New Roman" w:hAnsi="Times New Roman"/>
          <w:lang w:val="ro-RO" w:eastAsia="ro-RO"/>
        </w:rPr>
      </w:pPr>
      <w:r w:rsidRPr="00AE611E">
        <w:rPr>
          <w:rFonts w:ascii="Times New Roman" w:hAnsi="Times New Roman"/>
          <w:b/>
          <w:lang w:val="ro-RO" w:eastAsia="ro-RO"/>
        </w:rPr>
        <w:t xml:space="preserve">Legii nr. 292/2018 </w:t>
      </w:r>
      <w:r w:rsidRPr="00AE611E">
        <w:rPr>
          <w:rFonts w:ascii="Times New Roman" w:hAnsi="Times New Roman"/>
          <w:lang w:val="ro-RO" w:eastAsia="ro-RO"/>
        </w:rPr>
        <w:t>p</w:t>
      </w:r>
      <w:r w:rsidRPr="00AE611E">
        <w:rPr>
          <w:rFonts w:ascii="Times New Roman" w:hAnsi="Times New Roman"/>
        </w:rPr>
        <w:t>rivind evaluarea impactului anumitor proiecte publice şi private asupra mediului</w:t>
      </w:r>
      <w:r w:rsidRPr="00AE611E">
        <w:rPr>
          <w:rFonts w:ascii="Times New Roman" w:hAnsi="Times New Roman"/>
          <w:lang w:val="ro-RO" w:eastAsia="ro-RO"/>
        </w:rPr>
        <w:t>;</w:t>
      </w:r>
    </w:p>
    <w:p w:rsidR="005B251D" w:rsidRPr="00AE611E" w:rsidRDefault="005B251D" w:rsidP="005B251D">
      <w:pPr>
        <w:autoSpaceDE w:val="0"/>
        <w:spacing w:after="0" w:line="240" w:lineRule="auto"/>
        <w:ind w:left="720"/>
        <w:jc w:val="both"/>
        <w:rPr>
          <w:rFonts w:ascii="Times New Roman" w:hAnsi="Times New Roman"/>
          <w:lang w:val="ro-RO"/>
        </w:rPr>
      </w:pPr>
      <w:r w:rsidRPr="00AE611E">
        <w:rPr>
          <w:rFonts w:ascii="Times New Roman" w:hAnsi="Times New Roman"/>
          <w:b/>
          <w:lang w:val="ro-RO"/>
        </w:rPr>
        <w:t>Ordonanţei de Urgenţă a Guvernului nr. 57/2007</w:t>
      </w:r>
      <w:r w:rsidRPr="00AE611E">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AE611E">
        <w:rPr>
          <w:rFonts w:ascii="Times New Roman" w:hAnsi="Times New Roman"/>
          <w:b/>
          <w:lang w:val="ro-RO"/>
        </w:rPr>
        <w:t>Legea nr. 49/2011</w:t>
      </w:r>
      <w:r w:rsidRPr="00AE611E">
        <w:rPr>
          <w:rFonts w:ascii="Times New Roman" w:hAnsi="Times New Roman"/>
          <w:lang w:val="ro-RO"/>
        </w:rPr>
        <w:t>, cu modificările şi completările ulterioare,</w:t>
      </w:r>
    </w:p>
    <w:p w:rsidR="005B251D" w:rsidRPr="00AE611E" w:rsidRDefault="005B251D" w:rsidP="005B251D">
      <w:pPr>
        <w:autoSpaceDE w:val="0"/>
        <w:autoSpaceDN w:val="0"/>
        <w:adjustRightInd w:val="0"/>
        <w:spacing w:after="0" w:line="240" w:lineRule="auto"/>
        <w:jc w:val="both"/>
        <w:rPr>
          <w:rFonts w:ascii="Times New Roman" w:hAnsi="Times New Roman"/>
          <w:lang w:val="ro-RO"/>
        </w:rPr>
      </w:pPr>
      <w:r w:rsidRPr="00AE611E">
        <w:rPr>
          <w:rFonts w:ascii="Times New Roman" w:hAnsi="Times New Roman"/>
          <w:lang w:val="ro-RO"/>
        </w:rPr>
        <w:t xml:space="preserve">autoritatea competentă pentru protecţia mediului APM Suceava decide, ca urmare a consultărilor desfăşurate în cadrul şedinţei Comisiei de Analiză Tehnică din data de 29.03.2019, că proiectul </w:t>
      </w:r>
      <w:r w:rsidRPr="00AE611E">
        <w:rPr>
          <w:rFonts w:ascii="Times New Roman" w:hAnsi="Times New Roman"/>
          <w:b/>
          <w:i/>
          <w:lang w:val="ro-RO"/>
        </w:rPr>
        <w:t>Amenajare iaz piscicol Cotu Lupului</w:t>
      </w:r>
      <w:r w:rsidRPr="00AE611E">
        <w:rPr>
          <w:rFonts w:ascii="Times New Roman" w:hAnsi="Times New Roman"/>
          <w:lang w:val="ro-RO"/>
        </w:rPr>
        <w:t xml:space="preserve"> propus a fi amplasat în com. Dumbrăveni nu se supune evaluării impactului asupra mediului.  </w:t>
      </w:r>
    </w:p>
    <w:p w:rsidR="005B251D" w:rsidRPr="00AE611E" w:rsidRDefault="005B251D" w:rsidP="005B251D">
      <w:pPr>
        <w:autoSpaceDE w:val="0"/>
        <w:autoSpaceDN w:val="0"/>
        <w:adjustRightInd w:val="0"/>
        <w:spacing w:after="0" w:line="240" w:lineRule="auto"/>
        <w:jc w:val="both"/>
        <w:rPr>
          <w:rFonts w:ascii="Times New Roman" w:hAnsi="Times New Roman"/>
        </w:rPr>
      </w:pPr>
      <w:r w:rsidRPr="00AE611E">
        <w:rPr>
          <w:rFonts w:ascii="Times New Roman" w:hAnsi="Times New Roman"/>
          <w:lang w:val="ro-RO"/>
        </w:rPr>
        <w:t xml:space="preserve">    </w:t>
      </w:r>
      <w:r w:rsidRPr="00AE611E">
        <w:rPr>
          <w:rFonts w:ascii="Times New Roman" w:hAnsi="Times New Roman"/>
        </w:rPr>
        <w:t>Justificarea prezentei decizii:</w:t>
      </w:r>
    </w:p>
    <w:p w:rsidR="005B251D" w:rsidRPr="00AE611E" w:rsidRDefault="005B251D" w:rsidP="005B251D">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I. Motivele care au stat la baza luării deciziei etapei de încadrare în procedura de evaluare </w:t>
      </w:r>
      <w:proofErr w:type="gramStart"/>
      <w:r w:rsidRPr="00AE611E">
        <w:rPr>
          <w:rFonts w:ascii="Times New Roman" w:hAnsi="Times New Roman"/>
        </w:rPr>
        <w:t>a</w:t>
      </w:r>
      <w:proofErr w:type="gramEnd"/>
      <w:r w:rsidRPr="00AE611E">
        <w:rPr>
          <w:rFonts w:ascii="Times New Roman" w:hAnsi="Times New Roman"/>
        </w:rPr>
        <w:t xml:space="preserve"> impactului asupra mediului sunt următoarele:</w:t>
      </w:r>
    </w:p>
    <w:p w:rsidR="005B251D" w:rsidRPr="00AE611E" w:rsidRDefault="005B251D" w:rsidP="005B251D">
      <w:pPr>
        <w:autoSpaceDE w:val="0"/>
        <w:spacing w:after="0" w:line="240" w:lineRule="auto"/>
        <w:jc w:val="both"/>
        <w:rPr>
          <w:rFonts w:ascii="Times New Roman" w:hAnsi="Times New Roman"/>
        </w:rPr>
      </w:pPr>
      <w:r w:rsidRPr="00AE611E">
        <w:rPr>
          <w:rFonts w:ascii="Times New Roman" w:hAnsi="Times New Roman"/>
        </w:rPr>
        <w:t xml:space="preserve">    </w:t>
      </w:r>
      <w:r w:rsidRPr="00AE611E">
        <w:rPr>
          <w:rFonts w:ascii="Times New Roman" w:hAnsi="Times New Roman"/>
          <w:b/>
        </w:rPr>
        <w:t>a)</w:t>
      </w:r>
      <w:r w:rsidRPr="00AE611E">
        <w:rPr>
          <w:rFonts w:ascii="Times New Roman" w:hAnsi="Times New Roman"/>
        </w:rPr>
        <w:t xml:space="preserve"> </w:t>
      </w:r>
      <w:proofErr w:type="gramStart"/>
      <w:r w:rsidRPr="00AE611E">
        <w:rPr>
          <w:rFonts w:ascii="Times New Roman" w:hAnsi="Times New Roman"/>
          <w:i/>
        </w:rPr>
        <w:t>dimensiunea</w:t>
      </w:r>
      <w:proofErr w:type="gramEnd"/>
      <w:r w:rsidRPr="00AE611E">
        <w:rPr>
          <w:rFonts w:ascii="Times New Roman" w:hAnsi="Times New Roman"/>
          <w:i/>
        </w:rPr>
        <w:t xml:space="preserve"> şi concepţia întregului proiect</w:t>
      </w:r>
      <w:r w:rsidRPr="00AE611E">
        <w:rPr>
          <w:rFonts w:ascii="Times New Roman" w:hAnsi="Times New Roman"/>
        </w:rPr>
        <w:t xml:space="preserve">: -proiectul se încadrează în prevederile Legii nr. 292/2018 </w:t>
      </w:r>
      <w:r w:rsidRPr="00AE611E">
        <w:rPr>
          <w:rFonts w:ascii="Times New Roman" w:hAnsi="Times New Roman"/>
          <w:lang w:val="ro-RO" w:eastAsia="ro-RO"/>
        </w:rPr>
        <w:t>p</w:t>
      </w:r>
      <w:r w:rsidRPr="00AE611E">
        <w:rPr>
          <w:rFonts w:ascii="Times New Roman" w:hAnsi="Times New Roman"/>
        </w:rPr>
        <w:t xml:space="preserve">rivind evaluarea impactului anumitor proiecte publice şi private asupra </w:t>
      </w:r>
      <w:proofErr w:type="gramStart"/>
      <w:r w:rsidRPr="00AE611E">
        <w:rPr>
          <w:rFonts w:ascii="Times New Roman" w:hAnsi="Times New Roman"/>
        </w:rPr>
        <w:t>mediului</w:t>
      </w:r>
      <w:r w:rsidRPr="00AE611E">
        <w:rPr>
          <w:rFonts w:ascii="Times New Roman" w:hAnsi="Times New Roman"/>
          <w:lang w:val="ro-RO" w:eastAsia="ro-RO"/>
        </w:rPr>
        <w:t xml:space="preserve"> ,</w:t>
      </w:r>
      <w:proofErr w:type="gramEnd"/>
      <w:r w:rsidRPr="00AE611E">
        <w:rPr>
          <w:rFonts w:ascii="Times New Roman" w:hAnsi="Times New Roman"/>
          <w:lang w:val="ro-RO" w:eastAsia="ro-RO"/>
        </w:rPr>
        <w:t xml:space="preserve"> în anexa</w:t>
      </w:r>
      <w:r w:rsidRPr="00AE611E">
        <w:rPr>
          <w:rFonts w:ascii="Times New Roman" w:hAnsi="Times New Roman"/>
        </w:rPr>
        <w:t xml:space="preserve"> nr. 2, pct. 1, lit f;</w:t>
      </w:r>
    </w:p>
    <w:p w:rsidR="005B251D" w:rsidRPr="00AE611E" w:rsidRDefault="005B251D" w:rsidP="005B251D">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Lucrările proiectate constau în:</w:t>
      </w:r>
    </w:p>
    <w:p w:rsidR="005B251D" w:rsidRPr="00AE611E" w:rsidRDefault="005B251D" w:rsidP="005B251D">
      <w:pPr>
        <w:spacing w:after="0"/>
        <w:ind w:firstLine="357"/>
        <w:jc w:val="both"/>
        <w:rPr>
          <w:rFonts w:ascii="Times New Roman" w:hAnsi="Times New Roman"/>
        </w:rPr>
      </w:pPr>
      <w:r w:rsidRPr="00AE611E">
        <w:rPr>
          <w:rFonts w:ascii="Times New Roman" w:hAnsi="Times New Roman"/>
        </w:rPr>
        <w:t xml:space="preserve"> Amplasamentul aferent proiectului „Amenajare iaz piscicol Cotu Lupului”, tarlaua Șerbăneasa, </w:t>
      </w:r>
      <w:proofErr w:type="gramStart"/>
      <w:r w:rsidRPr="00AE611E">
        <w:rPr>
          <w:rFonts w:ascii="Times New Roman" w:hAnsi="Times New Roman"/>
        </w:rPr>
        <w:t>este</w:t>
      </w:r>
      <w:proofErr w:type="gramEnd"/>
      <w:r w:rsidRPr="00AE611E">
        <w:rPr>
          <w:rFonts w:ascii="Times New Roman" w:hAnsi="Times New Roman"/>
        </w:rPr>
        <w:t xml:space="preserve"> situat în albia majoră a râului Siret (mal stâng – curs mijlociu), respectiv într-o buclă de meandră părăsită, numită local Cotu Lupului. Acest perimetru are o formă trapezoidală iar excavarea urmărește realizarea unui iaz piscicol, valorificându-se și resursa/rezerva geologică de nisip și pietriș.</w:t>
      </w:r>
    </w:p>
    <w:p w:rsidR="005B251D" w:rsidRPr="00AE611E" w:rsidRDefault="005B251D" w:rsidP="005B251D">
      <w:pPr>
        <w:spacing w:after="0"/>
        <w:ind w:firstLine="357"/>
        <w:jc w:val="both"/>
        <w:rPr>
          <w:rFonts w:ascii="Times New Roman" w:hAnsi="Times New Roman"/>
        </w:rPr>
      </w:pPr>
      <w:r w:rsidRPr="00AE611E">
        <w:rPr>
          <w:rFonts w:ascii="Times New Roman" w:hAnsi="Times New Roman"/>
        </w:rPr>
        <w:t xml:space="preserve">Parametrii geometrici ai viitorului iaz piscicol sunt următorii: </w:t>
      </w:r>
    </w:p>
    <w:p w:rsidR="005B251D" w:rsidRPr="00AE611E" w:rsidRDefault="005B251D" w:rsidP="005B251D">
      <w:pPr>
        <w:spacing w:after="0" w:line="240" w:lineRule="auto"/>
        <w:ind w:left="720"/>
        <w:jc w:val="both"/>
        <w:rPr>
          <w:rStyle w:val="part"/>
          <w:rFonts w:ascii="Times New Roman" w:hAnsi="Times New Roman"/>
        </w:rPr>
      </w:pPr>
      <w:r w:rsidRPr="00AE611E">
        <w:rPr>
          <w:rStyle w:val="part"/>
          <w:rFonts w:ascii="Times New Roman" w:hAnsi="Times New Roman"/>
        </w:rPr>
        <w:t>-la nivelul terenului prezintă: B = 215 m, b = 92</w:t>
      </w:r>
      <w:proofErr w:type="gramStart"/>
      <w:r w:rsidRPr="00AE611E">
        <w:rPr>
          <w:rStyle w:val="part"/>
          <w:rFonts w:ascii="Times New Roman" w:hAnsi="Times New Roman"/>
        </w:rPr>
        <w:t>,9</w:t>
      </w:r>
      <w:proofErr w:type="gramEnd"/>
      <w:r w:rsidRPr="00AE611E">
        <w:rPr>
          <w:rStyle w:val="part"/>
          <w:rFonts w:ascii="Times New Roman" w:hAnsi="Times New Roman"/>
        </w:rPr>
        <w:t xml:space="preserve"> m, S = 19978 mp;</w:t>
      </w:r>
    </w:p>
    <w:p w:rsidR="005B251D" w:rsidRPr="00AE611E" w:rsidRDefault="005B251D" w:rsidP="005B251D">
      <w:pPr>
        <w:spacing w:after="0" w:line="240" w:lineRule="auto"/>
        <w:ind w:left="720"/>
        <w:jc w:val="both"/>
        <w:rPr>
          <w:rStyle w:val="part"/>
          <w:rFonts w:ascii="Times New Roman" w:hAnsi="Times New Roman"/>
        </w:rPr>
      </w:pPr>
      <w:r w:rsidRPr="00AE611E">
        <w:rPr>
          <w:rStyle w:val="part"/>
          <w:rFonts w:ascii="Times New Roman" w:hAnsi="Times New Roman"/>
        </w:rPr>
        <w:t>-la baza săpăturii prezintă: B = 161 m, b = 78</w:t>
      </w:r>
      <w:proofErr w:type="gramStart"/>
      <w:r w:rsidRPr="00AE611E">
        <w:rPr>
          <w:rStyle w:val="part"/>
          <w:rFonts w:ascii="Times New Roman" w:hAnsi="Times New Roman"/>
        </w:rPr>
        <w:t>,6</w:t>
      </w:r>
      <w:proofErr w:type="gramEnd"/>
      <w:r w:rsidRPr="00AE611E">
        <w:rPr>
          <w:rStyle w:val="part"/>
          <w:rFonts w:ascii="Times New Roman" w:hAnsi="Times New Roman"/>
        </w:rPr>
        <w:t xml:space="preserve"> m, S = 12651 mp;</w:t>
      </w:r>
    </w:p>
    <w:p w:rsidR="005B251D" w:rsidRPr="00AE611E" w:rsidRDefault="005B251D" w:rsidP="005B251D">
      <w:pPr>
        <w:spacing w:after="0" w:line="240" w:lineRule="auto"/>
        <w:ind w:left="720"/>
        <w:jc w:val="both"/>
        <w:rPr>
          <w:rStyle w:val="part"/>
          <w:rFonts w:ascii="Times New Roman" w:hAnsi="Times New Roman"/>
        </w:rPr>
      </w:pPr>
      <w:r w:rsidRPr="00AE611E">
        <w:rPr>
          <w:rStyle w:val="part"/>
          <w:rFonts w:ascii="Times New Roman" w:hAnsi="Times New Roman"/>
        </w:rPr>
        <w:t>-limita în adâncime = 247</w:t>
      </w:r>
      <w:proofErr w:type="gramStart"/>
      <w:r w:rsidRPr="00AE611E">
        <w:rPr>
          <w:rStyle w:val="part"/>
          <w:rFonts w:ascii="Times New Roman" w:hAnsi="Times New Roman"/>
        </w:rPr>
        <w:t>,4</w:t>
      </w:r>
      <w:proofErr w:type="gramEnd"/>
      <w:r w:rsidRPr="00AE611E">
        <w:rPr>
          <w:rStyle w:val="part"/>
          <w:rFonts w:ascii="Times New Roman" w:hAnsi="Times New Roman"/>
        </w:rPr>
        <w:t xml:space="preserve"> mdMN</w:t>
      </w:r>
    </w:p>
    <w:p w:rsidR="005B251D" w:rsidRPr="00AE611E" w:rsidRDefault="005B251D" w:rsidP="005B251D">
      <w:pPr>
        <w:spacing w:after="0" w:line="240" w:lineRule="auto"/>
        <w:ind w:left="720"/>
        <w:jc w:val="both"/>
        <w:rPr>
          <w:rStyle w:val="part"/>
          <w:rFonts w:ascii="Times New Roman" w:hAnsi="Times New Roman"/>
        </w:rPr>
      </w:pPr>
      <w:r w:rsidRPr="00AE611E">
        <w:rPr>
          <w:rStyle w:val="part"/>
          <w:rFonts w:ascii="Times New Roman" w:hAnsi="Times New Roman"/>
        </w:rPr>
        <w:t>-volum total excavat = 208850 mc, din care:</w:t>
      </w:r>
    </w:p>
    <w:p w:rsidR="005B251D" w:rsidRPr="00AE611E" w:rsidRDefault="005B251D" w:rsidP="005B251D">
      <w:pPr>
        <w:spacing w:after="0"/>
        <w:ind w:left="720" w:firstLine="720"/>
        <w:jc w:val="both"/>
        <w:rPr>
          <w:rStyle w:val="part"/>
          <w:rFonts w:ascii="Times New Roman" w:hAnsi="Times New Roman"/>
        </w:rPr>
      </w:pPr>
      <w:r w:rsidRPr="00AE611E">
        <w:rPr>
          <w:rStyle w:val="part"/>
          <w:rFonts w:ascii="Times New Roman" w:hAnsi="Times New Roman"/>
        </w:rPr>
        <w:t xml:space="preserve">- </w:t>
      </w:r>
      <w:proofErr w:type="gramStart"/>
      <w:r w:rsidRPr="00AE611E">
        <w:rPr>
          <w:rStyle w:val="part"/>
          <w:rFonts w:ascii="Times New Roman" w:hAnsi="Times New Roman"/>
        </w:rPr>
        <w:t>sol</w:t>
      </w:r>
      <w:proofErr w:type="gramEnd"/>
      <w:r w:rsidRPr="00AE611E">
        <w:rPr>
          <w:rStyle w:val="part"/>
          <w:rFonts w:ascii="Times New Roman" w:hAnsi="Times New Roman"/>
        </w:rPr>
        <w:t xml:space="preserve"> vegetal = 7244 mc;</w:t>
      </w:r>
    </w:p>
    <w:p w:rsidR="005B251D" w:rsidRPr="00AE611E" w:rsidRDefault="005B251D" w:rsidP="005B251D">
      <w:pPr>
        <w:spacing w:after="0"/>
        <w:ind w:left="720" w:firstLine="720"/>
        <w:jc w:val="both"/>
        <w:rPr>
          <w:rStyle w:val="part"/>
          <w:rFonts w:ascii="Times New Roman" w:hAnsi="Times New Roman"/>
        </w:rPr>
      </w:pPr>
      <w:r w:rsidRPr="00AE611E">
        <w:rPr>
          <w:rStyle w:val="part"/>
          <w:rFonts w:ascii="Times New Roman" w:hAnsi="Times New Roman"/>
        </w:rPr>
        <w:t xml:space="preserve">- </w:t>
      </w:r>
      <w:proofErr w:type="gramStart"/>
      <w:r w:rsidRPr="00AE611E">
        <w:rPr>
          <w:rStyle w:val="part"/>
          <w:rFonts w:ascii="Times New Roman" w:hAnsi="Times New Roman"/>
        </w:rPr>
        <w:t>nisip</w:t>
      </w:r>
      <w:proofErr w:type="gramEnd"/>
      <w:r w:rsidRPr="00AE611E">
        <w:rPr>
          <w:rStyle w:val="part"/>
          <w:rFonts w:ascii="Times New Roman" w:hAnsi="Times New Roman"/>
        </w:rPr>
        <w:t xml:space="preserve"> și pietriș = 145238 mc;</w:t>
      </w:r>
    </w:p>
    <w:p w:rsidR="005B251D" w:rsidRPr="00AE611E" w:rsidRDefault="005B251D" w:rsidP="005B251D">
      <w:pPr>
        <w:spacing w:after="0"/>
        <w:ind w:left="720" w:firstLine="720"/>
        <w:jc w:val="both"/>
        <w:rPr>
          <w:rStyle w:val="part"/>
          <w:rFonts w:ascii="Times New Roman" w:hAnsi="Times New Roman"/>
        </w:rPr>
      </w:pPr>
      <w:r w:rsidRPr="00AE611E">
        <w:rPr>
          <w:rStyle w:val="part"/>
          <w:rFonts w:ascii="Times New Roman" w:hAnsi="Times New Roman"/>
        </w:rPr>
        <w:t xml:space="preserve">- </w:t>
      </w:r>
      <w:proofErr w:type="gramStart"/>
      <w:r w:rsidRPr="00AE611E">
        <w:rPr>
          <w:rStyle w:val="part"/>
          <w:rFonts w:ascii="Times New Roman" w:hAnsi="Times New Roman"/>
        </w:rPr>
        <w:t>marnă</w:t>
      </w:r>
      <w:proofErr w:type="gramEnd"/>
      <w:r w:rsidRPr="00AE611E">
        <w:rPr>
          <w:rStyle w:val="part"/>
          <w:rFonts w:ascii="Times New Roman" w:hAnsi="Times New Roman"/>
        </w:rPr>
        <w:t xml:space="preserve"> argiloasă = 14223 mc.</w:t>
      </w:r>
    </w:p>
    <w:p w:rsidR="005B251D" w:rsidRPr="00AE611E" w:rsidRDefault="005B251D" w:rsidP="005B251D">
      <w:pPr>
        <w:spacing w:after="0"/>
        <w:jc w:val="both"/>
        <w:rPr>
          <w:rStyle w:val="part"/>
          <w:rFonts w:ascii="Times New Roman" w:hAnsi="Times New Roman"/>
        </w:rPr>
      </w:pPr>
      <w:r w:rsidRPr="00AE611E">
        <w:rPr>
          <w:rStyle w:val="part"/>
          <w:rFonts w:ascii="Times New Roman" w:hAnsi="Times New Roman"/>
        </w:rPr>
        <w:t xml:space="preserve">      Excavarea se </w:t>
      </w:r>
      <w:proofErr w:type="gramStart"/>
      <w:r w:rsidRPr="00AE611E">
        <w:rPr>
          <w:rStyle w:val="part"/>
          <w:rFonts w:ascii="Times New Roman" w:hAnsi="Times New Roman"/>
        </w:rPr>
        <w:t>va</w:t>
      </w:r>
      <w:proofErr w:type="gramEnd"/>
      <w:r w:rsidRPr="00AE611E">
        <w:rPr>
          <w:rStyle w:val="part"/>
          <w:rFonts w:ascii="Times New Roman" w:hAnsi="Times New Roman"/>
        </w:rPr>
        <w:t xml:space="preserve"> realiza prin 8 tranșei longitudinale, realizate din aval spre amonte, folosindu-se un excavator, aceasta producându-se în două trepte, respectiv treapta nr. 1 de la CTN și până la cota +250</w:t>
      </w:r>
      <w:proofErr w:type="gramStart"/>
      <w:r w:rsidRPr="00AE611E">
        <w:rPr>
          <w:rStyle w:val="part"/>
          <w:rFonts w:ascii="Times New Roman" w:hAnsi="Times New Roman"/>
        </w:rPr>
        <w:t>,9</w:t>
      </w:r>
      <w:proofErr w:type="gramEnd"/>
      <w:r w:rsidRPr="00AE611E">
        <w:rPr>
          <w:rStyle w:val="part"/>
          <w:rFonts w:ascii="Times New Roman" w:hAnsi="Times New Roman"/>
        </w:rPr>
        <w:t xml:space="preserve"> m și treapta nr. 2 de la cota +250</w:t>
      </w:r>
      <w:proofErr w:type="gramStart"/>
      <w:r w:rsidRPr="00AE611E">
        <w:rPr>
          <w:rStyle w:val="part"/>
          <w:rFonts w:ascii="Times New Roman" w:hAnsi="Times New Roman"/>
        </w:rPr>
        <w:t>,9</w:t>
      </w:r>
      <w:proofErr w:type="gramEnd"/>
      <w:r w:rsidRPr="00AE611E">
        <w:rPr>
          <w:rStyle w:val="part"/>
          <w:rFonts w:ascii="Times New Roman" w:hAnsi="Times New Roman"/>
        </w:rPr>
        <w:t xml:space="preserve"> m până la cota +247,4 m.  Iazul piscicol Cotu Lupului va avea pe margini două taluze (superior și inferior) cu unghiuri de 33º (1:1,5) și 45º (1:1), separate prin berme de siguranță (superioară și inferioară) cu lățimi de 1,5 m.</w:t>
      </w:r>
    </w:p>
    <w:p w:rsidR="005B251D" w:rsidRPr="00AE611E" w:rsidRDefault="005B251D" w:rsidP="005B251D">
      <w:pPr>
        <w:spacing w:after="0"/>
        <w:jc w:val="both"/>
        <w:rPr>
          <w:rStyle w:val="part"/>
          <w:rFonts w:ascii="Times New Roman" w:hAnsi="Times New Roman"/>
        </w:rPr>
      </w:pPr>
      <w:r w:rsidRPr="00AE611E">
        <w:rPr>
          <w:rStyle w:val="part"/>
          <w:rFonts w:ascii="Times New Roman" w:hAnsi="Times New Roman"/>
        </w:rPr>
        <w:t xml:space="preserve">     Amenajarea piscicolă </w:t>
      </w:r>
      <w:proofErr w:type="gramStart"/>
      <w:r w:rsidRPr="00AE611E">
        <w:rPr>
          <w:rStyle w:val="part"/>
          <w:rFonts w:ascii="Times New Roman" w:hAnsi="Times New Roman"/>
        </w:rPr>
        <w:t>va</w:t>
      </w:r>
      <w:proofErr w:type="gramEnd"/>
      <w:r w:rsidRPr="00AE611E">
        <w:rPr>
          <w:rStyle w:val="part"/>
          <w:rFonts w:ascii="Times New Roman" w:hAnsi="Times New Roman"/>
        </w:rPr>
        <w:t xml:space="preserve"> fi constituită dintr-un singur iaz și numai pentru creșterea peștilor, iar alimentarea cu apă va fi asigurată prin circulația naturală a apei freatice, dinspre versantul văii spre râul Siret. De asemenea, se </w:t>
      </w:r>
      <w:proofErr w:type="gramStart"/>
      <w:r w:rsidRPr="00AE611E">
        <w:rPr>
          <w:rStyle w:val="part"/>
          <w:rFonts w:ascii="Times New Roman" w:hAnsi="Times New Roman"/>
        </w:rPr>
        <w:t>va</w:t>
      </w:r>
      <w:proofErr w:type="gramEnd"/>
      <w:r w:rsidRPr="00AE611E">
        <w:rPr>
          <w:rStyle w:val="part"/>
          <w:rFonts w:ascii="Times New Roman" w:hAnsi="Times New Roman"/>
        </w:rPr>
        <w:t xml:space="preserve"> asigura o adâncime constantă, inclusiv stabilitatea taluzelor, iar înlocuirea volumului de apă din iaz se va realiza prin montarea conductei de evacuare a apei.</w:t>
      </w:r>
    </w:p>
    <w:p w:rsidR="005B251D" w:rsidRPr="00AE611E" w:rsidRDefault="005B251D" w:rsidP="005B251D">
      <w:pPr>
        <w:spacing w:after="0"/>
        <w:jc w:val="both"/>
        <w:rPr>
          <w:rStyle w:val="part"/>
          <w:rFonts w:ascii="Times New Roman" w:hAnsi="Times New Roman"/>
        </w:rPr>
      </w:pPr>
      <w:r w:rsidRPr="00AE611E">
        <w:rPr>
          <w:rStyle w:val="part"/>
          <w:rFonts w:ascii="Times New Roman" w:hAnsi="Times New Roman"/>
        </w:rPr>
        <w:t xml:space="preserve">      Lățimea zonei de protecție în jurul iazului piscicol </w:t>
      </w:r>
      <w:proofErr w:type="gramStart"/>
      <w:r w:rsidRPr="00AE611E">
        <w:rPr>
          <w:rStyle w:val="part"/>
          <w:rFonts w:ascii="Times New Roman" w:hAnsi="Times New Roman"/>
        </w:rPr>
        <w:t>este</w:t>
      </w:r>
      <w:proofErr w:type="gramEnd"/>
      <w:r w:rsidRPr="00AE611E">
        <w:rPr>
          <w:rStyle w:val="part"/>
          <w:rFonts w:ascii="Times New Roman" w:hAnsi="Times New Roman"/>
        </w:rPr>
        <w:t xml:space="preserve"> calculată între NNR și cota marginilor săpăturii care va fi împrejmuită cu stâlpi de țeavă metalică (h=2 m) pe fundații izolate, ce vor fi legați între ei prin foi de plasă metalică, ulterior vopsite pentru evitarea coroziunii.</w:t>
      </w:r>
    </w:p>
    <w:p w:rsidR="005B251D" w:rsidRDefault="005B251D" w:rsidP="005B251D">
      <w:pPr>
        <w:spacing w:after="0"/>
        <w:jc w:val="both"/>
        <w:rPr>
          <w:rStyle w:val="ppar"/>
          <w:rFonts w:ascii="Times New Roman" w:hAnsi="Times New Roman"/>
          <w:b/>
        </w:rPr>
      </w:pPr>
    </w:p>
    <w:p w:rsidR="005B251D" w:rsidRDefault="005B251D" w:rsidP="005B251D">
      <w:pPr>
        <w:spacing w:after="0"/>
        <w:jc w:val="both"/>
        <w:rPr>
          <w:rStyle w:val="ppar"/>
          <w:rFonts w:ascii="Times New Roman" w:hAnsi="Times New Roman"/>
          <w:b/>
        </w:rPr>
      </w:pPr>
    </w:p>
    <w:p w:rsidR="005B251D" w:rsidRDefault="005B251D" w:rsidP="005B251D">
      <w:pPr>
        <w:spacing w:after="0"/>
        <w:jc w:val="both"/>
        <w:rPr>
          <w:rStyle w:val="ppar"/>
          <w:rFonts w:ascii="Times New Roman" w:hAnsi="Times New Roman"/>
          <w:b/>
        </w:rPr>
      </w:pPr>
      <w:r w:rsidRPr="00AE611E">
        <w:rPr>
          <w:rStyle w:val="ppar"/>
          <w:rFonts w:ascii="Times New Roman" w:hAnsi="Times New Roman"/>
          <w:b/>
        </w:rPr>
        <w:lastRenderedPageBreak/>
        <w:t xml:space="preserve">     Construcții hidrotehnice aferente iazului piscicol</w:t>
      </w:r>
    </w:p>
    <w:p w:rsidR="005B251D" w:rsidRPr="00AE611E" w:rsidRDefault="005B251D" w:rsidP="005B251D">
      <w:pPr>
        <w:spacing w:after="0"/>
        <w:jc w:val="both"/>
        <w:rPr>
          <w:rStyle w:val="ppar"/>
          <w:rFonts w:ascii="Times New Roman" w:hAnsi="Times New Roman"/>
        </w:rPr>
      </w:pPr>
      <w:r w:rsidRPr="00AE611E">
        <w:rPr>
          <w:rStyle w:val="ppar"/>
          <w:rFonts w:ascii="Times New Roman" w:hAnsi="Times New Roman"/>
        </w:rPr>
        <w:t>-corp vertical – călugăr, realizat din beton armat cu dimensiunile: H =  6,1 m, din care 1 m în fundație,  secțiunea de 1,5x1,5 m (S = 2,25 mp) și cota superioară la +252,5 m. În acesta vor fi montate scări de vizitare, vanete din lemn de stejar și un grătar;</w:t>
      </w:r>
    </w:p>
    <w:p w:rsidR="005B251D" w:rsidRPr="00AE611E" w:rsidRDefault="005B251D" w:rsidP="005B251D">
      <w:pPr>
        <w:spacing w:after="0" w:line="240" w:lineRule="auto"/>
        <w:ind w:left="900"/>
        <w:jc w:val="both"/>
        <w:rPr>
          <w:rStyle w:val="ppar"/>
          <w:rFonts w:ascii="Times New Roman" w:hAnsi="Times New Roman"/>
        </w:rPr>
      </w:pPr>
      <w:r w:rsidRPr="00AE611E">
        <w:rPr>
          <w:rStyle w:val="ppar"/>
          <w:rFonts w:ascii="Times New Roman" w:hAnsi="Times New Roman"/>
        </w:rPr>
        <w:t>-conducta de evacuare a apelor din iazul piscicol (golire de fund), prezintă parametri dimensionali: L=150 m, Ø=600 mm, panta I = 1‰, constituită din polipropilenă corugată SN8, iar pentru pozarea ei va fi executat un canal cu B = 11÷13 m, b = 2 m și h = 4</w:t>
      </w:r>
      <w:proofErr w:type="gramStart"/>
      <w:r w:rsidRPr="00AE611E">
        <w:rPr>
          <w:rStyle w:val="ppar"/>
          <w:rFonts w:ascii="Times New Roman" w:hAnsi="Times New Roman"/>
        </w:rPr>
        <w:t>,6</w:t>
      </w:r>
      <w:proofErr w:type="gramEnd"/>
      <w:r w:rsidRPr="00AE611E">
        <w:rPr>
          <w:rStyle w:val="ppar"/>
          <w:rFonts w:ascii="Times New Roman" w:hAnsi="Times New Roman"/>
        </w:rPr>
        <w:t>÷6,1 m, care după montare va fi rambleiat cu materialul excavat;</w:t>
      </w:r>
    </w:p>
    <w:p w:rsidR="005B251D" w:rsidRPr="00AE611E" w:rsidRDefault="005B251D" w:rsidP="005B251D">
      <w:pPr>
        <w:spacing w:after="0" w:line="240" w:lineRule="auto"/>
        <w:ind w:left="900"/>
        <w:jc w:val="both"/>
        <w:rPr>
          <w:rStyle w:val="ppar"/>
          <w:rFonts w:ascii="Times New Roman" w:hAnsi="Times New Roman"/>
        </w:rPr>
      </w:pPr>
      <w:r w:rsidRPr="00AE611E">
        <w:rPr>
          <w:rStyle w:val="ppar"/>
          <w:rFonts w:ascii="Times New Roman" w:hAnsi="Times New Roman"/>
        </w:rPr>
        <w:t xml:space="preserve">-canal de evacuare a apei din iazul piscicol, prezintă următorii parametri dimensionali: secțiune trapezoidală cu L = 132 m, B = 5÷12 m, b = 3 m și h = 1÷5 m iar panta taluzelor canalului </w:t>
      </w:r>
      <w:proofErr w:type="gramStart"/>
      <w:r w:rsidRPr="00AE611E">
        <w:rPr>
          <w:rStyle w:val="ppar"/>
          <w:rFonts w:ascii="Times New Roman" w:hAnsi="Times New Roman"/>
        </w:rPr>
        <w:t>va</w:t>
      </w:r>
      <w:proofErr w:type="gramEnd"/>
      <w:r w:rsidRPr="00AE611E">
        <w:rPr>
          <w:rStyle w:val="ppar"/>
          <w:rFonts w:ascii="Times New Roman" w:hAnsi="Times New Roman"/>
        </w:rPr>
        <w:t xml:space="preserve"> fi de 1:1, care vor fi înerbate cu ierburi perene;</w:t>
      </w:r>
    </w:p>
    <w:p w:rsidR="005B251D" w:rsidRPr="00AE611E" w:rsidRDefault="005B251D" w:rsidP="005B251D">
      <w:pPr>
        <w:autoSpaceDE w:val="0"/>
        <w:autoSpaceDN w:val="0"/>
        <w:adjustRightInd w:val="0"/>
        <w:spacing w:after="0" w:line="240" w:lineRule="auto"/>
        <w:ind w:left="720"/>
        <w:jc w:val="both"/>
        <w:rPr>
          <w:rStyle w:val="ppar"/>
          <w:rFonts w:ascii="Times New Roman" w:hAnsi="Times New Roman"/>
        </w:rPr>
      </w:pPr>
      <w:r w:rsidRPr="00AE611E">
        <w:rPr>
          <w:rStyle w:val="ppar"/>
          <w:rFonts w:ascii="Times New Roman" w:hAnsi="Times New Roman"/>
        </w:rPr>
        <w:t xml:space="preserve">  </w:t>
      </w:r>
      <w:proofErr w:type="gramStart"/>
      <w:r w:rsidRPr="00AE611E">
        <w:rPr>
          <w:rStyle w:val="ppar"/>
          <w:rFonts w:ascii="Times New Roman" w:hAnsi="Times New Roman"/>
        </w:rPr>
        <w:t>-pereu din beton armat, executat pe o lungime de 10 m în partea stângă și dreaptă a corpului vertical.</w:t>
      </w:r>
      <w:proofErr w:type="gramEnd"/>
    </w:p>
    <w:p w:rsidR="005B251D" w:rsidRPr="00AE611E" w:rsidRDefault="005B251D" w:rsidP="005B251D">
      <w:pPr>
        <w:autoSpaceDE w:val="0"/>
        <w:autoSpaceDN w:val="0"/>
        <w:adjustRightInd w:val="0"/>
        <w:spacing w:after="0" w:line="240" w:lineRule="auto"/>
        <w:jc w:val="both"/>
        <w:rPr>
          <w:rFonts w:ascii="Times New Roman" w:hAnsi="Times New Roman"/>
        </w:rPr>
      </w:pPr>
      <w:r w:rsidRPr="00AE611E">
        <w:rPr>
          <w:rFonts w:ascii="Times New Roman" w:hAnsi="Times New Roman"/>
          <w:b/>
        </w:rPr>
        <w:t>b</w:t>
      </w:r>
      <w:r w:rsidRPr="00AE611E">
        <w:rPr>
          <w:rFonts w:ascii="Times New Roman" w:hAnsi="Times New Roman"/>
        </w:rPr>
        <w:t xml:space="preserve">) </w:t>
      </w:r>
      <w:proofErr w:type="gramStart"/>
      <w:r w:rsidRPr="00AE611E">
        <w:rPr>
          <w:rFonts w:ascii="Times New Roman" w:hAnsi="Times New Roman"/>
          <w:i/>
        </w:rPr>
        <w:t>cumularea</w:t>
      </w:r>
      <w:proofErr w:type="gramEnd"/>
      <w:r w:rsidRPr="00AE611E">
        <w:rPr>
          <w:rFonts w:ascii="Times New Roman" w:hAnsi="Times New Roman"/>
          <w:i/>
        </w:rPr>
        <w:t xml:space="preserve"> cu alte proiecte existente şi/sau aprobate</w:t>
      </w:r>
      <w:r w:rsidRPr="00AE611E">
        <w:rPr>
          <w:rFonts w:ascii="Times New Roman" w:hAnsi="Times New Roman"/>
        </w:rPr>
        <w:t>:- nu este cazul.</w:t>
      </w:r>
    </w:p>
    <w:p w:rsidR="005B251D" w:rsidRPr="00AE611E" w:rsidRDefault="005B251D" w:rsidP="005B251D">
      <w:pPr>
        <w:autoSpaceDE w:val="0"/>
        <w:autoSpaceDN w:val="0"/>
        <w:adjustRightInd w:val="0"/>
        <w:spacing w:after="0" w:line="240" w:lineRule="auto"/>
        <w:jc w:val="both"/>
        <w:rPr>
          <w:rFonts w:ascii="Times New Roman" w:hAnsi="Times New Roman"/>
        </w:rPr>
      </w:pPr>
      <w:r w:rsidRPr="00AE611E">
        <w:rPr>
          <w:rFonts w:ascii="Times New Roman" w:hAnsi="Times New Roman"/>
          <w:b/>
        </w:rPr>
        <w:t>c)</w:t>
      </w:r>
      <w:r w:rsidRPr="00AE611E">
        <w:rPr>
          <w:rFonts w:ascii="Times New Roman" w:hAnsi="Times New Roman"/>
        </w:rPr>
        <w:t xml:space="preserve"> </w:t>
      </w:r>
      <w:proofErr w:type="gramStart"/>
      <w:r w:rsidRPr="00AE611E">
        <w:rPr>
          <w:rFonts w:ascii="Times New Roman" w:hAnsi="Times New Roman"/>
          <w:i/>
        </w:rPr>
        <w:t>utilizarea</w:t>
      </w:r>
      <w:proofErr w:type="gramEnd"/>
      <w:r w:rsidRPr="00AE611E">
        <w:rPr>
          <w:rFonts w:ascii="Times New Roman" w:hAnsi="Times New Roman"/>
          <w:i/>
        </w:rPr>
        <w:t xml:space="preserve"> resurselor naturale, în special a solului, a terenurilor, a apei şi a biodiversităţii</w:t>
      </w:r>
      <w:r w:rsidRPr="00AE611E">
        <w:rPr>
          <w:rFonts w:ascii="Times New Roman" w:hAnsi="Times New Roman"/>
        </w:rPr>
        <w:t xml:space="preserve">: amenajarea iazului va folosi material locale, fărăr a conduce la o afectare a rezervelor naturale din zonă; </w:t>
      </w:r>
    </w:p>
    <w:p w:rsidR="005B251D" w:rsidRPr="00AE611E" w:rsidRDefault="005B251D" w:rsidP="005B251D">
      <w:pPr>
        <w:spacing w:after="0" w:line="240" w:lineRule="auto"/>
        <w:jc w:val="both"/>
        <w:rPr>
          <w:rFonts w:ascii="Times New Roman" w:hAnsi="Times New Roman"/>
          <w:lang w:val="ro-RO"/>
        </w:rPr>
      </w:pPr>
      <w:r w:rsidRPr="00AE611E">
        <w:rPr>
          <w:rFonts w:ascii="Times New Roman" w:hAnsi="Times New Roman"/>
          <w:b/>
        </w:rPr>
        <w:t>d</w:t>
      </w:r>
      <w:r w:rsidRPr="00AE611E">
        <w:rPr>
          <w:rFonts w:ascii="Times New Roman" w:hAnsi="Times New Roman"/>
        </w:rPr>
        <w:t xml:space="preserve">) </w:t>
      </w:r>
      <w:proofErr w:type="gramStart"/>
      <w:r w:rsidRPr="00AE611E">
        <w:rPr>
          <w:rFonts w:ascii="Times New Roman" w:hAnsi="Times New Roman"/>
          <w:i/>
        </w:rPr>
        <w:t>cantitatea</w:t>
      </w:r>
      <w:proofErr w:type="gramEnd"/>
      <w:r w:rsidRPr="00AE611E">
        <w:rPr>
          <w:rFonts w:ascii="Times New Roman" w:hAnsi="Times New Roman"/>
          <w:i/>
        </w:rPr>
        <w:t xml:space="preserve"> şi tipurile de deşeuri generate/gestionate</w:t>
      </w:r>
      <w:r w:rsidRPr="00AE611E">
        <w:rPr>
          <w:rFonts w:ascii="Times New Roman" w:hAnsi="Times New Roman"/>
        </w:rPr>
        <w:t>:</w:t>
      </w:r>
      <w:r w:rsidRPr="00AE611E">
        <w:rPr>
          <w:rFonts w:ascii="Times New Roman" w:hAnsi="Times New Roman"/>
          <w:lang w:val="pl-PL"/>
        </w:rPr>
        <w:t xml:space="preserve"> deşeurile menajere şi reciclabile, </w:t>
      </w:r>
      <w:r w:rsidRPr="00AE611E">
        <w:rPr>
          <w:rFonts w:ascii="Times New Roman" w:hAnsi="Times New Roman"/>
          <w:lang w:val="ro-RO"/>
        </w:rPr>
        <w:t xml:space="preserve">vor fi stocate selectiv şi predate către societăţi autorizate din punct de vedere al mediului pentru activităţi de colectare/valorificare/eliminare; </w:t>
      </w:r>
    </w:p>
    <w:p w:rsidR="005B251D" w:rsidRPr="00AE611E" w:rsidRDefault="005B251D" w:rsidP="005B251D">
      <w:pPr>
        <w:spacing w:after="0" w:line="240" w:lineRule="auto"/>
        <w:jc w:val="both"/>
        <w:rPr>
          <w:rStyle w:val="tpa1"/>
          <w:rFonts w:ascii="Times New Roman" w:hAnsi="Times New Roman"/>
        </w:rPr>
      </w:pPr>
      <w:r w:rsidRPr="00AE611E">
        <w:rPr>
          <w:rStyle w:val="tpa1"/>
          <w:rFonts w:ascii="Times New Roman" w:hAnsi="Times New Roman"/>
          <w:b/>
        </w:rPr>
        <w:t>e)</w:t>
      </w:r>
      <w:r w:rsidRPr="00AE611E">
        <w:rPr>
          <w:rStyle w:val="tpa1"/>
          <w:rFonts w:ascii="Times New Roman" w:hAnsi="Times New Roman"/>
          <w:i/>
        </w:rPr>
        <w:t xml:space="preserve"> </w:t>
      </w:r>
      <w:proofErr w:type="gramStart"/>
      <w:r w:rsidRPr="00AE611E">
        <w:rPr>
          <w:rStyle w:val="tpa1"/>
          <w:rFonts w:ascii="Times New Roman" w:hAnsi="Times New Roman"/>
          <w:i/>
        </w:rPr>
        <w:t>poluarea</w:t>
      </w:r>
      <w:proofErr w:type="gramEnd"/>
      <w:r w:rsidRPr="00AE611E">
        <w:rPr>
          <w:rStyle w:val="tpa1"/>
          <w:rFonts w:ascii="Times New Roman" w:hAnsi="Times New Roman"/>
          <w:i/>
        </w:rPr>
        <w:t xml:space="preserve"> şi alte efecte negative</w:t>
      </w:r>
      <w:r w:rsidRPr="00AE611E">
        <w:rPr>
          <w:rStyle w:val="tpa1"/>
          <w:rFonts w:ascii="Times New Roman" w:hAnsi="Times New Roman"/>
        </w:rPr>
        <w:t xml:space="preserve">: în perioada lucrărilor de  execuţie va fi generat zgomot şi pulberi de către utilajele şi mijloacele de transport, dar impactul va fi nesemnificativ, fiind pe perioadă scurtă, pe  timp de zi; </w:t>
      </w:r>
    </w:p>
    <w:p w:rsidR="005B251D" w:rsidRPr="00AE611E" w:rsidRDefault="005B251D" w:rsidP="005B251D">
      <w:pPr>
        <w:autoSpaceDE w:val="0"/>
        <w:autoSpaceDN w:val="0"/>
        <w:adjustRightInd w:val="0"/>
        <w:spacing w:after="0" w:line="240" w:lineRule="auto"/>
        <w:jc w:val="both"/>
        <w:rPr>
          <w:rFonts w:ascii="Times New Roman" w:hAnsi="Times New Roman"/>
          <w:lang w:val="pl-PL"/>
        </w:rPr>
      </w:pPr>
      <w:r w:rsidRPr="00AE611E">
        <w:rPr>
          <w:rStyle w:val="tpa1"/>
          <w:rFonts w:ascii="Times New Roman" w:hAnsi="Times New Roman"/>
          <w:lang w:val="pl-PL"/>
        </w:rPr>
        <w:t xml:space="preserve"> </w:t>
      </w:r>
      <w:r w:rsidRPr="00AE611E">
        <w:rPr>
          <w:rStyle w:val="tpa1"/>
          <w:rFonts w:ascii="Times New Roman" w:hAnsi="Times New Roman"/>
          <w:b/>
          <w:lang w:val="pl-PL"/>
        </w:rPr>
        <w:t>f)</w:t>
      </w:r>
      <w:r w:rsidRPr="00AE611E">
        <w:rPr>
          <w:rStyle w:val="tpa1"/>
          <w:rFonts w:ascii="Times New Roman" w:hAnsi="Times New Roman"/>
          <w:lang w:val="pl-PL"/>
        </w:rPr>
        <w:t xml:space="preserve"> </w:t>
      </w:r>
      <w:r w:rsidRPr="00AE611E">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AE611E">
        <w:rPr>
          <w:rStyle w:val="tpa1"/>
          <w:rFonts w:ascii="Times New Roman" w:hAnsi="Times New Roman"/>
          <w:lang w:val="pl-PL"/>
        </w:rPr>
        <w:t xml:space="preserve">: </w:t>
      </w:r>
      <w:r w:rsidRPr="00AE611E">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5B251D" w:rsidRPr="00AE611E" w:rsidRDefault="005B251D" w:rsidP="005B251D">
      <w:pPr>
        <w:autoSpaceDE w:val="0"/>
        <w:autoSpaceDN w:val="0"/>
        <w:adjustRightInd w:val="0"/>
        <w:spacing w:after="0" w:line="240" w:lineRule="auto"/>
        <w:jc w:val="both"/>
        <w:rPr>
          <w:rFonts w:ascii="Times New Roman" w:hAnsi="Times New Roman"/>
          <w:lang w:val="pl-PL"/>
        </w:rPr>
      </w:pPr>
      <w:r w:rsidRPr="00AE611E">
        <w:rPr>
          <w:rFonts w:ascii="Times New Roman" w:hAnsi="Times New Roman"/>
          <w:lang w:val="pl-PL"/>
        </w:rPr>
        <w:t xml:space="preserve"> </w:t>
      </w:r>
      <w:r w:rsidRPr="00AE611E">
        <w:rPr>
          <w:rFonts w:ascii="Times New Roman" w:hAnsi="Times New Roman"/>
          <w:b/>
          <w:lang w:val="pl-PL"/>
        </w:rPr>
        <w:t>g)</w:t>
      </w:r>
      <w:r w:rsidRPr="00AE611E">
        <w:rPr>
          <w:rFonts w:ascii="Times New Roman" w:hAnsi="Times New Roman"/>
          <w:lang w:val="pl-PL"/>
        </w:rPr>
        <w:t xml:space="preserve"> </w:t>
      </w:r>
      <w:r w:rsidRPr="00AE611E">
        <w:rPr>
          <w:rFonts w:ascii="Times New Roman" w:hAnsi="Times New Roman"/>
          <w:i/>
          <w:lang w:val="pl-PL"/>
        </w:rPr>
        <w:t>riscurile pentru sănătatea umană</w:t>
      </w:r>
      <w:r w:rsidRPr="00AE611E">
        <w:rPr>
          <w:rFonts w:ascii="Times New Roman" w:hAnsi="Times New Roman"/>
          <w:lang w:val="pl-PL"/>
        </w:rPr>
        <w:t>: nu este cazul.</w:t>
      </w:r>
    </w:p>
    <w:p w:rsidR="005B251D" w:rsidRPr="00AE611E" w:rsidRDefault="005B251D" w:rsidP="005B251D">
      <w:pPr>
        <w:autoSpaceDE w:val="0"/>
        <w:autoSpaceDN w:val="0"/>
        <w:adjustRightInd w:val="0"/>
        <w:spacing w:after="0" w:line="240" w:lineRule="auto"/>
        <w:jc w:val="both"/>
        <w:rPr>
          <w:rFonts w:ascii="Times New Roman" w:hAnsi="Times New Roman"/>
          <w:lang w:val="pl-PL"/>
        </w:rPr>
      </w:pPr>
    </w:p>
    <w:p w:rsidR="005B251D" w:rsidRPr="00AE611E" w:rsidRDefault="005B251D" w:rsidP="005B251D">
      <w:pPr>
        <w:pStyle w:val="BodyText"/>
        <w:tabs>
          <w:tab w:val="left" w:pos="-720"/>
          <w:tab w:val="left" w:pos="2010"/>
        </w:tabs>
        <w:suppressAutoHyphens/>
        <w:rPr>
          <w:rStyle w:val="tpa1"/>
          <w:rFonts w:ascii="Times New Roman" w:hAnsi="Times New Roman"/>
          <w:b/>
          <w:sz w:val="22"/>
          <w:szCs w:val="22"/>
          <w:lang w:val="ro-RO"/>
        </w:rPr>
      </w:pPr>
      <w:r w:rsidRPr="00AE611E">
        <w:rPr>
          <w:rStyle w:val="tpa1"/>
          <w:rFonts w:ascii="Times New Roman" w:hAnsi="Times New Roman"/>
          <w:b/>
          <w:sz w:val="22"/>
          <w:szCs w:val="22"/>
          <w:lang w:val="ro-RO"/>
        </w:rPr>
        <w:t xml:space="preserve">       Localizarea proiectului </w:t>
      </w:r>
    </w:p>
    <w:p w:rsidR="005B251D" w:rsidRPr="00AE611E" w:rsidRDefault="005B251D" w:rsidP="005B251D">
      <w:pPr>
        <w:pStyle w:val="BodyText"/>
        <w:tabs>
          <w:tab w:val="left" w:pos="-720"/>
          <w:tab w:val="left" w:pos="2010"/>
        </w:tabs>
        <w:suppressAutoHyphens/>
        <w:rPr>
          <w:rStyle w:val="tpa1"/>
          <w:rFonts w:ascii="Times New Roman" w:hAnsi="Times New Roman"/>
          <w:sz w:val="22"/>
          <w:szCs w:val="22"/>
          <w:lang w:val="ro-RO"/>
        </w:rPr>
      </w:pPr>
      <w:r w:rsidRPr="00AE611E">
        <w:rPr>
          <w:rStyle w:val="tpa1"/>
          <w:rFonts w:ascii="Times New Roman" w:hAnsi="Times New Roman"/>
          <w:b/>
          <w:sz w:val="22"/>
          <w:szCs w:val="22"/>
        </w:rPr>
        <w:t>a)</w:t>
      </w:r>
      <w:r w:rsidRPr="00AE611E">
        <w:rPr>
          <w:rStyle w:val="tpa1"/>
          <w:rFonts w:ascii="Times New Roman" w:hAnsi="Times New Roman"/>
          <w:sz w:val="22"/>
          <w:szCs w:val="22"/>
        </w:rPr>
        <w:t xml:space="preserve"> </w:t>
      </w:r>
      <w:proofErr w:type="gramStart"/>
      <w:r w:rsidRPr="00AE611E">
        <w:rPr>
          <w:rStyle w:val="tpa1"/>
          <w:rFonts w:ascii="Times New Roman" w:hAnsi="Times New Roman"/>
          <w:i/>
          <w:sz w:val="22"/>
          <w:szCs w:val="22"/>
        </w:rPr>
        <w:t>utilizarea</w:t>
      </w:r>
      <w:proofErr w:type="gramEnd"/>
      <w:r w:rsidRPr="00AE611E">
        <w:rPr>
          <w:rStyle w:val="tpa1"/>
          <w:rFonts w:ascii="Times New Roman" w:hAnsi="Times New Roman"/>
          <w:i/>
          <w:sz w:val="22"/>
          <w:szCs w:val="22"/>
        </w:rPr>
        <w:t xml:space="preserve"> actuală şi aprobată a terenurilor</w:t>
      </w:r>
      <w:r w:rsidRPr="00AE611E">
        <w:rPr>
          <w:rStyle w:val="tpa1"/>
          <w:rFonts w:ascii="Times New Roman" w:hAnsi="Times New Roman"/>
          <w:sz w:val="22"/>
          <w:szCs w:val="22"/>
        </w:rPr>
        <w:t xml:space="preserve">: - terenul este situat în extravilanul localităţii. </w:t>
      </w:r>
    </w:p>
    <w:p w:rsidR="005B251D" w:rsidRPr="00AE611E" w:rsidRDefault="005B251D" w:rsidP="005B251D">
      <w:pPr>
        <w:spacing w:after="0" w:line="240" w:lineRule="auto"/>
        <w:jc w:val="both"/>
        <w:textAlignment w:val="baseline"/>
        <w:rPr>
          <w:rStyle w:val="tpa1"/>
          <w:rFonts w:ascii="Times New Roman" w:hAnsi="Times New Roman"/>
        </w:rPr>
      </w:pPr>
      <w:r w:rsidRPr="00AE611E">
        <w:rPr>
          <w:rStyle w:val="tpa1"/>
          <w:rFonts w:ascii="Times New Roman" w:hAnsi="Times New Roman"/>
          <w:b/>
        </w:rPr>
        <w:t>b)</w:t>
      </w:r>
      <w:r w:rsidRPr="00AE611E">
        <w:rPr>
          <w:rStyle w:val="tpa1"/>
          <w:rFonts w:ascii="Times New Roman" w:hAnsi="Times New Roman"/>
        </w:rPr>
        <w:t xml:space="preserve"> </w:t>
      </w:r>
      <w:proofErr w:type="gramStart"/>
      <w:r w:rsidRPr="00AE611E">
        <w:rPr>
          <w:rStyle w:val="tpa1"/>
          <w:rFonts w:ascii="Times New Roman" w:hAnsi="Times New Roman"/>
          <w:i/>
        </w:rPr>
        <w:t>bogăţia</w:t>
      </w:r>
      <w:proofErr w:type="gramEnd"/>
      <w:r w:rsidRPr="00AE611E">
        <w:rPr>
          <w:rStyle w:val="tpa1"/>
          <w:rFonts w:ascii="Times New Roman" w:hAnsi="Times New Roman"/>
          <w:i/>
        </w:rPr>
        <w:t>, disponibilitatea, calitatea şi capacitatea de regenerare relative ale resurselor naturale           ( inclusiv solul, terenurile, apa şi biodiversitatea) din zonă şi din subteranul acesteia</w:t>
      </w:r>
      <w:r w:rsidRPr="00AE611E">
        <w:rPr>
          <w:rStyle w:val="tpa1"/>
          <w:rFonts w:ascii="Times New Roman" w:hAnsi="Times New Roman"/>
        </w:rPr>
        <w:t>: nici unul din criteriile enumerate nu vor fi afectate de implementarea proiectului propus.</w:t>
      </w:r>
    </w:p>
    <w:p w:rsidR="005B251D" w:rsidRPr="00AE611E" w:rsidRDefault="005B251D" w:rsidP="005B251D">
      <w:pPr>
        <w:spacing w:after="0" w:line="240" w:lineRule="auto"/>
        <w:jc w:val="both"/>
        <w:textAlignment w:val="baseline"/>
        <w:rPr>
          <w:rStyle w:val="tpa1"/>
          <w:rFonts w:ascii="Times New Roman" w:hAnsi="Times New Roman"/>
        </w:rPr>
      </w:pPr>
      <w:r w:rsidRPr="00AE611E">
        <w:rPr>
          <w:rStyle w:val="tpa1"/>
          <w:rFonts w:ascii="Times New Roman" w:hAnsi="Times New Roman"/>
          <w:b/>
        </w:rPr>
        <w:t>c)</w:t>
      </w:r>
      <w:r w:rsidRPr="00AE611E">
        <w:rPr>
          <w:rStyle w:val="tpa1"/>
          <w:rFonts w:ascii="Times New Roman" w:hAnsi="Times New Roman"/>
        </w:rPr>
        <w:t xml:space="preserve"> </w:t>
      </w:r>
      <w:proofErr w:type="gramStart"/>
      <w:r w:rsidRPr="00AE611E">
        <w:rPr>
          <w:rStyle w:val="tpa1"/>
          <w:rFonts w:ascii="Times New Roman" w:hAnsi="Times New Roman"/>
          <w:i/>
        </w:rPr>
        <w:t>capacitatea</w:t>
      </w:r>
      <w:proofErr w:type="gramEnd"/>
      <w:r w:rsidRPr="00AE611E">
        <w:rPr>
          <w:rStyle w:val="tpa1"/>
          <w:rFonts w:ascii="Times New Roman" w:hAnsi="Times New Roman"/>
          <w:i/>
        </w:rPr>
        <w:t xml:space="preserve"> de absorbţie a mediulu naturali,acordându-se o atenţie specială următoarelor zone</w:t>
      </w:r>
      <w:r w:rsidRPr="00AE611E">
        <w:rPr>
          <w:rStyle w:val="tpa1"/>
          <w:rFonts w:ascii="Times New Roman" w:hAnsi="Times New Roman"/>
        </w:rPr>
        <w:t>:</w:t>
      </w:r>
    </w:p>
    <w:p w:rsidR="005B251D" w:rsidRPr="00AE611E" w:rsidRDefault="005B251D" w:rsidP="005B251D">
      <w:pPr>
        <w:widowControl w:val="0"/>
        <w:adjustRightInd w:val="0"/>
        <w:spacing w:after="0" w:line="240" w:lineRule="auto"/>
        <w:jc w:val="both"/>
        <w:textAlignment w:val="baseline"/>
        <w:rPr>
          <w:rStyle w:val="tpa1"/>
          <w:rFonts w:ascii="Times New Roman" w:hAnsi="Times New Roman"/>
        </w:rPr>
      </w:pPr>
      <w:r w:rsidRPr="00AE611E">
        <w:rPr>
          <w:rStyle w:val="tpa1"/>
          <w:rFonts w:ascii="Times New Roman" w:hAnsi="Times New Roman"/>
        </w:rPr>
        <w:t xml:space="preserve">i) </w:t>
      </w:r>
      <w:proofErr w:type="gramStart"/>
      <w:r w:rsidRPr="00AE611E">
        <w:rPr>
          <w:rStyle w:val="tpa1"/>
          <w:rFonts w:ascii="Times New Roman" w:hAnsi="Times New Roman"/>
        </w:rPr>
        <w:t>zonele</w:t>
      </w:r>
      <w:proofErr w:type="gramEnd"/>
      <w:r w:rsidRPr="00AE611E">
        <w:rPr>
          <w:rStyle w:val="tpa1"/>
          <w:rFonts w:ascii="Times New Roman" w:hAnsi="Times New Roman"/>
        </w:rPr>
        <w:t xml:space="preserve"> umede, zone riverane, guri ale râurilor – nu este cazul;</w:t>
      </w:r>
    </w:p>
    <w:p w:rsidR="005B251D" w:rsidRPr="00AE611E" w:rsidRDefault="005B251D" w:rsidP="005B251D">
      <w:pPr>
        <w:pStyle w:val="CharCharChar1Char"/>
        <w:jc w:val="both"/>
        <w:rPr>
          <w:rStyle w:val="tpa1"/>
          <w:rFonts w:eastAsia="SimSun"/>
          <w:sz w:val="22"/>
          <w:szCs w:val="22"/>
        </w:rPr>
      </w:pPr>
      <w:r w:rsidRPr="00AE611E">
        <w:rPr>
          <w:rStyle w:val="tpa1"/>
          <w:rFonts w:eastAsia="SimSun"/>
          <w:sz w:val="22"/>
          <w:szCs w:val="22"/>
        </w:rPr>
        <w:t>ii) zonele costiere şi mediul marin – nu este cazul;</w:t>
      </w:r>
    </w:p>
    <w:p w:rsidR="005B251D" w:rsidRPr="00AE611E" w:rsidRDefault="005B251D" w:rsidP="005B251D">
      <w:pPr>
        <w:pStyle w:val="CharCharChar1Char"/>
        <w:jc w:val="both"/>
        <w:rPr>
          <w:rStyle w:val="tpa1"/>
          <w:rFonts w:eastAsia="SimSun"/>
          <w:sz w:val="22"/>
          <w:szCs w:val="22"/>
        </w:rPr>
      </w:pPr>
      <w:r w:rsidRPr="00AE611E">
        <w:rPr>
          <w:rStyle w:val="tpa1"/>
          <w:rFonts w:eastAsia="SimSun"/>
          <w:sz w:val="22"/>
          <w:szCs w:val="22"/>
        </w:rPr>
        <w:t>iii) zonele montane şi forestiere – nu este cazul;</w:t>
      </w:r>
    </w:p>
    <w:p w:rsidR="005B251D" w:rsidRPr="00AE611E" w:rsidRDefault="005B251D" w:rsidP="005B251D">
      <w:pPr>
        <w:pStyle w:val="CharCharChar1Char"/>
        <w:jc w:val="both"/>
        <w:rPr>
          <w:rStyle w:val="tpa1"/>
          <w:rFonts w:eastAsia="SimSun"/>
          <w:sz w:val="22"/>
          <w:szCs w:val="22"/>
        </w:rPr>
      </w:pPr>
      <w:r w:rsidRPr="00AE611E">
        <w:rPr>
          <w:rStyle w:val="tpa1"/>
          <w:rFonts w:eastAsia="SimSun"/>
          <w:sz w:val="22"/>
          <w:szCs w:val="22"/>
        </w:rPr>
        <w:t>iv) arii naturale protejate de interes naţional, comunitar, internaţional – nu este cazul;</w:t>
      </w:r>
    </w:p>
    <w:p w:rsidR="005B251D" w:rsidRPr="00AE611E" w:rsidRDefault="005B251D" w:rsidP="005B251D">
      <w:pPr>
        <w:pStyle w:val="CharCharChar1Char"/>
        <w:jc w:val="both"/>
        <w:rPr>
          <w:rStyle w:val="tpa1"/>
          <w:rFonts w:eastAsia="SimSun"/>
          <w:sz w:val="22"/>
          <w:szCs w:val="22"/>
        </w:rPr>
      </w:pPr>
      <w:r w:rsidRPr="00AE611E">
        <w:rPr>
          <w:rStyle w:val="tpa1"/>
          <w:rFonts w:eastAsia="SimSun"/>
          <w:sz w:val="22"/>
          <w:szCs w:val="22"/>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5B251D" w:rsidRPr="00AE611E" w:rsidRDefault="005B251D" w:rsidP="005B251D">
      <w:pPr>
        <w:pStyle w:val="CharCharChar1Char"/>
        <w:jc w:val="both"/>
        <w:rPr>
          <w:rStyle w:val="tpa1"/>
          <w:rFonts w:eastAsia="SimSun"/>
          <w:sz w:val="22"/>
          <w:szCs w:val="22"/>
        </w:rPr>
      </w:pPr>
      <w:r w:rsidRPr="00AE611E">
        <w:rPr>
          <w:rStyle w:val="tpa1"/>
          <w:rFonts w:eastAsia="SimSun"/>
          <w:sz w:val="22"/>
          <w:szCs w:val="22"/>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5B251D" w:rsidRPr="00AE611E" w:rsidRDefault="005B251D" w:rsidP="005B251D">
      <w:pPr>
        <w:tabs>
          <w:tab w:val="left" w:pos="567"/>
        </w:tabs>
        <w:spacing w:after="0" w:line="240" w:lineRule="auto"/>
        <w:jc w:val="both"/>
        <w:rPr>
          <w:rStyle w:val="tpa1"/>
          <w:rFonts w:ascii="Times New Roman" w:hAnsi="Times New Roman"/>
        </w:rPr>
      </w:pPr>
      <w:r w:rsidRPr="00AE611E">
        <w:rPr>
          <w:rStyle w:val="tpa1"/>
          <w:rFonts w:ascii="Times New Roman" w:hAnsi="Times New Roman"/>
        </w:rPr>
        <w:t xml:space="preserve">vii) </w:t>
      </w:r>
      <w:proofErr w:type="gramStart"/>
      <w:r w:rsidRPr="00AE611E">
        <w:rPr>
          <w:rStyle w:val="tpa1"/>
          <w:rFonts w:ascii="Times New Roman" w:hAnsi="Times New Roman"/>
        </w:rPr>
        <w:t>zonele</w:t>
      </w:r>
      <w:proofErr w:type="gramEnd"/>
      <w:r w:rsidRPr="00AE611E">
        <w:rPr>
          <w:rStyle w:val="tpa1"/>
          <w:rFonts w:ascii="Times New Roman" w:hAnsi="Times New Roman"/>
        </w:rPr>
        <w:t xml:space="preserve"> cu o densitate mare a populaţiei – nu este cazul;</w:t>
      </w:r>
    </w:p>
    <w:p w:rsidR="005B251D" w:rsidRPr="00AE611E" w:rsidRDefault="005B251D" w:rsidP="005B251D">
      <w:pPr>
        <w:tabs>
          <w:tab w:val="left" w:pos="567"/>
        </w:tabs>
        <w:spacing w:after="0" w:line="240" w:lineRule="auto"/>
        <w:jc w:val="both"/>
        <w:rPr>
          <w:rStyle w:val="tpa1"/>
          <w:rFonts w:ascii="Times New Roman" w:hAnsi="Times New Roman"/>
        </w:rPr>
      </w:pPr>
      <w:r w:rsidRPr="00AE611E">
        <w:rPr>
          <w:rStyle w:val="tpa1"/>
          <w:rFonts w:ascii="Times New Roman" w:hAnsi="Times New Roman"/>
        </w:rPr>
        <w:t xml:space="preserve">viii) </w:t>
      </w:r>
      <w:proofErr w:type="gramStart"/>
      <w:r w:rsidRPr="00AE611E">
        <w:rPr>
          <w:rStyle w:val="tpa1"/>
          <w:rFonts w:ascii="Times New Roman" w:hAnsi="Times New Roman"/>
        </w:rPr>
        <w:t>peisaje</w:t>
      </w:r>
      <w:proofErr w:type="gramEnd"/>
      <w:r w:rsidRPr="00AE611E">
        <w:rPr>
          <w:rStyle w:val="tpa1"/>
          <w:rFonts w:ascii="Times New Roman" w:hAnsi="Times New Roman"/>
        </w:rPr>
        <w:t xml:space="preserve"> şi situri importante din punct de vedere istoric, cultural sau arheologic – nu este cazul;</w:t>
      </w:r>
    </w:p>
    <w:p w:rsidR="005B251D" w:rsidRPr="00AE611E" w:rsidRDefault="005B251D" w:rsidP="005B251D">
      <w:pPr>
        <w:autoSpaceDE w:val="0"/>
        <w:autoSpaceDN w:val="0"/>
        <w:adjustRightInd w:val="0"/>
        <w:spacing w:after="0" w:line="240" w:lineRule="auto"/>
        <w:jc w:val="both"/>
        <w:rPr>
          <w:rFonts w:ascii="Times New Roman" w:hAnsi="Times New Roman"/>
        </w:rPr>
      </w:pPr>
    </w:p>
    <w:p w:rsidR="005B251D" w:rsidRPr="00AE611E" w:rsidRDefault="005B251D" w:rsidP="005B251D">
      <w:pPr>
        <w:pStyle w:val="CharCharChar1Char"/>
        <w:jc w:val="both"/>
        <w:rPr>
          <w:rStyle w:val="tpa1"/>
          <w:b/>
          <w:sz w:val="22"/>
          <w:szCs w:val="22"/>
        </w:rPr>
      </w:pPr>
      <w:r w:rsidRPr="00AE611E">
        <w:rPr>
          <w:sz w:val="22"/>
          <w:szCs w:val="22"/>
        </w:rPr>
        <w:t xml:space="preserve">   </w:t>
      </w:r>
      <w:r w:rsidRPr="00AE611E">
        <w:rPr>
          <w:rStyle w:val="tpa1"/>
          <w:b/>
          <w:sz w:val="22"/>
          <w:szCs w:val="22"/>
        </w:rPr>
        <w:t xml:space="preserve">     Tipurile şi caracteristicile impactului potenţial</w:t>
      </w:r>
    </w:p>
    <w:p w:rsidR="005B251D" w:rsidRPr="00AE611E" w:rsidRDefault="005B251D" w:rsidP="005B251D">
      <w:pPr>
        <w:pStyle w:val="CharCharChar1Char"/>
        <w:jc w:val="both"/>
        <w:rPr>
          <w:rStyle w:val="tpa1"/>
          <w:sz w:val="22"/>
          <w:szCs w:val="22"/>
        </w:rPr>
      </w:pPr>
      <w:r w:rsidRPr="00AE611E">
        <w:rPr>
          <w:rStyle w:val="tpa1"/>
          <w:b/>
          <w:sz w:val="22"/>
          <w:szCs w:val="22"/>
        </w:rPr>
        <w:t>a).</w:t>
      </w:r>
      <w:r w:rsidRPr="00AE611E">
        <w:rPr>
          <w:rStyle w:val="Heading2Char"/>
          <w:sz w:val="22"/>
          <w:szCs w:val="22"/>
        </w:rPr>
        <w:t xml:space="preserve"> </w:t>
      </w:r>
      <w:r w:rsidRPr="00AE611E">
        <w:rPr>
          <w:rStyle w:val="tpa1"/>
          <w:rFonts w:eastAsia="SimSun"/>
          <w:i/>
          <w:sz w:val="22"/>
          <w:szCs w:val="22"/>
        </w:rPr>
        <w:t>importanţa şi extinderea spaţială a impactului (zona geografică şi dimensiunea populaţiei care poate fi afectată)</w:t>
      </w:r>
      <w:r w:rsidRPr="00AE611E">
        <w:rPr>
          <w:rStyle w:val="tpa1"/>
          <w:i/>
          <w:sz w:val="22"/>
          <w:szCs w:val="22"/>
        </w:rPr>
        <w:t xml:space="preserve"> </w:t>
      </w:r>
      <w:r w:rsidRPr="00AE611E">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5B251D" w:rsidRPr="00AE611E" w:rsidRDefault="005B251D" w:rsidP="005B251D">
      <w:pPr>
        <w:pStyle w:val="CharCharChar1Char"/>
        <w:jc w:val="both"/>
        <w:rPr>
          <w:rStyle w:val="tpa1"/>
          <w:rFonts w:eastAsia="SimSun"/>
          <w:sz w:val="22"/>
          <w:szCs w:val="22"/>
        </w:rPr>
      </w:pPr>
      <w:r w:rsidRPr="00AE611E">
        <w:rPr>
          <w:rStyle w:val="tpa1"/>
          <w:rFonts w:eastAsia="SimSun"/>
          <w:b/>
          <w:sz w:val="22"/>
          <w:szCs w:val="22"/>
        </w:rPr>
        <w:t>b)</w:t>
      </w:r>
      <w:r w:rsidRPr="00AE611E">
        <w:rPr>
          <w:rStyle w:val="Heading2Char"/>
          <w:sz w:val="22"/>
          <w:szCs w:val="22"/>
        </w:rPr>
        <w:t xml:space="preserve"> </w:t>
      </w:r>
      <w:r w:rsidRPr="00AE611E">
        <w:rPr>
          <w:rStyle w:val="tpa1"/>
          <w:rFonts w:eastAsia="SimSun"/>
          <w:i/>
          <w:sz w:val="22"/>
          <w:szCs w:val="22"/>
        </w:rPr>
        <w:t>natura impactului</w:t>
      </w:r>
      <w:r w:rsidRPr="00AE611E">
        <w:rPr>
          <w:rStyle w:val="tpa1"/>
          <w:rFonts w:eastAsia="SimSun"/>
          <w:sz w:val="22"/>
          <w:szCs w:val="22"/>
        </w:rPr>
        <w:t>- va fi cauzat de lucrările de terasamente şi construcţii, cu un impact redus asupra mediului,</w:t>
      </w:r>
    </w:p>
    <w:p w:rsidR="005B251D" w:rsidRPr="00AE611E" w:rsidRDefault="005B251D" w:rsidP="005B251D">
      <w:pPr>
        <w:pStyle w:val="CharCharChar1Char"/>
        <w:jc w:val="both"/>
        <w:rPr>
          <w:rStyle w:val="tpa1"/>
          <w:sz w:val="22"/>
          <w:szCs w:val="22"/>
        </w:rPr>
      </w:pPr>
      <w:r w:rsidRPr="00AE611E">
        <w:rPr>
          <w:rStyle w:val="tpa1"/>
          <w:b/>
          <w:sz w:val="22"/>
          <w:szCs w:val="22"/>
        </w:rPr>
        <w:t>c)</w:t>
      </w:r>
      <w:r w:rsidRPr="00AE611E">
        <w:rPr>
          <w:rStyle w:val="tpa1"/>
          <w:i/>
          <w:sz w:val="22"/>
          <w:szCs w:val="22"/>
        </w:rPr>
        <w:t>. natura transfrontieră a impactului</w:t>
      </w:r>
      <w:r w:rsidRPr="00AE611E">
        <w:rPr>
          <w:rStyle w:val="tpa1"/>
          <w:sz w:val="22"/>
          <w:szCs w:val="22"/>
        </w:rPr>
        <w:t xml:space="preserve"> – lucrările propuse nu au efecte transfrontieră;</w:t>
      </w:r>
    </w:p>
    <w:p w:rsidR="005B251D" w:rsidRPr="00AE611E" w:rsidRDefault="005B251D" w:rsidP="005B251D">
      <w:pPr>
        <w:tabs>
          <w:tab w:val="left" w:pos="851"/>
        </w:tabs>
        <w:spacing w:after="0" w:line="240" w:lineRule="auto"/>
        <w:jc w:val="both"/>
        <w:rPr>
          <w:rStyle w:val="tpa1"/>
          <w:rFonts w:ascii="Times New Roman" w:hAnsi="Times New Roman"/>
          <w:bCs/>
          <w:iCs/>
          <w:lang w:val="ro-RO"/>
        </w:rPr>
      </w:pPr>
      <w:r w:rsidRPr="00AE611E">
        <w:rPr>
          <w:rStyle w:val="tpa1"/>
          <w:rFonts w:ascii="Times New Roman" w:hAnsi="Times New Roman"/>
          <w:b/>
          <w:lang w:val="pl-PL"/>
        </w:rPr>
        <w:lastRenderedPageBreak/>
        <w:t>d</w:t>
      </w:r>
      <w:r w:rsidRPr="00AE611E">
        <w:rPr>
          <w:rStyle w:val="tpa1"/>
          <w:rFonts w:ascii="Times New Roman" w:hAnsi="Times New Roman"/>
          <w:b/>
          <w:i/>
          <w:lang w:val="pl-PL"/>
        </w:rPr>
        <w:t>)</w:t>
      </w:r>
      <w:r w:rsidRPr="00AE611E">
        <w:rPr>
          <w:rStyle w:val="tpa1"/>
          <w:rFonts w:ascii="Times New Roman" w:hAnsi="Times New Roman"/>
          <w:i/>
          <w:lang w:val="pl-PL"/>
        </w:rPr>
        <w:t>. intensitatea şi complexitatea impactului</w:t>
      </w:r>
      <w:r w:rsidRPr="00AE611E">
        <w:rPr>
          <w:rFonts w:ascii="Times New Roman" w:hAnsi="Times New Roman"/>
          <w:lang w:val="ro-RO"/>
        </w:rPr>
        <w:t xml:space="preserve"> - </w:t>
      </w:r>
      <w:r w:rsidRPr="00AE611E">
        <w:rPr>
          <w:rStyle w:val="tpa1"/>
          <w:rFonts w:ascii="Times New Roman" w:hAnsi="Times New Roman"/>
        </w:rPr>
        <w:t>impactul va fi redus, atât pe perioada execuţiei proiectului, cât şi în perioada de funcţionare.</w:t>
      </w:r>
    </w:p>
    <w:p w:rsidR="005B251D" w:rsidRPr="00AE611E" w:rsidRDefault="005B251D" w:rsidP="005B251D">
      <w:pPr>
        <w:pStyle w:val="CharCharChar1Char"/>
        <w:jc w:val="both"/>
        <w:rPr>
          <w:sz w:val="22"/>
          <w:szCs w:val="22"/>
          <w:lang w:eastAsia="ro-RO"/>
        </w:rPr>
      </w:pPr>
      <w:r w:rsidRPr="00AE611E">
        <w:rPr>
          <w:rStyle w:val="tpa1"/>
          <w:rFonts w:eastAsia="SimSun"/>
          <w:b/>
          <w:sz w:val="22"/>
          <w:szCs w:val="22"/>
        </w:rPr>
        <w:t>e)</w:t>
      </w:r>
      <w:r w:rsidRPr="00AE611E">
        <w:rPr>
          <w:rStyle w:val="tpa1"/>
          <w:rFonts w:eastAsia="SimSun"/>
          <w:sz w:val="22"/>
          <w:szCs w:val="22"/>
        </w:rPr>
        <w:t xml:space="preserve">. </w:t>
      </w:r>
      <w:r w:rsidRPr="00AE611E">
        <w:rPr>
          <w:rStyle w:val="tpa1"/>
          <w:rFonts w:eastAsia="SimSun"/>
          <w:i/>
          <w:sz w:val="22"/>
          <w:szCs w:val="22"/>
        </w:rPr>
        <w:t>probabilitatea impactului</w:t>
      </w:r>
      <w:r w:rsidRPr="00AE611E">
        <w:rPr>
          <w:rStyle w:val="tpa1"/>
          <w:rFonts w:eastAsia="SimSun"/>
          <w:sz w:val="22"/>
          <w:szCs w:val="22"/>
        </w:rPr>
        <w:t xml:space="preserve"> – impact redus, pe perioada de execuţie</w:t>
      </w:r>
      <w:r w:rsidRPr="00AE611E">
        <w:rPr>
          <w:sz w:val="22"/>
          <w:szCs w:val="22"/>
          <w:lang w:val="ro-RO" w:eastAsia="ro-RO"/>
        </w:rPr>
        <w:t xml:space="preserve"> şi în perioada de funcţionare a obiectivului;</w:t>
      </w:r>
    </w:p>
    <w:p w:rsidR="005B251D" w:rsidRPr="00AE611E" w:rsidRDefault="005B251D" w:rsidP="005B251D">
      <w:pPr>
        <w:pStyle w:val="CharCharChar1Char"/>
        <w:jc w:val="both"/>
        <w:rPr>
          <w:sz w:val="22"/>
          <w:szCs w:val="22"/>
          <w:lang w:val="ro-RO" w:eastAsia="ro-RO"/>
        </w:rPr>
      </w:pPr>
      <w:r w:rsidRPr="00AE611E">
        <w:rPr>
          <w:rStyle w:val="tpa1"/>
          <w:rFonts w:eastAsia="SimSun"/>
          <w:b/>
          <w:sz w:val="22"/>
          <w:szCs w:val="22"/>
        </w:rPr>
        <w:t>f).</w:t>
      </w:r>
      <w:r w:rsidRPr="00AE611E">
        <w:rPr>
          <w:rStyle w:val="tpa1"/>
          <w:rFonts w:eastAsia="SimSun"/>
          <w:sz w:val="22"/>
          <w:szCs w:val="22"/>
        </w:rPr>
        <w:t xml:space="preserve"> </w:t>
      </w:r>
      <w:r w:rsidRPr="00AE611E">
        <w:rPr>
          <w:rStyle w:val="tpa1"/>
          <w:rFonts w:eastAsia="SimSun"/>
          <w:i/>
          <w:sz w:val="22"/>
          <w:szCs w:val="22"/>
        </w:rPr>
        <w:t>debutul, durata, frecvenţa şi reversibilitatea preconizate ale impactului</w:t>
      </w:r>
      <w:r w:rsidRPr="00AE611E">
        <w:rPr>
          <w:rStyle w:val="tpa1"/>
          <w:rFonts w:eastAsia="SimSun"/>
          <w:sz w:val="22"/>
          <w:szCs w:val="22"/>
        </w:rPr>
        <w:t xml:space="preserve"> – impact redus, pe perioada de execuţie </w:t>
      </w:r>
      <w:r w:rsidRPr="00AE611E">
        <w:rPr>
          <w:rStyle w:val="tpa1"/>
          <w:rFonts w:eastAsia="SimSun"/>
          <w:sz w:val="22"/>
          <w:szCs w:val="22"/>
          <w:lang w:val="ro-RO"/>
        </w:rPr>
        <w:t>ş</w:t>
      </w:r>
      <w:r w:rsidRPr="00AE611E">
        <w:rPr>
          <w:sz w:val="22"/>
          <w:szCs w:val="22"/>
          <w:lang w:val="ro-RO" w:eastAsia="ro-RO"/>
        </w:rPr>
        <w:t>i în perioada de funcţionare a obiectivului, cu reversibilitate certă;</w:t>
      </w:r>
    </w:p>
    <w:p w:rsidR="005B251D" w:rsidRPr="00AE611E" w:rsidRDefault="005B251D" w:rsidP="005B251D">
      <w:pPr>
        <w:pStyle w:val="CharCharChar1Char"/>
        <w:jc w:val="both"/>
        <w:rPr>
          <w:sz w:val="22"/>
          <w:szCs w:val="22"/>
          <w:lang w:val="ro-RO" w:eastAsia="ro-RO"/>
        </w:rPr>
      </w:pPr>
      <w:r w:rsidRPr="00AE611E">
        <w:rPr>
          <w:b/>
          <w:sz w:val="22"/>
          <w:szCs w:val="22"/>
          <w:lang w:val="ro-RO" w:eastAsia="ro-RO"/>
        </w:rPr>
        <w:t>g)</w:t>
      </w:r>
      <w:r w:rsidRPr="00AE611E">
        <w:rPr>
          <w:sz w:val="22"/>
          <w:szCs w:val="22"/>
          <w:lang w:val="ro-RO" w:eastAsia="ro-RO"/>
        </w:rPr>
        <w:t>.</w:t>
      </w:r>
      <w:r w:rsidRPr="00AE611E">
        <w:rPr>
          <w:i/>
          <w:sz w:val="22"/>
          <w:szCs w:val="22"/>
          <w:lang w:val="ro-RO" w:eastAsia="ro-RO"/>
        </w:rPr>
        <w:t>cumularea impactului cu impactul altor proiecte existente şi/sau aprobate</w:t>
      </w:r>
      <w:r w:rsidRPr="00AE611E">
        <w:rPr>
          <w:sz w:val="22"/>
          <w:szCs w:val="22"/>
          <w:lang w:val="ro-RO" w:eastAsia="ro-RO"/>
        </w:rPr>
        <w:t>- nu este cazul;</w:t>
      </w:r>
    </w:p>
    <w:p w:rsidR="005B251D" w:rsidRPr="00AE611E" w:rsidRDefault="005B251D" w:rsidP="005B251D">
      <w:pPr>
        <w:pStyle w:val="CharCharChar1Char"/>
        <w:jc w:val="both"/>
        <w:rPr>
          <w:sz w:val="22"/>
          <w:szCs w:val="22"/>
          <w:lang w:val="ro-RO" w:eastAsia="ro-RO"/>
        </w:rPr>
      </w:pPr>
      <w:r w:rsidRPr="00AE611E">
        <w:rPr>
          <w:b/>
          <w:sz w:val="22"/>
          <w:szCs w:val="22"/>
          <w:lang w:val="ro-RO" w:eastAsia="ro-RO"/>
        </w:rPr>
        <w:t>h)</w:t>
      </w:r>
      <w:r w:rsidRPr="00AE611E">
        <w:rPr>
          <w:sz w:val="22"/>
          <w:szCs w:val="22"/>
          <w:lang w:val="ro-RO" w:eastAsia="ro-RO"/>
        </w:rPr>
        <w:t xml:space="preserve">. </w:t>
      </w:r>
      <w:r w:rsidRPr="00AE611E">
        <w:rPr>
          <w:i/>
          <w:sz w:val="22"/>
          <w:szCs w:val="22"/>
          <w:lang w:val="ro-RO" w:eastAsia="ro-RO"/>
        </w:rPr>
        <w:t>posibilitatea de reducere efectivă a impactului-</w:t>
      </w:r>
      <w:r w:rsidRPr="00AE611E">
        <w:rPr>
          <w:sz w:val="22"/>
          <w:szCs w:val="22"/>
          <w:lang w:val="ro-RO" w:eastAsia="ro-RO"/>
        </w:rPr>
        <w:t xml:space="preserve"> prin utilizarea de tehnologii curate, cu impact cât mai redus asupra factorilor de mediu şi asupra populaţiei;</w:t>
      </w:r>
    </w:p>
    <w:p w:rsidR="005B251D" w:rsidRPr="00AE611E" w:rsidRDefault="005B251D" w:rsidP="005B251D">
      <w:pPr>
        <w:autoSpaceDE w:val="0"/>
        <w:autoSpaceDN w:val="0"/>
        <w:adjustRightInd w:val="0"/>
        <w:spacing w:after="0" w:line="240" w:lineRule="auto"/>
        <w:ind w:left="720"/>
        <w:jc w:val="both"/>
        <w:rPr>
          <w:rStyle w:val="ppar"/>
          <w:rFonts w:ascii="Times New Roman" w:hAnsi="Times New Roman"/>
        </w:rPr>
      </w:pPr>
    </w:p>
    <w:p w:rsidR="005B251D" w:rsidRPr="00AE611E" w:rsidRDefault="005B251D" w:rsidP="005B251D">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II</w:t>
      </w:r>
      <w:proofErr w:type="gramStart"/>
      <w:r w:rsidRPr="00AE611E">
        <w:rPr>
          <w:rFonts w:ascii="Times New Roman" w:hAnsi="Times New Roman"/>
        </w:rPr>
        <w:t>.  Motivele</w:t>
      </w:r>
      <w:proofErr w:type="gramEnd"/>
      <w:r w:rsidRPr="00AE611E">
        <w:rPr>
          <w:rFonts w:ascii="Times New Roman" w:hAnsi="Times New Roman"/>
        </w:rPr>
        <w:t xml:space="preserve"> care au stat la baza luării deciziei etapei de încadrare în procedura de evaluare adecvată sunt următoarele:</w:t>
      </w:r>
    </w:p>
    <w:p w:rsidR="005B251D" w:rsidRPr="00AE611E" w:rsidRDefault="005B251D" w:rsidP="005B251D">
      <w:pPr>
        <w:pStyle w:val="CharCharChar1Char"/>
        <w:jc w:val="both"/>
        <w:rPr>
          <w:rStyle w:val="tpa1"/>
          <w:sz w:val="22"/>
          <w:szCs w:val="22"/>
        </w:rPr>
      </w:pPr>
      <w:r w:rsidRPr="00AE611E">
        <w:rPr>
          <w:sz w:val="22"/>
          <w:szCs w:val="22"/>
        </w:rPr>
        <w:t xml:space="preserve">    - nu este cazul</w:t>
      </w:r>
      <w:r w:rsidRPr="00AE611E">
        <w:rPr>
          <w:rStyle w:val="tpa1"/>
          <w:sz w:val="22"/>
          <w:szCs w:val="22"/>
        </w:rPr>
        <w:t>, amplasamentul proiectului nefiind situat în arii naturale protejate;</w:t>
      </w:r>
    </w:p>
    <w:p w:rsidR="005B251D" w:rsidRPr="00AE611E" w:rsidRDefault="005B251D" w:rsidP="005B251D">
      <w:pPr>
        <w:pStyle w:val="CharCharChar1Char"/>
        <w:jc w:val="both"/>
        <w:rPr>
          <w:rStyle w:val="tpa1"/>
          <w:sz w:val="22"/>
          <w:szCs w:val="22"/>
        </w:rPr>
      </w:pPr>
    </w:p>
    <w:p w:rsidR="005B251D" w:rsidRPr="00AE611E" w:rsidRDefault="005B251D" w:rsidP="005B251D">
      <w:pPr>
        <w:autoSpaceDE w:val="0"/>
        <w:autoSpaceDN w:val="0"/>
        <w:adjustRightInd w:val="0"/>
        <w:spacing w:after="0" w:line="240" w:lineRule="auto"/>
        <w:rPr>
          <w:rFonts w:ascii="Times New Roman" w:hAnsi="Times New Roman"/>
        </w:rPr>
      </w:pPr>
      <w:r w:rsidRPr="00AE611E">
        <w:rPr>
          <w:rFonts w:ascii="Times New Roman" w:hAnsi="Times New Roman"/>
        </w:rPr>
        <w:t xml:space="preserve">    III. Motivele pe baza cărora s-a stabilit necesitatea neefectuării evaluării impactului asupra corpurilor de </w:t>
      </w:r>
      <w:proofErr w:type="gramStart"/>
      <w:r w:rsidRPr="00AE611E">
        <w:rPr>
          <w:rFonts w:ascii="Times New Roman" w:hAnsi="Times New Roman"/>
        </w:rPr>
        <w:t>apă</w:t>
      </w:r>
      <w:proofErr w:type="gramEnd"/>
      <w:r w:rsidRPr="00AE611E">
        <w:rPr>
          <w:rFonts w:ascii="Times New Roman" w:hAnsi="Times New Roman"/>
        </w:rPr>
        <w:t xml:space="preserve">, autoritatea competentă în domeniul gospodăririi apelor Sistemul de gospodărire a apelor Suceava eliberând Avizul modificator nr. 6/21.02.2019 la Avizul de gospodărire </w:t>
      </w:r>
      <w:proofErr w:type="gramStart"/>
      <w:r w:rsidRPr="00AE611E">
        <w:rPr>
          <w:rFonts w:ascii="Times New Roman" w:hAnsi="Times New Roman"/>
        </w:rPr>
        <w:t>a</w:t>
      </w:r>
      <w:proofErr w:type="gramEnd"/>
      <w:r w:rsidRPr="00AE611E">
        <w:rPr>
          <w:rFonts w:ascii="Times New Roman" w:hAnsi="Times New Roman"/>
        </w:rPr>
        <w:t xml:space="preserve"> apelor nr. 34/08.05.2015.</w:t>
      </w:r>
    </w:p>
    <w:p w:rsidR="005B251D" w:rsidRPr="00AE611E" w:rsidRDefault="005B251D" w:rsidP="005B251D">
      <w:pPr>
        <w:pStyle w:val="CharCharChar1Char"/>
        <w:jc w:val="both"/>
        <w:rPr>
          <w:rStyle w:val="tpa1"/>
          <w:sz w:val="22"/>
          <w:szCs w:val="22"/>
        </w:rPr>
      </w:pPr>
    </w:p>
    <w:p w:rsidR="005B251D" w:rsidRPr="00AE611E" w:rsidRDefault="005B251D" w:rsidP="005B251D">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w:t>
      </w:r>
      <w:proofErr w:type="gramStart"/>
      <w:r w:rsidRPr="00AE611E">
        <w:rPr>
          <w:rFonts w:ascii="Times New Roman" w:hAnsi="Times New Roman"/>
        </w:rPr>
        <w:t>Condiţiile  de</w:t>
      </w:r>
      <w:proofErr w:type="gramEnd"/>
      <w:r w:rsidRPr="00AE611E">
        <w:rPr>
          <w:rFonts w:ascii="Times New Roman" w:hAnsi="Times New Roman"/>
        </w:rPr>
        <w:t xml:space="preserve"> realizare a proiectului:</w:t>
      </w:r>
    </w:p>
    <w:p w:rsidR="005B251D" w:rsidRPr="00AE611E" w:rsidRDefault="005B251D" w:rsidP="005B251D">
      <w:pPr>
        <w:pStyle w:val="ListParagraph"/>
        <w:numPr>
          <w:ilvl w:val="0"/>
          <w:numId w:val="1"/>
        </w:numPr>
        <w:autoSpaceDE w:val="0"/>
        <w:autoSpaceDN w:val="0"/>
        <w:adjustRightInd w:val="0"/>
        <w:spacing w:after="0" w:line="240" w:lineRule="auto"/>
        <w:jc w:val="both"/>
        <w:rPr>
          <w:rFonts w:ascii="Times New Roman" w:hAnsi="Times New Roman"/>
        </w:rPr>
      </w:pPr>
      <w:r w:rsidRPr="00AE611E">
        <w:rPr>
          <w:rFonts w:ascii="Times New Roman" w:hAnsi="Times New Roman"/>
        </w:rPr>
        <w:t>Stratul de sol vegetal va fi depozitat în limitele perimetrului propriu şi va fi utilizat pentru amenajarea taluzelor iazului piscicol;</w:t>
      </w:r>
    </w:p>
    <w:p w:rsidR="005B251D" w:rsidRPr="00AE611E" w:rsidRDefault="005B251D" w:rsidP="005B251D">
      <w:pPr>
        <w:numPr>
          <w:ilvl w:val="0"/>
          <w:numId w:val="1"/>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Se vor respecta cu stricteţe limitele şi suprafeţele destinate organizării de şantier, a modului de depozitare a materialelor de construcţie şi a rutelor alese pentru transport;</w:t>
      </w:r>
    </w:p>
    <w:p w:rsidR="005B251D" w:rsidRPr="00AE611E" w:rsidRDefault="005B251D" w:rsidP="005B251D">
      <w:pPr>
        <w:numPr>
          <w:ilvl w:val="0"/>
          <w:numId w:val="1"/>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Se vor lua măsuri tehnice şi organizatorice pe toată perioada de desfăşurare a lucrărilor pentru a nu afecta factorii de mediu, sănătatea şi confortul populaţiei din zona respectivă;</w:t>
      </w:r>
    </w:p>
    <w:p w:rsidR="005B251D" w:rsidRPr="00AE611E" w:rsidRDefault="005B251D" w:rsidP="005B251D">
      <w:pPr>
        <w:numPr>
          <w:ilvl w:val="0"/>
          <w:numId w:val="1"/>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 xml:space="preserve">Întreţinerea şi reparaţia utilajelor şi mijloacelor de transport folosite la lucrări se va face în unităţi specializate; </w:t>
      </w:r>
    </w:p>
    <w:p w:rsidR="005B251D" w:rsidRPr="00AE611E" w:rsidRDefault="005B251D" w:rsidP="005B251D">
      <w:pPr>
        <w:numPr>
          <w:ilvl w:val="0"/>
          <w:numId w:val="1"/>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5B251D" w:rsidRPr="00AE611E" w:rsidRDefault="005B251D" w:rsidP="005B251D">
      <w:pPr>
        <w:numPr>
          <w:ilvl w:val="0"/>
          <w:numId w:val="1"/>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 xml:space="preserve">La finalizarea lucrărilor se vor îndepărta resturile de materiale şi se </w:t>
      </w:r>
      <w:proofErr w:type="gramStart"/>
      <w:r w:rsidRPr="00AE611E">
        <w:rPr>
          <w:rStyle w:val="sttpar"/>
          <w:rFonts w:ascii="Times New Roman" w:hAnsi="Times New Roman"/>
        </w:rPr>
        <w:t>va</w:t>
      </w:r>
      <w:proofErr w:type="gramEnd"/>
      <w:r w:rsidRPr="00AE611E">
        <w:rPr>
          <w:rStyle w:val="sttpar"/>
          <w:rFonts w:ascii="Times New Roman" w:hAnsi="Times New Roman"/>
        </w:rPr>
        <w:t xml:space="preserve"> reface cadrul natural afectat de execuţia lucrărilor; toate suprafeţele de teren afectate vor fi refăcute şi redate la folosinţa iniţială.</w:t>
      </w:r>
    </w:p>
    <w:p w:rsidR="005B251D" w:rsidRPr="00AE611E" w:rsidRDefault="005B251D" w:rsidP="005B251D">
      <w:pPr>
        <w:spacing w:after="0" w:line="300" w:lineRule="atLeast"/>
        <w:jc w:val="both"/>
        <w:textAlignment w:val="baseline"/>
        <w:rPr>
          <w:rStyle w:val="sttpar"/>
          <w:rFonts w:ascii="Times New Roman" w:hAnsi="Times New Roman"/>
        </w:rPr>
      </w:pPr>
    </w:p>
    <w:p w:rsidR="005B251D" w:rsidRPr="00AE611E" w:rsidRDefault="005B251D" w:rsidP="005B251D">
      <w:pPr>
        <w:spacing w:after="0" w:line="300" w:lineRule="atLeast"/>
        <w:jc w:val="both"/>
        <w:textAlignment w:val="baseline"/>
        <w:rPr>
          <w:rStyle w:val="sttpar"/>
          <w:rFonts w:ascii="Times New Roman" w:hAnsi="Times New Roman"/>
        </w:rPr>
      </w:pPr>
      <w:r w:rsidRPr="00AE611E">
        <w:rPr>
          <w:rStyle w:val="sttpar"/>
          <w:rFonts w:ascii="Times New Roman" w:hAnsi="Times New Roman"/>
        </w:rPr>
        <w:t xml:space="preserve">       </w:t>
      </w:r>
      <w:r w:rsidRPr="00AE611E">
        <w:rPr>
          <w:rFonts w:ascii="Times New Roman" w:hAnsi="Times New Roman"/>
          <w:bCs/>
          <w:color w:val="000000"/>
        </w:rPr>
        <w:t xml:space="preserve">La finalizarea proiectului, titularul </w:t>
      </w:r>
      <w:proofErr w:type="gramStart"/>
      <w:r w:rsidRPr="00AE611E">
        <w:rPr>
          <w:rFonts w:ascii="Times New Roman" w:hAnsi="Times New Roman"/>
          <w:bCs/>
          <w:color w:val="000000"/>
        </w:rPr>
        <w:t>va</w:t>
      </w:r>
      <w:proofErr w:type="gramEnd"/>
      <w:r w:rsidRPr="00AE611E">
        <w:rPr>
          <w:rFonts w:ascii="Times New Roman" w:hAnsi="Times New Roman"/>
          <w:bCs/>
          <w:color w:val="000000"/>
        </w:rPr>
        <w:t xml:space="preserve"> informa Agenția pentru Protecția Mediului Suceava. APM </w:t>
      </w:r>
      <w:proofErr w:type="gramStart"/>
      <w:r w:rsidRPr="00AE611E">
        <w:rPr>
          <w:rFonts w:ascii="Times New Roman" w:hAnsi="Times New Roman"/>
          <w:bCs/>
          <w:color w:val="000000"/>
        </w:rPr>
        <w:t>va</w:t>
      </w:r>
      <w:proofErr w:type="gramEnd"/>
      <w:r w:rsidRPr="00AE611E">
        <w:rPr>
          <w:rFonts w:ascii="Times New Roman" w:hAnsi="Times New Roman"/>
          <w:bCs/>
          <w:color w:val="000000"/>
        </w:rPr>
        <w:t xml:space="preserve"> efectua un control de specialitate pentru verificarea respectarii prevederilor deciziei etapei de incadrare, conform art. 43 al. 3) din Legea nr. </w:t>
      </w:r>
      <w:proofErr w:type="gramStart"/>
      <w:r w:rsidRPr="00AE611E">
        <w:rPr>
          <w:rFonts w:ascii="Times New Roman" w:hAnsi="Times New Roman"/>
          <w:bCs/>
          <w:color w:val="000000"/>
        </w:rPr>
        <w:t>292/2018 privind evaluarea impactului anumitor proiecte publice și private asupra mediului.</w:t>
      </w:r>
      <w:proofErr w:type="gramEnd"/>
      <w:r w:rsidRPr="00AE611E">
        <w:rPr>
          <w:rFonts w:ascii="Times New Roman" w:hAnsi="Times New Roman"/>
          <w:bCs/>
          <w:color w:val="000000"/>
        </w:rPr>
        <w:t> </w:t>
      </w:r>
      <w:proofErr w:type="gramStart"/>
      <w:r w:rsidRPr="00AE611E">
        <w:rPr>
          <w:rFonts w:ascii="Times New Roman" w:hAnsi="Times New Roman"/>
          <w:bCs/>
          <w:color w:val="000000"/>
        </w:rPr>
        <w:t>Procesul-verbal se anexează și face parte integrantă din procesul-verbal de recepție la terminarea lucrărilor.</w:t>
      </w:r>
      <w:proofErr w:type="gramEnd"/>
      <w:r w:rsidRPr="00AE611E">
        <w:rPr>
          <w:rFonts w:ascii="Times New Roman" w:hAnsi="Times New Roman"/>
          <w:color w:val="000000"/>
        </w:rPr>
        <w:t> </w:t>
      </w:r>
    </w:p>
    <w:p w:rsidR="005B251D" w:rsidRPr="00AE611E" w:rsidRDefault="005B251D" w:rsidP="005B251D">
      <w:pPr>
        <w:autoSpaceDE w:val="0"/>
        <w:autoSpaceDN w:val="0"/>
        <w:adjustRightInd w:val="0"/>
        <w:spacing w:after="0" w:line="240" w:lineRule="auto"/>
        <w:rPr>
          <w:rFonts w:ascii="Times New Roman" w:hAnsi="Times New Roman"/>
        </w:rPr>
      </w:pPr>
      <w:r w:rsidRPr="00AE611E">
        <w:rPr>
          <w:rStyle w:val="sttpar"/>
          <w:rFonts w:ascii="Times New Roman" w:hAnsi="Times New Roman"/>
        </w:rPr>
        <w:t xml:space="preserve">    </w:t>
      </w:r>
      <w:r w:rsidRPr="00AE611E">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B251D" w:rsidRPr="00AE611E" w:rsidRDefault="005B251D" w:rsidP="005B251D">
      <w:pPr>
        <w:autoSpaceDE w:val="0"/>
        <w:autoSpaceDN w:val="0"/>
        <w:adjustRightInd w:val="0"/>
        <w:spacing w:after="0" w:line="240" w:lineRule="auto"/>
        <w:rPr>
          <w:rFonts w:ascii="Times New Roman" w:hAnsi="Times New Roman"/>
        </w:rPr>
      </w:pPr>
      <w:r w:rsidRPr="00AE611E">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AE611E">
        <w:rPr>
          <w:rFonts w:ascii="Times New Roman" w:hAnsi="Times New Roman"/>
          <w:vanish/>
        </w:rPr>
        <w:t>&lt;LLNK 12004   554 12 2N1   0 47&gt;</w:t>
      </w:r>
      <w:r w:rsidRPr="00AE611E">
        <w:rPr>
          <w:rFonts w:ascii="Times New Roman" w:hAnsi="Times New Roman"/>
          <w:u w:val="single"/>
        </w:rPr>
        <w:t xml:space="preserve">Legii contenciosului administrativ nr. </w:t>
      </w:r>
      <w:proofErr w:type="gramStart"/>
      <w:r w:rsidRPr="00AE611E">
        <w:rPr>
          <w:rFonts w:ascii="Times New Roman" w:hAnsi="Times New Roman"/>
          <w:u w:val="single"/>
        </w:rPr>
        <w:t>554/2004</w:t>
      </w:r>
      <w:r w:rsidRPr="00AE611E">
        <w:rPr>
          <w:rFonts w:ascii="Times New Roman" w:hAnsi="Times New Roman"/>
        </w:rPr>
        <w:t>, cu modificările şi completările ulterioare.</w:t>
      </w:r>
      <w:proofErr w:type="gramEnd"/>
    </w:p>
    <w:p w:rsidR="005B251D" w:rsidRPr="00AE611E" w:rsidRDefault="005B251D" w:rsidP="005B251D">
      <w:pPr>
        <w:autoSpaceDE w:val="0"/>
        <w:autoSpaceDN w:val="0"/>
        <w:adjustRightInd w:val="0"/>
        <w:spacing w:after="0" w:line="240" w:lineRule="auto"/>
        <w:rPr>
          <w:rFonts w:ascii="Times New Roman" w:hAnsi="Times New Roman"/>
        </w:rPr>
      </w:pPr>
      <w:r w:rsidRPr="00AE611E">
        <w:rPr>
          <w:rFonts w:ascii="Times New Roman" w:hAnsi="Times New Roman"/>
        </w:rPr>
        <w:lastRenderedPageBreak/>
        <w:t xml:space="preserve">    Se poate adresa instanţei de contencios administrativ competente şi orice organizaţie neguvernamentală care îndeplineşte condiţiile prevăzute la art. 2 din Legea nr. </w:t>
      </w:r>
      <w:proofErr w:type="gramStart"/>
      <w:r w:rsidRPr="00AE611E">
        <w:rPr>
          <w:rFonts w:ascii="Times New Roman" w:hAnsi="Times New Roman"/>
        </w:rPr>
        <w:t>292/2018 privind evaluarea impactului anumitor proiecte publice şi private asupra mediului, considerându-se că acestea sunt vătămate într-un drept al lor sau într-un interes legitim.</w:t>
      </w:r>
      <w:proofErr w:type="gramEnd"/>
    </w:p>
    <w:p w:rsidR="005B251D" w:rsidRPr="00AE611E" w:rsidRDefault="005B251D" w:rsidP="005B251D">
      <w:pPr>
        <w:autoSpaceDE w:val="0"/>
        <w:autoSpaceDN w:val="0"/>
        <w:adjustRightInd w:val="0"/>
        <w:spacing w:after="0" w:line="240" w:lineRule="auto"/>
        <w:rPr>
          <w:rFonts w:ascii="Times New Roman" w:hAnsi="Times New Roman"/>
        </w:rPr>
      </w:pPr>
      <w:r w:rsidRPr="00AE611E">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B251D" w:rsidRPr="00AE611E" w:rsidRDefault="005B251D" w:rsidP="005B251D">
      <w:pPr>
        <w:autoSpaceDE w:val="0"/>
        <w:autoSpaceDN w:val="0"/>
        <w:adjustRightInd w:val="0"/>
        <w:spacing w:after="0" w:line="240" w:lineRule="auto"/>
        <w:rPr>
          <w:rFonts w:ascii="Times New Roman" w:hAnsi="Times New Roman"/>
        </w:rPr>
      </w:pPr>
      <w:r w:rsidRPr="00AE611E">
        <w:rPr>
          <w:rFonts w:ascii="Times New Roman" w:hAnsi="Times New Roman"/>
        </w:rPr>
        <w:t xml:space="preserve">    </w:t>
      </w:r>
      <w:proofErr w:type="gramStart"/>
      <w:r w:rsidRPr="00AE611E">
        <w:rPr>
          <w:rFonts w:ascii="Times New Roman" w:hAnsi="Times New Roman"/>
        </w:rPr>
        <w:t>Înainte de a se adresa instanţei de contencios administrativ competente, persoanele prevăzute la art.</w:t>
      </w:r>
      <w:proofErr w:type="gramEnd"/>
      <w:r w:rsidRPr="00AE611E">
        <w:rPr>
          <w:rFonts w:ascii="Times New Roman" w:hAnsi="Times New Roman"/>
        </w:rPr>
        <w:t xml:space="preserve"> 21 din Legea nr. 292/2018 privind evaluarea impactului anumitor proiecte publice şi private asupra mediului au obligaţia </w:t>
      </w:r>
      <w:proofErr w:type="gramStart"/>
      <w:r w:rsidRPr="00AE611E">
        <w:rPr>
          <w:rFonts w:ascii="Times New Roman" w:hAnsi="Times New Roman"/>
        </w:rPr>
        <w:t>să</w:t>
      </w:r>
      <w:proofErr w:type="gramEnd"/>
      <w:r w:rsidRPr="00AE611E">
        <w:rPr>
          <w:rFonts w:ascii="Times New Roman" w:hAnsi="Times New Roman"/>
        </w:rPr>
        <w:t xml:space="preserve"> solicite autorităţii publice emitente a deciziei prevăzute la art. </w:t>
      </w:r>
      <w:proofErr w:type="gramStart"/>
      <w:r w:rsidRPr="00AE611E">
        <w:rPr>
          <w:rFonts w:ascii="Times New Roman" w:hAnsi="Times New Roman"/>
        </w:rPr>
        <w:t>21 alin.</w:t>
      </w:r>
      <w:proofErr w:type="gramEnd"/>
      <w:r w:rsidRPr="00AE611E">
        <w:rPr>
          <w:rFonts w:ascii="Times New Roman" w:hAnsi="Times New Roman"/>
        </w:rPr>
        <w:t xml:space="preserve"> (3) </w:t>
      </w:r>
      <w:proofErr w:type="gramStart"/>
      <w:r w:rsidRPr="00AE611E">
        <w:rPr>
          <w:rFonts w:ascii="Times New Roman" w:hAnsi="Times New Roman"/>
        </w:rPr>
        <w:t>sau</w:t>
      </w:r>
      <w:proofErr w:type="gramEnd"/>
      <w:r w:rsidRPr="00AE611E">
        <w:rPr>
          <w:rFonts w:ascii="Times New Roman" w:hAnsi="Times New Roman"/>
        </w:rPr>
        <w:t xml:space="preserve"> autorităţii ierarhic superioare revocarea, în tot sau în parte, a respectivei decizii. </w:t>
      </w:r>
      <w:proofErr w:type="gramStart"/>
      <w:r w:rsidRPr="00AE611E">
        <w:rPr>
          <w:rFonts w:ascii="Times New Roman" w:hAnsi="Times New Roman"/>
        </w:rPr>
        <w:t>Solicitarea trebuie înregistrată în termen de 30 de zile de la data aducerii la cunoştinţa publicului a deciziei.</w:t>
      </w:r>
      <w:proofErr w:type="gramEnd"/>
    </w:p>
    <w:p w:rsidR="005B251D" w:rsidRPr="00AE611E" w:rsidRDefault="005B251D" w:rsidP="005B251D">
      <w:pPr>
        <w:autoSpaceDE w:val="0"/>
        <w:autoSpaceDN w:val="0"/>
        <w:adjustRightInd w:val="0"/>
        <w:spacing w:after="0" w:line="240" w:lineRule="auto"/>
        <w:rPr>
          <w:rFonts w:ascii="Times New Roman" w:hAnsi="Times New Roman"/>
        </w:rPr>
      </w:pPr>
      <w:r w:rsidRPr="00AE611E">
        <w:rPr>
          <w:rFonts w:ascii="Times New Roman" w:hAnsi="Times New Roman"/>
        </w:rPr>
        <w:t xml:space="preserve">    Autoritatea publică emitentă are obligaţia de </w:t>
      </w:r>
      <w:proofErr w:type="gramStart"/>
      <w:r w:rsidRPr="00AE611E">
        <w:rPr>
          <w:rFonts w:ascii="Times New Roman" w:hAnsi="Times New Roman"/>
        </w:rPr>
        <w:t>a</w:t>
      </w:r>
      <w:proofErr w:type="gramEnd"/>
      <w:r w:rsidRPr="00AE611E">
        <w:rPr>
          <w:rFonts w:ascii="Times New Roman" w:hAnsi="Times New Roman"/>
        </w:rPr>
        <w:t xml:space="preserve"> răspunde la plângerea prealabilă prevăzută la art. </w:t>
      </w:r>
      <w:proofErr w:type="gramStart"/>
      <w:r w:rsidRPr="00AE611E">
        <w:rPr>
          <w:rFonts w:ascii="Times New Roman" w:hAnsi="Times New Roman"/>
        </w:rPr>
        <w:t>22 alin.</w:t>
      </w:r>
      <w:proofErr w:type="gramEnd"/>
      <w:r w:rsidRPr="00AE611E">
        <w:rPr>
          <w:rFonts w:ascii="Times New Roman" w:hAnsi="Times New Roman"/>
        </w:rPr>
        <w:t xml:space="preserve"> (1) </w:t>
      </w:r>
      <w:proofErr w:type="gramStart"/>
      <w:r w:rsidRPr="00AE611E">
        <w:rPr>
          <w:rFonts w:ascii="Times New Roman" w:hAnsi="Times New Roman"/>
        </w:rPr>
        <w:t>în</w:t>
      </w:r>
      <w:proofErr w:type="gramEnd"/>
      <w:r w:rsidRPr="00AE611E">
        <w:rPr>
          <w:rFonts w:ascii="Times New Roman" w:hAnsi="Times New Roman"/>
        </w:rPr>
        <w:t xml:space="preserve"> termen de 30 de zile de la data înregistrării acesteia la acea autoritate.</w:t>
      </w:r>
    </w:p>
    <w:p w:rsidR="005B251D" w:rsidRPr="00AE611E" w:rsidRDefault="005B251D" w:rsidP="005B251D">
      <w:pPr>
        <w:autoSpaceDE w:val="0"/>
        <w:autoSpaceDN w:val="0"/>
        <w:adjustRightInd w:val="0"/>
        <w:spacing w:after="0" w:line="240" w:lineRule="auto"/>
        <w:rPr>
          <w:rFonts w:ascii="Times New Roman" w:hAnsi="Times New Roman"/>
        </w:rPr>
      </w:pPr>
      <w:r w:rsidRPr="00AE611E">
        <w:rPr>
          <w:rFonts w:ascii="Times New Roman" w:hAnsi="Times New Roman"/>
        </w:rPr>
        <w:t xml:space="preserve">    </w:t>
      </w:r>
      <w:proofErr w:type="gramStart"/>
      <w:r w:rsidRPr="00AE611E">
        <w:rPr>
          <w:rFonts w:ascii="Times New Roman" w:hAnsi="Times New Roman"/>
        </w:rPr>
        <w:t>Procedura de soluţionare a plângerii prealabile prevăzută la art.</w:t>
      </w:r>
      <w:proofErr w:type="gramEnd"/>
      <w:r w:rsidRPr="00AE611E">
        <w:rPr>
          <w:rFonts w:ascii="Times New Roman" w:hAnsi="Times New Roman"/>
        </w:rPr>
        <w:t xml:space="preserve"> </w:t>
      </w:r>
      <w:proofErr w:type="gramStart"/>
      <w:r w:rsidRPr="00AE611E">
        <w:rPr>
          <w:rFonts w:ascii="Times New Roman" w:hAnsi="Times New Roman"/>
        </w:rPr>
        <w:t>22 alin.</w:t>
      </w:r>
      <w:proofErr w:type="gramEnd"/>
      <w:r w:rsidRPr="00AE611E">
        <w:rPr>
          <w:rFonts w:ascii="Times New Roman" w:hAnsi="Times New Roman"/>
        </w:rPr>
        <w:t xml:space="preserve"> (1) </w:t>
      </w:r>
      <w:proofErr w:type="gramStart"/>
      <w:r w:rsidRPr="00AE611E">
        <w:rPr>
          <w:rFonts w:ascii="Times New Roman" w:hAnsi="Times New Roman"/>
        </w:rPr>
        <w:t>este</w:t>
      </w:r>
      <w:proofErr w:type="gramEnd"/>
      <w:r w:rsidRPr="00AE611E">
        <w:rPr>
          <w:rFonts w:ascii="Times New Roman" w:hAnsi="Times New Roman"/>
        </w:rPr>
        <w:t xml:space="preserve"> gratuită şi trebuie să fie echitabilă, rapidă şi corectă.</w:t>
      </w:r>
    </w:p>
    <w:p w:rsidR="005B251D" w:rsidRPr="00AE611E" w:rsidRDefault="005B251D" w:rsidP="005B251D">
      <w:pPr>
        <w:autoSpaceDE w:val="0"/>
        <w:autoSpaceDN w:val="0"/>
        <w:adjustRightInd w:val="0"/>
        <w:spacing w:after="0" w:line="240" w:lineRule="auto"/>
        <w:rPr>
          <w:rFonts w:ascii="Times New Roman" w:hAnsi="Times New Roman"/>
        </w:rPr>
      </w:pPr>
      <w:r w:rsidRPr="00AE611E">
        <w:rPr>
          <w:rFonts w:ascii="Times New Roman" w:hAnsi="Times New Roman"/>
        </w:rPr>
        <w:t xml:space="preserve">    </w:t>
      </w:r>
      <w:proofErr w:type="gramStart"/>
      <w:r w:rsidRPr="00AE611E">
        <w:rPr>
          <w:rFonts w:ascii="Times New Roman" w:hAnsi="Times New Roman"/>
        </w:rPr>
        <w:t>Prezenta decizie poate fi contestată în conformitate cu prevederile Legii nr.</w:t>
      </w:r>
      <w:proofErr w:type="gramEnd"/>
      <w:r w:rsidRPr="00AE611E">
        <w:rPr>
          <w:rFonts w:ascii="Times New Roman" w:hAnsi="Times New Roman"/>
        </w:rPr>
        <w:t xml:space="preserve"> </w:t>
      </w:r>
      <w:proofErr w:type="gramStart"/>
      <w:r w:rsidRPr="00AE611E">
        <w:rPr>
          <w:rFonts w:ascii="Times New Roman" w:hAnsi="Times New Roman"/>
        </w:rPr>
        <w:t xml:space="preserve">292/2018 privind evaluarea impactului anumitor proiecte publice şi private asupra mediului şi ale </w:t>
      </w:r>
      <w:r w:rsidRPr="00AE611E">
        <w:rPr>
          <w:rFonts w:ascii="Times New Roman" w:hAnsi="Times New Roman"/>
          <w:vanish/>
        </w:rPr>
        <w:t>&lt;LLNK 12004   554 12 2N1   0 18&gt;</w:t>
      </w:r>
      <w:r w:rsidRPr="00AE611E">
        <w:rPr>
          <w:rFonts w:ascii="Times New Roman" w:hAnsi="Times New Roman"/>
          <w:u w:val="single"/>
        </w:rPr>
        <w:t>Legii nr.</w:t>
      </w:r>
      <w:proofErr w:type="gramEnd"/>
      <w:r w:rsidRPr="00AE611E">
        <w:rPr>
          <w:rFonts w:ascii="Times New Roman" w:hAnsi="Times New Roman"/>
          <w:u w:val="single"/>
        </w:rPr>
        <w:t xml:space="preserve"> </w:t>
      </w:r>
      <w:proofErr w:type="gramStart"/>
      <w:r w:rsidRPr="00AE611E">
        <w:rPr>
          <w:rFonts w:ascii="Times New Roman" w:hAnsi="Times New Roman"/>
          <w:u w:val="single"/>
        </w:rPr>
        <w:t>554/2004</w:t>
      </w:r>
      <w:r w:rsidRPr="00AE611E">
        <w:rPr>
          <w:rFonts w:ascii="Times New Roman" w:hAnsi="Times New Roman"/>
        </w:rPr>
        <w:t>, cu modificările şi completările ulterioare.</w:t>
      </w:r>
      <w:proofErr w:type="gramEnd"/>
    </w:p>
    <w:p w:rsidR="005B251D" w:rsidRPr="00AE611E" w:rsidRDefault="005B251D" w:rsidP="005B251D">
      <w:pPr>
        <w:autoSpaceDE w:val="0"/>
        <w:autoSpaceDN w:val="0"/>
        <w:adjustRightInd w:val="0"/>
        <w:spacing w:after="0" w:line="240" w:lineRule="auto"/>
        <w:jc w:val="both"/>
        <w:rPr>
          <w:rFonts w:ascii="Times New Roman" w:hAnsi="Times New Roman"/>
        </w:rPr>
      </w:pPr>
    </w:p>
    <w:p w:rsidR="005B251D" w:rsidRPr="00AE611E" w:rsidRDefault="005B251D" w:rsidP="005B251D">
      <w:pPr>
        <w:autoSpaceDE w:val="0"/>
        <w:autoSpaceDN w:val="0"/>
        <w:adjustRightInd w:val="0"/>
        <w:spacing w:after="0" w:line="240" w:lineRule="auto"/>
        <w:jc w:val="center"/>
        <w:rPr>
          <w:rFonts w:ascii="Times New Roman" w:hAnsi="Times New Roman"/>
          <w:b/>
          <w:sz w:val="24"/>
          <w:szCs w:val="24"/>
          <w:lang w:val="ro-RO"/>
        </w:rPr>
      </w:pPr>
      <w:r w:rsidRPr="00AE611E">
        <w:rPr>
          <w:rFonts w:ascii="Times New Roman" w:hAnsi="Times New Roman"/>
          <w:b/>
          <w:sz w:val="24"/>
          <w:szCs w:val="24"/>
          <w:lang w:val="ro-RO"/>
        </w:rPr>
        <w:t>DIRECTOR  EXECUTIV,</w:t>
      </w:r>
    </w:p>
    <w:p w:rsidR="005B251D" w:rsidRPr="00AE611E" w:rsidRDefault="005B251D" w:rsidP="005B251D">
      <w:pPr>
        <w:spacing w:after="0" w:line="240" w:lineRule="auto"/>
        <w:jc w:val="center"/>
        <w:rPr>
          <w:rFonts w:ascii="Times New Roman" w:hAnsi="Times New Roman"/>
          <w:b/>
          <w:sz w:val="24"/>
          <w:szCs w:val="24"/>
          <w:lang w:val="ro-RO"/>
        </w:rPr>
      </w:pPr>
      <w:r w:rsidRPr="00AE611E">
        <w:rPr>
          <w:rFonts w:ascii="Times New Roman" w:hAnsi="Times New Roman"/>
          <w:b/>
          <w:sz w:val="24"/>
          <w:szCs w:val="24"/>
          <w:lang w:val="ro-RO"/>
        </w:rPr>
        <w:t>Vasile OŞEAN</w:t>
      </w:r>
    </w:p>
    <w:p w:rsidR="005B251D" w:rsidRPr="00AE611E" w:rsidRDefault="005B251D" w:rsidP="005B251D">
      <w:pPr>
        <w:spacing w:after="0" w:line="240" w:lineRule="auto"/>
        <w:jc w:val="center"/>
        <w:rPr>
          <w:rFonts w:ascii="Times New Roman" w:hAnsi="Times New Roman"/>
          <w:b/>
          <w:sz w:val="24"/>
          <w:szCs w:val="24"/>
          <w:lang w:val="ro-RO"/>
        </w:rPr>
      </w:pPr>
    </w:p>
    <w:p w:rsidR="005B251D" w:rsidRPr="00AE611E" w:rsidRDefault="005B251D" w:rsidP="005B251D">
      <w:pPr>
        <w:spacing w:after="0" w:line="240" w:lineRule="auto"/>
        <w:jc w:val="both"/>
        <w:rPr>
          <w:rFonts w:ascii="Times New Roman" w:hAnsi="Times New Roman"/>
          <w:b/>
          <w:sz w:val="24"/>
          <w:szCs w:val="24"/>
          <w:lang w:val="ro-RO"/>
        </w:rPr>
      </w:pPr>
      <w:r w:rsidRPr="00AE611E">
        <w:rPr>
          <w:rFonts w:ascii="Times New Roman" w:hAnsi="Times New Roman"/>
          <w:b/>
          <w:sz w:val="24"/>
          <w:szCs w:val="24"/>
          <w:lang w:val="ro-RO"/>
        </w:rPr>
        <w:t xml:space="preserve"> </w:t>
      </w:r>
    </w:p>
    <w:p w:rsidR="005B251D" w:rsidRPr="00AE611E" w:rsidRDefault="005B251D" w:rsidP="005B251D">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5B251D" w:rsidRPr="00AE611E" w:rsidTr="00291B20">
        <w:trPr>
          <w:trHeight w:val="1137"/>
          <w:tblCellSpacing w:w="15" w:type="dxa"/>
        </w:trPr>
        <w:tc>
          <w:tcPr>
            <w:tcW w:w="4572" w:type="dxa"/>
            <w:shd w:val="clear" w:color="auto" w:fill="auto"/>
            <w:hideMark/>
          </w:tcPr>
          <w:p w:rsidR="005B251D" w:rsidRPr="00AE611E" w:rsidRDefault="005B251D" w:rsidP="00291B20">
            <w:pPr>
              <w:spacing w:after="0" w:line="240" w:lineRule="auto"/>
              <w:jc w:val="center"/>
              <w:rPr>
                <w:rStyle w:val="sttpar"/>
                <w:rFonts w:ascii="Times New Roman" w:hAnsi="Times New Roman"/>
                <w:b/>
                <w:sz w:val="24"/>
                <w:szCs w:val="24"/>
              </w:rPr>
            </w:pPr>
            <w:r w:rsidRPr="00AE611E">
              <w:rPr>
                <w:rStyle w:val="sttpar"/>
                <w:rFonts w:ascii="Times New Roman" w:hAnsi="Times New Roman"/>
                <w:b/>
                <w:sz w:val="24"/>
                <w:szCs w:val="24"/>
              </w:rPr>
              <w:t>Şef Serviciu</w:t>
            </w:r>
          </w:p>
          <w:p w:rsidR="005B251D" w:rsidRPr="00AE611E" w:rsidRDefault="005B251D" w:rsidP="00291B20">
            <w:pPr>
              <w:spacing w:after="0" w:line="240" w:lineRule="auto"/>
              <w:jc w:val="center"/>
              <w:rPr>
                <w:rStyle w:val="stpar"/>
                <w:rFonts w:ascii="Times New Roman" w:hAnsi="Times New Roman"/>
                <w:b/>
                <w:sz w:val="24"/>
                <w:szCs w:val="24"/>
              </w:rPr>
            </w:pPr>
            <w:r w:rsidRPr="00AE611E">
              <w:rPr>
                <w:rStyle w:val="sttpar"/>
                <w:rFonts w:ascii="Times New Roman" w:hAnsi="Times New Roman"/>
                <w:b/>
                <w:sz w:val="24"/>
                <w:szCs w:val="24"/>
              </w:rPr>
              <w:t>Avize, Acorduri, Autorizaţii</w:t>
            </w:r>
            <w:r w:rsidRPr="00AE611E">
              <w:rPr>
                <w:rFonts w:ascii="Times New Roman" w:eastAsia="Times New Roman" w:hAnsi="Times New Roman"/>
                <w:b/>
                <w:sz w:val="24"/>
                <w:szCs w:val="24"/>
              </w:rPr>
              <w:t>,</w:t>
            </w:r>
            <w:r w:rsidRPr="00AE611E">
              <w:rPr>
                <w:rFonts w:ascii="Times New Roman" w:eastAsia="Times New Roman" w:hAnsi="Times New Roman"/>
                <w:b/>
                <w:sz w:val="24"/>
                <w:szCs w:val="24"/>
              </w:rPr>
              <w:br/>
            </w:r>
            <w:r w:rsidRPr="00AE611E">
              <w:rPr>
                <w:rStyle w:val="stpar"/>
                <w:rFonts w:ascii="Times New Roman" w:hAnsi="Times New Roman"/>
                <w:b/>
                <w:sz w:val="24"/>
                <w:szCs w:val="24"/>
              </w:rPr>
              <w:t>Maria Mădălina NISTOR</w:t>
            </w:r>
          </w:p>
          <w:p w:rsidR="005B251D" w:rsidRPr="00AE611E" w:rsidRDefault="005B251D" w:rsidP="00291B20">
            <w:pPr>
              <w:spacing w:after="0" w:line="240" w:lineRule="auto"/>
              <w:jc w:val="center"/>
              <w:rPr>
                <w:rStyle w:val="stpar"/>
                <w:rFonts w:ascii="Times New Roman" w:hAnsi="Times New Roman"/>
                <w:b/>
                <w:sz w:val="24"/>
                <w:szCs w:val="24"/>
              </w:rPr>
            </w:pPr>
          </w:p>
          <w:p w:rsidR="005B251D" w:rsidRPr="00AE611E" w:rsidRDefault="005B251D" w:rsidP="00291B20">
            <w:pPr>
              <w:spacing w:after="0" w:line="240" w:lineRule="auto"/>
              <w:jc w:val="center"/>
              <w:rPr>
                <w:rStyle w:val="stpar"/>
                <w:rFonts w:ascii="Times New Roman" w:hAnsi="Times New Roman"/>
                <w:b/>
                <w:sz w:val="24"/>
                <w:szCs w:val="24"/>
              </w:rPr>
            </w:pPr>
          </w:p>
          <w:p w:rsidR="005B251D" w:rsidRPr="00AE611E" w:rsidRDefault="005B251D" w:rsidP="00291B20">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5B251D" w:rsidRPr="00AE611E" w:rsidRDefault="005B251D" w:rsidP="00291B20">
            <w:pPr>
              <w:spacing w:after="0" w:line="240" w:lineRule="auto"/>
              <w:jc w:val="center"/>
              <w:rPr>
                <w:rFonts w:ascii="Times New Roman" w:eastAsia="Times New Roman" w:hAnsi="Times New Roman"/>
                <w:b/>
                <w:sz w:val="24"/>
                <w:szCs w:val="24"/>
              </w:rPr>
            </w:pPr>
            <w:r w:rsidRPr="00AE611E">
              <w:rPr>
                <w:rStyle w:val="sttpar"/>
                <w:rFonts w:ascii="Times New Roman" w:hAnsi="Times New Roman"/>
                <w:b/>
                <w:sz w:val="24"/>
                <w:szCs w:val="24"/>
              </w:rPr>
              <w:t>Şef Serviciu</w:t>
            </w:r>
          </w:p>
          <w:p w:rsidR="005B251D" w:rsidRPr="00AE611E" w:rsidRDefault="005B251D" w:rsidP="00291B20">
            <w:pPr>
              <w:spacing w:after="0" w:line="240" w:lineRule="auto"/>
              <w:jc w:val="center"/>
              <w:rPr>
                <w:rFonts w:ascii="Times New Roman" w:hAnsi="Times New Roman"/>
                <w:b/>
                <w:sz w:val="24"/>
                <w:szCs w:val="24"/>
              </w:rPr>
            </w:pPr>
            <w:r w:rsidRPr="00AE611E">
              <w:rPr>
                <w:rFonts w:ascii="Times New Roman" w:eastAsia="Times New Roman" w:hAnsi="Times New Roman"/>
                <w:b/>
                <w:sz w:val="24"/>
                <w:szCs w:val="24"/>
              </w:rPr>
              <w:t>Calitatea Factorilor de Mediu,</w:t>
            </w:r>
            <w:r w:rsidRPr="00AE611E">
              <w:rPr>
                <w:rFonts w:ascii="Times New Roman" w:eastAsia="Times New Roman" w:hAnsi="Times New Roman"/>
                <w:b/>
                <w:sz w:val="24"/>
                <w:szCs w:val="24"/>
              </w:rPr>
              <w:br/>
              <w:t>Anca IONCE</w:t>
            </w:r>
          </w:p>
        </w:tc>
      </w:tr>
      <w:tr w:rsidR="005B251D" w:rsidRPr="00AE611E" w:rsidTr="00291B20">
        <w:trPr>
          <w:trHeight w:val="456"/>
          <w:tblCellSpacing w:w="15" w:type="dxa"/>
        </w:trPr>
        <w:tc>
          <w:tcPr>
            <w:tcW w:w="4572" w:type="dxa"/>
            <w:shd w:val="clear" w:color="auto" w:fill="auto"/>
            <w:hideMark/>
          </w:tcPr>
          <w:p w:rsidR="005B251D" w:rsidRPr="00AE611E" w:rsidRDefault="005B251D" w:rsidP="00291B20">
            <w:pPr>
              <w:spacing w:after="0" w:line="240" w:lineRule="auto"/>
              <w:jc w:val="center"/>
              <w:rPr>
                <w:rFonts w:ascii="Times New Roman" w:eastAsia="Times New Roman" w:hAnsi="Times New Roman"/>
                <w:b/>
                <w:sz w:val="24"/>
                <w:szCs w:val="24"/>
              </w:rPr>
            </w:pPr>
            <w:r w:rsidRPr="00AE611E">
              <w:rPr>
                <w:rFonts w:ascii="Times New Roman" w:eastAsia="Times New Roman" w:hAnsi="Times New Roman"/>
                <w:b/>
                <w:sz w:val="24"/>
                <w:szCs w:val="24"/>
              </w:rPr>
              <w:t>Întocmit,</w:t>
            </w:r>
            <w:r w:rsidRPr="00AE611E">
              <w:rPr>
                <w:rFonts w:ascii="Times New Roman" w:eastAsia="Times New Roman" w:hAnsi="Times New Roman"/>
                <w:b/>
                <w:sz w:val="24"/>
                <w:szCs w:val="24"/>
              </w:rPr>
              <w:br/>
              <w:t>cons. Doru COJOCARU</w:t>
            </w:r>
          </w:p>
        </w:tc>
        <w:tc>
          <w:tcPr>
            <w:tcW w:w="4977" w:type="dxa"/>
            <w:shd w:val="clear" w:color="auto" w:fill="auto"/>
            <w:hideMark/>
          </w:tcPr>
          <w:p w:rsidR="005B251D" w:rsidRPr="00AE611E" w:rsidRDefault="005B251D" w:rsidP="00291B20">
            <w:pPr>
              <w:spacing w:after="0" w:line="240" w:lineRule="auto"/>
              <w:jc w:val="center"/>
              <w:rPr>
                <w:rFonts w:ascii="Times New Roman" w:eastAsia="Times New Roman" w:hAnsi="Times New Roman"/>
                <w:b/>
                <w:sz w:val="24"/>
                <w:szCs w:val="24"/>
              </w:rPr>
            </w:pPr>
            <w:r w:rsidRPr="00AE611E">
              <w:rPr>
                <w:rFonts w:ascii="Times New Roman" w:eastAsia="Times New Roman" w:hAnsi="Times New Roman"/>
                <w:b/>
                <w:sz w:val="24"/>
                <w:szCs w:val="24"/>
              </w:rPr>
              <w:br/>
            </w:r>
          </w:p>
        </w:tc>
      </w:tr>
    </w:tbl>
    <w:p w:rsidR="005B251D" w:rsidRPr="00AE611E" w:rsidRDefault="005B251D" w:rsidP="005B251D">
      <w:pPr>
        <w:spacing w:after="0" w:line="360" w:lineRule="auto"/>
        <w:jc w:val="both"/>
        <w:rPr>
          <w:rFonts w:ascii="Times New Roman" w:hAnsi="Times New Roman"/>
          <w:bCs/>
          <w:lang w:val="ro-RO"/>
        </w:rPr>
      </w:pPr>
    </w:p>
    <w:p w:rsidR="005B251D" w:rsidRPr="00AE611E" w:rsidRDefault="005B251D" w:rsidP="005B251D">
      <w:pPr>
        <w:autoSpaceDE w:val="0"/>
        <w:autoSpaceDN w:val="0"/>
        <w:adjustRightInd w:val="0"/>
        <w:spacing w:after="0" w:line="240" w:lineRule="auto"/>
        <w:jc w:val="both"/>
        <w:rPr>
          <w:rFonts w:ascii="Times New Roman" w:hAnsi="Times New Roman"/>
        </w:rPr>
      </w:pPr>
    </w:p>
    <w:p w:rsidR="005B251D" w:rsidRPr="00AE611E" w:rsidRDefault="005B251D" w:rsidP="005B251D">
      <w:pPr>
        <w:autoSpaceDE w:val="0"/>
        <w:autoSpaceDN w:val="0"/>
        <w:adjustRightInd w:val="0"/>
        <w:spacing w:after="0" w:line="240" w:lineRule="auto"/>
        <w:jc w:val="both"/>
        <w:rPr>
          <w:rFonts w:ascii="Times New Roman" w:hAnsi="Times New Roman"/>
        </w:rPr>
      </w:pPr>
    </w:p>
    <w:p w:rsidR="005B251D" w:rsidRPr="00AE611E" w:rsidRDefault="005B251D" w:rsidP="005B251D">
      <w:pPr>
        <w:spacing w:after="0" w:line="360" w:lineRule="auto"/>
        <w:ind w:left="2880" w:firstLine="720"/>
        <w:rPr>
          <w:rFonts w:ascii="Times New Roman" w:hAnsi="Times New Roman"/>
          <w:bCs/>
          <w:lang w:val="ro-RO"/>
        </w:rPr>
      </w:pPr>
    </w:p>
    <w:p w:rsidR="005B251D" w:rsidRPr="00AE611E" w:rsidRDefault="005B251D" w:rsidP="005B251D">
      <w:pPr>
        <w:spacing w:after="0" w:line="360" w:lineRule="auto"/>
        <w:jc w:val="both"/>
        <w:rPr>
          <w:rFonts w:ascii="Times New Roman" w:hAnsi="Times New Roman"/>
          <w:bCs/>
          <w:lang w:val="ro-RO"/>
        </w:rPr>
      </w:pPr>
    </w:p>
    <w:p w:rsidR="005B251D" w:rsidRPr="00AE611E" w:rsidRDefault="005B251D" w:rsidP="005B251D">
      <w:pPr>
        <w:autoSpaceDE w:val="0"/>
        <w:autoSpaceDN w:val="0"/>
        <w:adjustRightInd w:val="0"/>
        <w:spacing w:after="0" w:line="240" w:lineRule="auto"/>
        <w:jc w:val="both"/>
        <w:rPr>
          <w:rFonts w:ascii="Times New Roman" w:hAnsi="Times New Roman"/>
        </w:rPr>
      </w:pPr>
    </w:p>
    <w:p w:rsidR="005B251D" w:rsidRPr="00AE611E" w:rsidRDefault="005B251D" w:rsidP="005B251D">
      <w:pPr>
        <w:spacing w:after="0" w:line="360" w:lineRule="auto"/>
        <w:jc w:val="both"/>
        <w:rPr>
          <w:rFonts w:ascii="Times New Roman" w:hAnsi="Times New Roman"/>
          <w:bCs/>
          <w:lang w:val="ro-RO"/>
        </w:rPr>
      </w:pPr>
    </w:p>
    <w:p w:rsidR="005B251D" w:rsidRPr="00AE611E" w:rsidRDefault="005B251D" w:rsidP="005B251D">
      <w:pPr>
        <w:spacing w:after="0" w:line="360" w:lineRule="auto"/>
        <w:jc w:val="both"/>
        <w:rPr>
          <w:rFonts w:ascii="Times New Roman" w:hAnsi="Times New Roman"/>
          <w:bCs/>
          <w:lang w:val="ro-RO"/>
        </w:rPr>
      </w:pPr>
    </w:p>
    <w:p w:rsidR="005B251D" w:rsidRPr="00AE611E" w:rsidRDefault="005B251D" w:rsidP="005B251D">
      <w:pPr>
        <w:autoSpaceDE w:val="0"/>
        <w:autoSpaceDN w:val="0"/>
        <w:adjustRightInd w:val="0"/>
        <w:spacing w:after="0" w:line="240" w:lineRule="auto"/>
        <w:jc w:val="both"/>
        <w:rPr>
          <w:rFonts w:ascii="Times New Roman" w:hAnsi="Times New Roman"/>
        </w:rPr>
      </w:pPr>
    </w:p>
    <w:p w:rsidR="005B251D" w:rsidRPr="00AE611E" w:rsidRDefault="005B251D" w:rsidP="005B251D">
      <w:pPr>
        <w:spacing w:after="0" w:line="360" w:lineRule="auto"/>
        <w:jc w:val="both"/>
        <w:rPr>
          <w:rFonts w:ascii="Times New Roman" w:hAnsi="Times New Roman"/>
          <w:bCs/>
          <w:lang w:val="ro-RO"/>
        </w:rPr>
      </w:pPr>
    </w:p>
    <w:p w:rsidR="005B251D" w:rsidRPr="00AE611E" w:rsidRDefault="005B251D" w:rsidP="005B251D">
      <w:pPr>
        <w:spacing w:after="0" w:line="360" w:lineRule="auto"/>
        <w:jc w:val="both"/>
        <w:rPr>
          <w:rFonts w:ascii="Times New Roman" w:hAnsi="Times New Roman"/>
          <w:bCs/>
          <w:lang w:val="ro-RO"/>
        </w:rPr>
      </w:pPr>
    </w:p>
    <w:p w:rsidR="005B251D" w:rsidRPr="00AE611E" w:rsidRDefault="005B251D" w:rsidP="005B251D">
      <w:pPr>
        <w:rPr>
          <w:rFonts w:ascii="Times New Roman" w:hAnsi="Times New Roman"/>
        </w:rPr>
      </w:pPr>
    </w:p>
    <w:p w:rsidR="006B7817" w:rsidRDefault="006B7817"/>
    <w:sectPr w:rsidR="006B7817" w:rsidSect="00815BBA">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1D" w:rsidRDefault="005B251D" w:rsidP="005B251D">
      <w:pPr>
        <w:spacing w:after="0" w:line="240" w:lineRule="auto"/>
      </w:pPr>
      <w:r>
        <w:separator/>
      </w:r>
    </w:p>
  </w:endnote>
  <w:endnote w:type="continuationSeparator" w:id="0">
    <w:p w:rsidR="005B251D" w:rsidRDefault="005B251D" w:rsidP="005B2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B251D"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B251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2181268"/>
            </w:sdtPr>
            <w:sdtEndPr>
              <w:rPr>
                <w:sz w:val="22"/>
                <w:szCs w:val="22"/>
              </w:rPr>
            </w:sdtEndPr>
            <w:sdtContent>
              <w:p w:rsidR="00511D8F" w:rsidRPr="005B251D" w:rsidRDefault="005B251D" w:rsidP="00511D8F">
                <w:pPr>
                  <w:pStyle w:val="Footer"/>
                  <w:pBdr>
                    <w:top w:val="single" w:sz="4" w:space="1" w:color="auto"/>
                  </w:pBdr>
                  <w:jc w:val="center"/>
                  <w:rPr>
                    <w:rFonts w:ascii="Times New Roman" w:hAnsi="Times New Roman"/>
                    <w:b/>
                    <w:sz w:val="20"/>
                    <w:szCs w:val="20"/>
                  </w:rPr>
                </w:pPr>
                <w:r w:rsidRPr="005B251D">
                  <w:rPr>
                    <w:rFonts w:ascii="Times New Roman" w:hAnsi="Times New Roman"/>
                    <w:b/>
                    <w:sz w:val="20"/>
                    <w:szCs w:val="20"/>
                  </w:rPr>
                  <w:t>AGENŢIA PENTRU PROTECŢIA MEDIULUI</w:t>
                </w:r>
                <w:r w:rsidRPr="005B251D">
                  <w:rPr>
                    <w:rFonts w:ascii="Times New Roman" w:hAnsi="Times New Roman"/>
                    <w:b/>
                    <w:sz w:val="20"/>
                    <w:szCs w:val="20"/>
                  </w:rPr>
                  <w:t xml:space="preserve"> SUCEAVA</w:t>
                </w:r>
              </w:p>
              <w:p w:rsidR="00511D8F" w:rsidRPr="005B251D" w:rsidRDefault="005B251D" w:rsidP="00511D8F">
                <w:pPr>
                  <w:pStyle w:val="Footer"/>
                  <w:pBdr>
                    <w:top w:val="single" w:sz="4" w:space="1" w:color="auto"/>
                  </w:pBdr>
                  <w:jc w:val="center"/>
                  <w:rPr>
                    <w:rFonts w:ascii="Times New Roman" w:hAnsi="Times New Roman"/>
                    <w:color w:val="00214E"/>
                    <w:sz w:val="20"/>
                    <w:szCs w:val="20"/>
                    <w:lang w:val="ro-RO"/>
                  </w:rPr>
                </w:pPr>
                <w:r w:rsidRPr="005B251D">
                  <w:rPr>
                    <w:rFonts w:ascii="Times New Roman" w:hAnsi="Times New Roman"/>
                    <w:color w:val="00214E"/>
                    <w:sz w:val="20"/>
                    <w:szCs w:val="20"/>
                    <w:lang w:val="ro-RO"/>
                  </w:rPr>
                  <w:t xml:space="preserve">Str. </w:t>
                </w:r>
                <w:r w:rsidRPr="005B251D">
                  <w:rPr>
                    <w:rFonts w:ascii="Times New Roman" w:hAnsi="Times New Roman"/>
                    <w:color w:val="00214E"/>
                    <w:sz w:val="20"/>
                    <w:szCs w:val="20"/>
                    <w:lang w:val="ro-RO"/>
                  </w:rPr>
                  <w:t>Bistriţei</w:t>
                </w:r>
                <w:r w:rsidRPr="005B251D">
                  <w:rPr>
                    <w:rFonts w:ascii="Times New Roman" w:hAnsi="Times New Roman"/>
                    <w:color w:val="00214E"/>
                    <w:sz w:val="20"/>
                    <w:szCs w:val="20"/>
                    <w:lang w:val="ro-RO"/>
                  </w:rPr>
                  <w:t xml:space="preserve">, Nr. </w:t>
                </w:r>
                <w:r w:rsidRPr="005B251D">
                  <w:rPr>
                    <w:rFonts w:ascii="Times New Roman" w:hAnsi="Times New Roman"/>
                    <w:color w:val="00214E"/>
                    <w:sz w:val="20"/>
                    <w:szCs w:val="20"/>
                    <w:lang w:val="ro-RO"/>
                  </w:rPr>
                  <w:t>1 A</w:t>
                </w:r>
                <w:r w:rsidRPr="005B251D">
                  <w:rPr>
                    <w:rFonts w:ascii="Times New Roman" w:hAnsi="Times New Roman"/>
                    <w:color w:val="00214E"/>
                    <w:sz w:val="20"/>
                    <w:szCs w:val="20"/>
                    <w:lang w:val="ro-RO"/>
                  </w:rPr>
                  <w:t xml:space="preserve">, Loc. </w:t>
                </w:r>
                <w:r w:rsidRPr="005B251D">
                  <w:rPr>
                    <w:rFonts w:ascii="Times New Roman" w:hAnsi="Times New Roman"/>
                    <w:color w:val="00214E"/>
                    <w:sz w:val="20"/>
                    <w:szCs w:val="20"/>
                    <w:lang w:val="ro-RO"/>
                  </w:rPr>
                  <w:t>Suceava</w:t>
                </w:r>
                <w:r w:rsidRPr="005B251D">
                  <w:rPr>
                    <w:rFonts w:ascii="Times New Roman" w:hAnsi="Times New Roman"/>
                    <w:color w:val="00214E"/>
                    <w:sz w:val="20"/>
                    <w:szCs w:val="20"/>
                    <w:lang w:val="ro-RO"/>
                  </w:rPr>
                  <w:t xml:space="preserve">, Cod </w:t>
                </w:r>
                <w:r w:rsidRPr="005B251D">
                  <w:rPr>
                    <w:rFonts w:ascii="Times New Roman" w:hAnsi="Times New Roman"/>
                    <w:color w:val="00214E"/>
                    <w:sz w:val="20"/>
                    <w:szCs w:val="20"/>
                    <w:lang w:val="ro-RO"/>
                  </w:rPr>
                  <w:t>720264</w:t>
                </w:r>
                <w:r w:rsidRPr="005B251D">
                  <w:rPr>
                    <w:rFonts w:ascii="Times New Roman" w:hAnsi="Times New Roman"/>
                    <w:color w:val="00214E"/>
                    <w:sz w:val="20"/>
                    <w:szCs w:val="20"/>
                    <w:lang w:val="ro-RO"/>
                  </w:rPr>
                  <w:t>,</w:t>
                </w:r>
              </w:p>
              <w:p w:rsidR="00511D8F" w:rsidRPr="00992A14" w:rsidRDefault="005B251D" w:rsidP="00511D8F">
                <w:pPr>
                  <w:pStyle w:val="Header"/>
                  <w:tabs>
                    <w:tab w:val="clear" w:pos="4680"/>
                  </w:tabs>
                  <w:jc w:val="center"/>
                  <w:rPr>
                    <w:rFonts w:ascii="Arial" w:hAnsi="Arial" w:cs="Arial"/>
                    <w:color w:val="00214E"/>
                    <w:lang w:val="ro-RO"/>
                  </w:rPr>
                </w:pPr>
                <w:r w:rsidRPr="005B251D">
                  <w:rPr>
                    <w:rFonts w:ascii="Times New Roman" w:hAnsi="Times New Roman"/>
                    <w:color w:val="00214E"/>
                    <w:sz w:val="20"/>
                    <w:szCs w:val="20"/>
                    <w:lang w:val="ro-RO"/>
                  </w:rPr>
                  <w:t xml:space="preserve">E-mail: </w:t>
                </w:r>
                <w:r w:rsidRPr="005B251D">
                  <w:rPr>
                    <w:rFonts w:ascii="Times New Roman" w:hAnsi="Times New Roman"/>
                    <w:color w:val="00214E"/>
                    <w:sz w:val="20"/>
                    <w:szCs w:val="20"/>
                    <w:lang w:val="ro-RO"/>
                  </w:rPr>
                  <w:t>office@apmsv.anpm.ro</w:t>
                </w:r>
                <w:r w:rsidRPr="005B251D">
                  <w:rPr>
                    <w:rFonts w:ascii="Times New Roman" w:hAnsi="Times New Roman"/>
                    <w:color w:val="00214E"/>
                    <w:sz w:val="20"/>
                    <w:szCs w:val="20"/>
                    <w:lang w:val="ro-RO"/>
                  </w:rPr>
                  <w:t>, Tel.</w:t>
                </w:r>
                <w:r w:rsidRPr="005B251D">
                  <w:rPr>
                    <w:rFonts w:ascii="Times New Roman" w:hAnsi="Times New Roman"/>
                    <w:color w:val="00214E"/>
                    <w:sz w:val="20"/>
                    <w:szCs w:val="20"/>
                    <w:lang w:val="ro-RO"/>
                  </w:rPr>
                  <w:t xml:space="preserve"> 0230514056</w:t>
                </w:r>
                <w:r w:rsidRPr="005B251D">
                  <w:rPr>
                    <w:rFonts w:ascii="Times New Roman" w:hAnsi="Times New Roman"/>
                    <w:color w:val="00214E"/>
                    <w:sz w:val="20"/>
                    <w:szCs w:val="20"/>
                    <w:lang w:val="ro-RO"/>
                  </w:rPr>
                  <w:t xml:space="preserve">, Fax </w:t>
                </w:r>
                <w:r w:rsidRPr="005B251D">
                  <w:rPr>
                    <w:rFonts w:ascii="Times New Roman" w:hAnsi="Times New Roman"/>
                    <w:color w:val="00214E"/>
                    <w:sz w:val="20"/>
                    <w:szCs w:val="20"/>
                    <w:lang w:val="ro-RO"/>
                  </w:rPr>
                  <w:t>0230514059</w:t>
                </w:r>
              </w:p>
            </w:sdtContent>
          </w:sdt>
          <w:p w:rsidR="00511D8F" w:rsidRDefault="005B251D" w:rsidP="00511D8F">
            <w:pPr>
              <w:pStyle w:val="Footer"/>
              <w:pBdr>
                <w:top w:val="single" w:sz="4" w:space="1" w:color="auto"/>
              </w:pBdr>
              <w:jc w:val="center"/>
            </w:pPr>
            <w:r w:rsidRPr="007A4C64">
              <w:rPr>
                <w:rFonts w:ascii="Arial" w:hAnsi="Arial" w:cs="Arial"/>
                <w:b/>
                <w:sz w:val="20"/>
                <w:szCs w:val="20"/>
              </w:rPr>
              <w:t xml:space="preserve"> </w:t>
            </w:r>
          </w:p>
          <w:p w:rsidR="00992A14" w:rsidRPr="007A4C64" w:rsidRDefault="005B251D" w:rsidP="00C44321">
            <w:pPr>
              <w:pStyle w:val="Header"/>
              <w:tabs>
                <w:tab w:val="clear" w:pos="4680"/>
              </w:tabs>
              <w:jc w:val="center"/>
              <w:rPr>
                <w:rFonts w:ascii="Arial" w:hAnsi="Arial" w:cs="Arial"/>
                <w:color w:val="00214E"/>
                <w:sz w:val="20"/>
                <w:szCs w:val="20"/>
                <w:lang w:val="ro-RO"/>
              </w:rPr>
            </w:pPr>
          </w:p>
        </w:sdtContent>
      </w:sdt>
      <w:p w:rsidR="00B72680" w:rsidRPr="00C44321" w:rsidRDefault="005B251D"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11D8F" w:rsidRDefault="005B251D" w:rsidP="00511D8F">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w:t>
        </w:r>
        <w:r w:rsidRPr="007A4C64">
          <w:rPr>
            <w:rFonts w:ascii="Arial" w:hAnsi="Arial" w:cs="Arial"/>
            <w:b/>
            <w:sz w:val="20"/>
            <w:szCs w:val="20"/>
          </w:rPr>
          <w:t>PROTECŢIA MEDIULUI</w:t>
        </w:r>
        <w:r>
          <w:rPr>
            <w:rFonts w:ascii="Arial" w:hAnsi="Arial" w:cs="Arial"/>
            <w:b/>
            <w:sz w:val="20"/>
            <w:szCs w:val="20"/>
          </w:rPr>
          <w:t xml:space="preserve"> SUCEAVA</w:t>
        </w:r>
      </w:p>
      <w:p w:rsidR="00992A14" w:rsidRPr="007A4C64" w:rsidRDefault="005B251D" w:rsidP="00511D8F">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5B251D"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1D" w:rsidRDefault="005B251D" w:rsidP="005B251D">
      <w:pPr>
        <w:spacing w:after="0" w:line="240" w:lineRule="auto"/>
      </w:pPr>
      <w:r>
        <w:separator/>
      </w:r>
    </w:p>
  </w:footnote>
  <w:footnote w:type="continuationSeparator" w:id="0">
    <w:p w:rsidR="005B251D" w:rsidRDefault="005B251D" w:rsidP="005B2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BA" w:rsidRDefault="005B251D" w:rsidP="00815BBA">
    <w:pPr>
      <w:pStyle w:val="Header"/>
      <w:tabs>
        <w:tab w:val="clear" w:pos="4680"/>
        <w:tab w:val="clear" w:pos="9360"/>
        <w:tab w:val="left" w:pos="9000"/>
      </w:tabs>
      <w:jc w:val="center"/>
      <w:rPr>
        <w:rFonts w:ascii="Times New Roman" w:hAnsi="Times New Roman"/>
        <w:b/>
        <w:sz w:val="28"/>
        <w:szCs w:val="28"/>
        <w:lang w:val="it-IT"/>
      </w:rPr>
    </w:pPr>
  </w:p>
  <w:p w:rsidR="00815BBA" w:rsidRPr="00E757D2" w:rsidRDefault="005B251D" w:rsidP="00815BBA">
    <w:pPr>
      <w:pStyle w:val="Header"/>
      <w:tabs>
        <w:tab w:val="clear" w:pos="4680"/>
        <w:tab w:val="clear" w:pos="9360"/>
        <w:tab w:val="left" w:pos="9000"/>
      </w:tabs>
      <w:jc w:val="center"/>
      <w:rPr>
        <w:rFonts w:ascii="Times New Roman" w:hAnsi="Times New Roman"/>
        <w:b/>
        <w:sz w:val="28"/>
        <w:szCs w:val="28"/>
        <w:lang w:val="it-IT"/>
      </w:rPr>
    </w:pPr>
    <w:r w:rsidRPr="00815BBA">
      <w:rPr>
        <w:rFonts w:ascii="Times New Roman" w:hAnsi="Times New Roman"/>
        <w:b/>
        <w:noProof/>
        <w:sz w:val="28"/>
        <w:szCs w:val="28"/>
        <w:lang w:val="ro-RO" w:eastAsia="ro-RO"/>
      </w:rPr>
      <w:drawing>
        <wp:anchor distT="0" distB="0" distL="114300" distR="114300" simplePos="0" relativeHeight="251660288" behindDoc="0" locked="0" layoutInCell="1" allowOverlap="1">
          <wp:simplePos x="0" y="0"/>
          <wp:positionH relativeFrom="column">
            <wp:posOffset>21974</wp:posOffset>
          </wp:positionH>
          <wp:positionV relativeFrom="paragraph">
            <wp:posOffset>-279622</wp:posOffset>
          </wp:positionV>
          <wp:extent cx="863452" cy="85060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rFonts w:ascii="Times New Roman" w:hAnsi="Times New Roman"/>
        <w:b/>
        <w:noProof/>
        <w:sz w:val="28"/>
        <w:szCs w:val="28"/>
        <w:lang w:val="ro-RO" w:eastAsia="ro-RO"/>
      </w:rPr>
      <w:drawing>
        <wp:anchor distT="0" distB="0" distL="114300" distR="114300" simplePos="0" relativeHeight="251659264" behindDoc="0" locked="0" layoutInCell="1" allowOverlap="1">
          <wp:simplePos x="0" y="0"/>
          <wp:positionH relativeFrom="column">
            <wp:posOffset>5348605</wp:posOffset>
          </wp:positionH>
          <wp:positionV relativeFrom="paragraph">
            <wp:posOffset>-118110</wp:posOffset>
          </wp:positionV>
          <wp:extent cx="1302385" cy="7016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02385" cy="701675"/>
                  </a:xfrm>
                  <a:prstGeom prst="rect">
                    <a:avLst/>
                  </a:prstGeom>
                  <a:noFill/>
                  <a:ln w="9525">
                    <a:noFill/>
                    <a:miter lim="800000"/>
                    <a:headEnd/>
                    <a:tailEnd/>
                  </a:ln>
                </pic:spPr>
              </pic:pic>
            </a:graphicData>
          </a:graphic>
        </wp:anchor>
      </w:drawing>
    </w:r>
    <w:r w:rsidRPr="00E757D2">
      <w:rPr>
        <w:rFonts w:ascii="Times New Roman" w:hAnsi="Times New Roman"/>
        <w:b/>
        <w:sz w:val="28"/>
        <w:szCs w:val="28"/>
        <w:lang w:val="it-IT"/>
      </w:rPr>
      <w:t>Ministerul Mediului</w:t>
    </w:r>
  </w:p>
  <w:p w:rsidR="00815BBA" w:rsidRPr="00E757D2" w:rsidRDefault="005B251D" w:rsidP="00815BBA">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652042" w:rsidRPr="00992A14" w:rsidRDefault="005B251D" w:rsidP="00815BBA">
    <w:pPr>
      <w:pStyle w:val="Header"/>
      <w:tabs>
        <w:tab w:val="clear" w:pos="4680"/>
        <w:tab w:val="clear" w:pos="9360"/>
        <w:tab w:val="left" w:pos="9000"/>
      </w:tabs>
      <w:jc w:val="center"/>
      <w:rPr>
        <w:rFonts w:ascii="Times New Roman" w:eastAsia="Times New Roman" w:hAnsi="Times New Roman"/>
        <w:b/>
        <w:bCs/>
        <w:color w:val="000000" w:themeColor="text1"/>
        <w:sz w:val="16"/>
        <w:szCs w:val="16"/>
        <w:lang w:val="ro-RO" w:eastAsia="ro-RO"/>
      </w:rPr>
    </w:pPr>
    <w:r w:rsidRPr="00A75327">
      <w:rPr>
        <w:lang w:val="ro-RO"/>
      </w:rPr>
      <w:tab/>
    </w: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B251D" w:rsidP="00815BB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howingPlcHdr/>
            </w:sdtPr>
            <w:sdtEndPr/>
            <w:sdtContent>
              <w:r>
                <w:rPr>
                  <w:rFonts w:ascii="Garamond" w:hAnsi="Garamond"/>
                  <w:b/>
                  <w:bCs/>
                  <w:color w:val="000000" w:themeColor="text1"/>
                  <w:sz w:val="28"/>
                  <w:szCs w:val="28"/>
                  <w:lang w:val="ro-RO"/>
                </w:rPr>
                <w:t xml:space="preserve">     </w:t>
              </w:r>
            </w:sdtContent>
          </w:sdt>
          <w:r>
            <w:rPr>
              <w:rFonts w:ascii="Times New Roman" w:hAnsi="Times New Roman"/>
              <w:b/>
              <w:bCs/>
              <w:sz w:val="28"/>
              <w:szCs w:val="28"/>
              <w:lang w:val="fr-FR"/>
            </w:rPr>
            <w:t xml:space="preserve"> AGENŢIA PENTRU PROTECŢIA MEDIULUI SUCEAVA</w:t>
          </w:r>
        </w:p>
      </w:tc>
    </w:tr>
  </w:tbl>
  <w:p w:rsidR="00B72680" w:rsidRPr="0090788F" w:rsidRDefault="005B251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5B251D"/>
    <w:rsid w:val="000065FA"/>
    <w:rsid w:val="00006BD0"/>
    <w:rsid w:val="00010FED"/>
    <w:rsid w:val="000315E2"/>
    <w:rsid w:val="000361B3"/>
    <w:rsid w:val="00043203"/>
    <w:rsid w:val="000473D7"/>
    <w:rsid w:val="0005166E"/>
    <w:rsid w:val="0005301D"/>
    <w:rsid w:val="00055415"/>
    <w:rsid w:val="00057763"/>
    <w:rsid w:val="00060EEE"/>
    <w:rsid w:val="00072DD7"/>
    <w:rsid w:val="000755A9"/>
    <w:rsid w:val="000A2753"/>
    <w:rsid w:val="000B4830"/>
    <w:rsid w:val="000B649E"/>
    <w:rsid w:val="000C176C"/>
    <w:rsid w:val="000C4D1B"/>
    <w:rsid w:val="000D18E3"/>
    <w:rsid w:val="000D3098"/>
    <w:rsid w:val="000D38EE"/>
    <w:rsid w:val="000D40BA"/>
    <w:rsid w:val="000D42EF"/>
    <w:rsid w:val="000D56DE"/>
    <w:rsid w:val="000E21D8"/>
    <w:rsid w:val="000E2A45"/>
    <w:rsid w:val="000E45CA"/>
    <w:rsid w:val="000F0936"/>
    <w:rsid w:val="000F1136"/>
    <w:rsid w:val="000F5CBD"/>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10A46"/>
    <w:rsid w:val="00212394"/>
    <w:rsid w:val="002160D1"/>
    <w:rsid w:val="0022251E"/>
    <w:rsid w:val="002245DC"/>
    <w:rsid w:val="002331D4"/>
    <w:rsid w:val="00243780"/>
    <w:rsid w:val="00247334"/>
    <w:rsid w:val="00247B08"/>
    <w:rsid w:val="00251B67"/>
    <w:rsid w:val="00253A53"/>
    <w:rsid w:val="002553E5"/>
    <w:rsid w:val="00260583"/>
    <w:rsid w:val="00262892"/>
    <w:rsid w:val="002628E7"/>
    <w:rsid w:val="00262D0F"/>
    <w:rsid w:val="002664C1"/>
    <w:rsid w:val="00267DEE"/>
    <w:rsid w:val="002724B0"/>
    <w:rsid w:val="0027327E"/>
    <w:rsid w:val="00273951"/>
    <w:rsid w:val="002750C4"/>
    <w:rsid w:val="00281232"/>
    <w:rsid w:val="0028209F"/>
    <w:rsid w:val="002841E3"/>
    <w:rsid w:val="00285F95"/>
    <w:rsid w:val="00287734"/>
    <w:rsid w:val="0029466A"/>
    <w:rsid w:val="002A23C3"/>
    <w:rsid w:val="002B0764"/>
    <w:rsid w:val="002B32CF"/>
    <w:rsid w:val="002B3869"/>
    <w:rsid w:val="002C1DCC"/>
    <w:rsid w:val="002C1FCA"/>
    <w:rsid w:val="002D07FC"/>
    <w:rsid w:val="002D0A9B"/>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73BE"/>
    <w:rsid w:val="00320E77"/>
    <w:rsid w:val="003215EA"/>
    <w:rsid w:val="00321B8C"/>
    <w:rsid w:val="003221DB"/>
    <w:rsid w:val="003225BB"/>
    <w:rsid w:val="00327763"/>
    <w:rsid w:val="003327DC"/>
    <w:rsid w:val="00332853"/>
    <w:rsid w:val="00336089"/>
    <w:rsid w:val="00337DFC"/>
    <w:rsid w:val="00340587"/>
    <w:rsid w:val="00345F7C"/>
    <w:rsid w:val="003525C2"/>
    <w:rsid w:val="003666A3"/>
    <w:rsid w:val="003710AA"/>
    <w:rsid w:val="0037318F"/>
    <w:rsid w:val="003754EC"/>
    <w:rsid w:val="00376D54"/>
    <w:rsid w:val="00376F20"/>
    <w:rsid w:val="00377242"/>
    <w:rsid w:val="00380CC9"/>
    <w:rsid w:val="00385760"/>
    <w:rsid w:val="003935BF"/>
    <w:rsid w:val="00396246"/>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4000FB"/>
    <w:rsid w:val="00402F0B"/>
    <w:rsid w:val="00407DB0"/>
    <w:rsid w:val="00410039"/>
    <w:rsid w:val="00412775"/>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76C3"/>
    <w:rsid w:val="004905C2"/>
    <w:rsid w:val="00495ADE"/>
    <w:rsid w:val="00496535"/>
    <w:rsid w:val="004973A2"/>
    <w:rsid w:val="004B04F4"/>
    <w:rsid w:val="004B0758"/>
    <w:rsid w:val="004B3483"/>
    <w:rsid w:val="004B63FD"/>
    <w:rsid w:val="004B7BAC"/>
    <w:rsid w:val="004C0912"/>
    <w:rsid w:val="004C2D81"/>
    <w:rsid w:val="004C7BDC"/>
    <w:rsid w:val="004D11A4"/>
    <w:rsid w:val="004E0E31"/>
    <w:rsid w:val="004E141E"/>
    <w:rsid w:val="004E4191"/>
    <w:rsid w:val="004F2418"/>
    <w:rsid w:val="004F4971"/>
    <w:rsid w:val="005000FA"/>
    <w:rsid w:val="0050080C"/>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60328"/>
    <w:rsid w:val="0056280B"/>
    <w:rsid w:val="00565453"/>
    <w:rsid w:val="00565641"/>
    <w:rsid w:val="00567390"/>
    <w:rsid w:val="005702B4"/>
    <w:rsid w:val="00570CE0"/>
    <w:rsid w:val="005719FB"/>
    <w:rsid w:val="005747DF"/>
    <w:rsid w:val="0057721D"/>
    <w:rsid w:val="00577516"/>
    <w:rsid w:val="00585D18"/>
    <w:rsid w:val="005977C4"/>
    <w:rsid w:val="005A0004"/>
    <w:rsid w:val="005A0C79"/>
    <w:rsid w:val="005A3031"/>
    <w:rsid w:val="005A31DD"/>
    <w:rsid w:val="005A3397"/>
    <w:rsid w:val="005A42CE"/>
    <w:rsid w:val="005A7D9C"/>
    <w:rsid w:val="005B042F"/>
    <w:rsid w:val="005B251D"/>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776C"/>
    <w:rsid w:val="00630007"/>
    <w:rsid w:val="006317F4"/>
    <w:rsid w:val="006336AF"/>
    <w:rsid w:val="006345D3"/>
    <w:rsid w:val="006354FB"/>
    <w:rsid w:val="00637C12"/>
    <w:rsid w:val="00647579"/>
    <w:rsid w:val="00651D21"/>
    <w:rsid w:val="00652441"/>
    <w:rsid w:val="006546D4"/>
    <w:rsid w:val="006618F1"/>
    <w:rsid w:val="006622A6"/>
    <w:rsid w:val="006637A2"/>
    <w:rsid w:val="006640B5"/>
    <w:rsid w:val="006656FD"/>
    <w:rsid w:val="00674DBD"/>
    <w:rsid w:val="00677A2D"/>
    <w:rsid w:val="00680575"/>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E62"/>
    <w:rsid w:val="00713FC9"/>
    <w:rsid w:val="00724272"/>
    <w:rsid w:val="00725693"/>
    <w:rsid w:val="00727C1B"/>
    <w:rsid w:val="00730FA7"/>
    <w:rsid w:val="0073175E"/>
    <w:rsid w:val="007401B0"/>
    <w:rsid w:val="00742F43"/>
    <w:rsid w:val="00755156"/>
    <w:rsid w:val="00763511"/>
    <w:rsid w:val="007635C4"/>
    <w:rsid w:val="0076377A"/>
    <w:rsid w:val="00772BD9"/>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C6A"/>
    <w:rsid w:val="007F07B3"/>
    <w:rsid w:val="007F4442"/>
    <w:rsid w:val="007F6555"/>
    <w:rsid w:val="00807278"/>
    <w:rsid w:val="00810286"/>
    <w:rsid w:val="00810E32"/>
    <w:rsid w:val="00812491"/>
    <w:rsid w:val="008128DC"/>
    <w:rsid w:val="00812AB5"/>
    <w:rsid w:val="008141A2"/>
    <w:rsid w:val="00816535"/>
    <w:rsid w:val="00817ED5"/>
    <w:rsid w:val="008234B3"/>
    <w:rsid w:val="00826E24"/>
    <w:rsid w:val="0083407A"/>
    <w:rsid w:val="008350A1"/>
    <w:rsid w:val="00835C8F"/>
    <w:rsid w:val="00840306"/>
    <w:rsid w:val="00844665"/>
    <w:rsid w:val="00844CD7"/>
    <w:rsid w:val="00846B4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28EE"/>
    <w:rsid w:val="008733E1"/>
    <w:rsid w:val="00877CC4"/>
    <w:rsid w:val="00881834"/>
    <w:rsid w:val="00881C40"/>
    <w:rsid w:val="00886D86"/>
    <w:rsid w:val="008870A6"/>
    <w:rsid w:val="0089150B"/>
    <w:rsid w:val="00891C2A"/>
    <w:rsid w:val="00895E61"/>
    <w:rsid w:val="008A2264"/>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35B3"/>
    <w:rsid w:val="00923DA0"/>
    <w:rsid w:val="00925FA9"/>
    <w:rsid w:val="009265B5"/>
    <w:rsid w:val="009303CE"/>
    <w:rsid w:val="00930A29"/>
    <w:rsid w:val="00932EE2"/>
    <w:rsid w:val="00936160"/>
    <w:rsid w:val="009361FB"/>
    <w:rsid w:val="009368E8"/>
    <w:rsid w:val="00946A2B"/>
    <w:rsid w:val="00950A21"/>
    <w:rsid w:val="009529F8"/>
    <w:rsid w:val="00952E3B"/>
    <w:rsid w:val="00960067"/>
    <w:rsid w:val="009623A9"/>
    <w:rsid w:val="00971200"/>
    <w:rsid w:val="009713B9"/>
    <w:rsid w:val="0097160F"/>
    <w:rsid w:val="00974E28"/>
    <w:rsid w:val="00980180"/>
    <w:rsid w:val="0098738C"/>
    <w:rsid w:val="0098773F"/>
    <w:rsid w:val="009909A7"/>
    <w:rsid w:val="009B4D9F"/>
    <w:rsid w:val="009B5FFC"/>
    <w:rsid w:val="009B68C5"/>
    <w:rsid w:val="009C026B"/>
    <w:rsid w:val="009C1860"/>
    <w:rsid w:val="009C235F"/>
    <w:rsid w:val="009C31E0"/>
    <w:rsid w:val="009C73F9"/>
    <w:rsid w:val="009C7F93"/>
    <w:rsid w:val="009D0A78"/>
    <w:rsid w:val="009D2DA7"/>
    <w:rsid w:val="009D3903"/>
    <w:rsid w:val="009D3F10"/>
    <w:rsid w:val="009D41BC"/>
    <w:rsid w:val="009D6CAE"/>
    <w:rsid w:val="009E0B75"/>
    <w:rsid w:val="009E3B8D"/>
    <w:rsid w:val="009E50D5"/>
    <w:rsid w:val="009E5862"/>
    <w:rsid w:val="009F0037"/>
    <w:rsid w:val="009F0B7E"/>
    <w:rsid w:val="009F5B92"/>
    <w:rsid w:val="00A00B08"/>
    <w:rsid w:val="00A00CA7"/>
    <w:rsid w:val="00A01052"/>
    <w:rsid w:val="00A1001B"/>
    <w:rsid w:val="00A1160A"/>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6351"/>
    <w:rsid w:val="00A868A5"/>
    <w:rsid w:val="00A97770"/>
    <w:rsid w:val="00AA0069"/>
    <w:rsid w:val="00AA0FB9"/>
    <w:rsid w:val="00AA49F8"/>
    <w:rsid w:val="00AA5A6A"/>
    <w:rsid w:val="00AA6BAC"/>
    <w:rsid w:val="00AB2FA1"/>
    <w:rsid w:val="00AB321D"/>
    <w:rsid w:val="00AC060D"/>
    <w:rsid w:val="00AC2129"/>
    <w:rsid w:val="00AC6538"/>
    <w:rsid w:val="00AC7452"/>
    <w:rsid w:val="00AD19B1"/>
    <w:rsid w:val="00AD5720"/>
    <w:rsid w:val="00AD6479"/>
    <w:rsid w:val="00AE0D57"/>
    <w:rsid w:val="00AE4517"/>
    <w:rsid w:val="00AE48B5"/>
    <w:rsid w:val="00AE541B"/>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3280B"/>
    <w:rsid w:val="00B331E4"/>
    <w:rsid w:val="00B364AA"/>
    <w:rsid w:val="00B46726"/>
    <w:rsid w:val="00B5231F"/>
    <w:rsid w:val="00B52AA3"/>
    <w:rsid w:val="00B52E2F"/>
    <w:rsid w:val="00B5523D"/>
    <w:rsid w:val="00B60A4A"/>
    <w:rsid w:val="00B60EEF"/>
    <w:rsid w:val="00B60EF5"/>
    <w:rsid w:val="00B61B91"/>
    <w:rsid w:val="00B62A6B"/>
    <w:rsid w:val="00B643EE"/>
    <w:rsid w:val="00B67070"/>
    <w:rsid w:val="00B71A8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81F77"/>
    <w:rsid w:val="00C826C7"/>
    <w:rsid w:val="00C8365D"/>
    <w:rsid w:val="00C853E7"/>
    <w:rsid w:val="00C91101"/>
    <w:rsid w:val="00C944C4"/>
    <w:rsid w:val="00C950C6"/>
    <w:rsid w:val="00C96473"/>
    <w:rsid w:val="00CA0E0D"/>
    <w:rsid w:val="00CA1C50"/>
    <w:rsid w:val="00CA22E9"/>
    <w:rsid w:val="00CB15D6"/>
    <w:rsid w:val="00CB4D2A"/>
    <w:rsid w:val="00CB5AAC"/>
    <w:rsid w:val="00CB5CC7"/>
    <w:rsid w:val="00CB7469"/>
    <w:rsid w:val="00CC1365"/>
    <w:rsid w:val="00CC1862"/>
    <w:rsid w:val="00CC1945"/>
    <w:rsid w:val="00CC3096"/>
    <w:rsid w:val="00CC3215"/>
    <w:rsid w:val="00CC36CA"/>
    <w:rsid w:val="00CC4519"/>
    <w:rsid w:val="00CC46BF"/>
    <w:rsid w:val="00CD421D"/>
    <w:rsid w:val="00CD56A3"/>
    <w:rsid w:val="00CD5A32"/>
    <w:rsid w:val="00CE51F4"/>
    <w:rsid w:val="00CE79D2"/>
    <w:rsid w:val="00CF617E"/>
    <w:rsid w:val="00D00287"/>
    <w:rsid w:val="00D00D54"/>
    <w:rsid w:val="00D01A62"/>
    <w:rsid w:val="00D0769E"/>
    <w:rsid w:val="00D10111"/>
    <w:rsid w:val="00D12437"/>
    <w:rsid w:val="00D1769E"/>
    <w:rsid w:val="00D239CC"/>
    <w:rsid w:val="00D23BB7"/>
    <w:rsid w:val="00D372AF"/>
    <w:rsid w:val="00D40B3F"/>
    <w:rsid w:val="00D43801"/>
    <w:rsid w:val="00D438CD"/>
    <w:rsid w:val="00D4391A"/>
    <w:rsid w:val="00D43ABC"/>
    <w:rsid w:val="00D50A08"/>
    <w:rsid w:val="00D50B2E"/>
    <w:rsid w:val="00D53344"/>
    <w:rsid w:val="00D5399C"/>
    <w:rsid w:val="00D55982"/>
    <w:rsid w:val="00D55CF5"/>
    <w:rsid w:val="00D56AF3"/>
    <w:rsid w:val="00D56D47"/>
    <w:rsid w:val="00D5779C"/>
    <w:rsid w:val="00D6364B"/>
    <w:rsid w:val="00D63E7A"/>
    <w:rsid w:val="00D64320"/>
    <w:rsid w:val="00D75DA5"/>
    <w:rsid w:val="00D75EE9"/>
    <w:rsid w:val="00D8446C"/>
    <w:rsid w:val="00D8448A"/>
    <w:rsid w:val="00D84564"/>
    <w:rsid w:val="00D84F37"/>
    <w:rsid w:val="00D9351D"/>
    <w:rsid w:val="00D96F10"/>
    <w:rsid w:val="00D971D7"/>
    <w:rsid w:val="00DA0D8D"/>
    <w:rsid w:val="00DA1CC7"/>
    <w:rsid w:val="00DA1D97"/>
    <w:rsid w:val="00DA3C8B"/>
    <w:rsid w:val="00DA44E3"/>
    <w:rsid w:val="00DA7021"/>
    <w:rsid w:val="00DB2287"/>
    <w:rsid w:val="00DB3554"/>
    <w:rsid w:val="00DB5C1C"/>
    <w:rsid w:val="00DB778B"/>
    <w:rsid w:val="00DC0DF2"/>
    <w:rsid w:val="00DC329D"/>
    <w:rsid w:val="00DC6466"/>
    <w:rsid w:val="00DC706C"/>
    <w:rsid w:val="00DD409E"/>
    <w:rsid w:val="00DD68D4"/>
    <w:rsid w:val="00DE2286"/>
    <w:rsid w:val="00DE32D4"/>
    <w:rsid w:val="00DE4487"/>
    <w:rsid w:val="00DE7661"/>
    <w:rsid w:val="00DF39A9"/>
    <w:rsid w:val="00E057B1"/>
    <w:rsid w:val="00E074DE"/>
    <w:rsid w:val="00E15CB9"/>
    <w:rsid w:val="00E16638"/>
    <w:rsid w:val="00E16769"/>
    <w:rsid w:val="00E22067"/>
    <w:rsid w:val="00E224B4"/>
    <w:rsid w:val="00E236ED"/>
    <w:rsid w:val="00E30209"/>
    <w:rsid w:val="00E3524E"/>
    <w:rsid w:val="00E3726E"/>
    <w:rsid w:val="00E37804"/>
    <w:rsid w:val="00E418AE"/>
    <w:rsid w:val="00E5147E"/>
    <w:rsid w:val="00E51810"/>
    <w:rsid w:val="00E53B2C"/>
    <w:rsid w:val="00E543FE"/>
    <w:rsid w:val="00E60055"/>
    <w:rsid w:val="00E60536"/>
    <w:rsid w:val="00E61B05"/>
    <w:rsid w:val="00E621F9"/>
    <w:rsid w:val="00E6390B"/>
    <w:rsid w:val="00E66518"/>
    <w:rsid w:val="00E6768D"/>
    <w:rsid w:val="00E67B6C"/>
    <w:rsid w:val="00E76049"/>
    <w:rsid w:val="00E76494"/>
    <w:rsid w:val="00E815EF"/>
    <w:rsid w:val="00E86503"/>
    <w:rsid w:val="00E87CCE"/>
    <w:rsid w:val="00E9141D"/>
    <w:rsid w:val="00E93199"/>
    <w:rsid w:val="00E955B0"/>
    <w:rsid w:val="00E9708E"/>
    <w:rsid w:val="00EA12C0"/>
    <w:rsid w:val="00EA14FE"/>
    <w:rsid w:val="00EA5145"/>
    <w:rsid w:val="00EA5175"/>
    <w:rsid w:val="00EC2D6F"/>
    <w:rsid w:val="00EC47E9"/>
    <w:rsid w:val="00EC4FC4"/>
    <w:rsid w:val="00EC67FE"/>
    <w:rsid w:val="00ED133F"/>
    <w:rsid w:val="00ED1C43"/>
    <w:rsid w:val="00ED40EE"/>
    <w:rsid w:val="00ED63D8"/>
    <w:rsid w:val="00EE2211"/>
    <w:rsid w:val="00EE6D3C"/>
    <w:rsid w:val="00EE72F6"/>
    <w:rsid w:val="00EF4EDE"/>
    <w:rsid w:val="00EF5E6F"/>
    <w:rsid w:val="00EF74C7"/>
    <w:rsid w:val="00F12BA6"/>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47C5"/>
    <w:rsid w:val="00FD5E05"/>
    <w:rsid w:val="00FD77CA"/>
    <w:rsid w:val="00FE18B9"/>
    <w:rsid w:val="00FE2747"/>
    <w:rsid w:val="00FE358F"/>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1D"/>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B251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B251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5B251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B251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5B251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5B251D"/>
    <w:rPr>
      <w:rFonts w:ascii="Calibri" w:eastAsia="Calibri" w:hAnsi="Calibri" w:cs="Times New Roman"/>
      <w:lang w:val="en-US"/>
    </w:rPr>
  </w:style>
  <w:style w:type="character" w:styleId="PageNumber">
    <w:name w:val="page number"/>
    <w:basedOn w:val="DefaultParagraphFont"/>
    <w:rsid w:val="005B251D"/>
  </w:style>
  <w:style w:type="paragraph" w:styleId="ListParagraph">
    <w:name w:val="List Paragraph"/>
    <w:basedOn w:val="Normal"/>
    <w:uiPriority w:val="34"/>
    <w:qFormat/>
    <w:rsid w:val="005B251D"/>
    <w:pPr>
      <w:ind w:left="720"/>
    </w:pPr>
  </w:style>
  <w:style w:type="character" w:customStyle="1" w:styleId="part">
    <w:name w:val="p_art"/>
    <w:rsid w:val="005B251D"/>
  </w:style>
  <w:style w:type="character" w:customStyle="1" w:styleId="ppar">
    <w:name w:val="p_par"/>
    <w:rsid w:val="005B251D"/>
  </w:style>
  <w:style w:type="paragraph" w:styleId="BodyText">
    <w:name w:val="Body Text"/>
    <w:basedOn w:val="Normal"/>
    <w:next w:val="Normal"/>
    <w:link w:val="BodyTextChar"/>
    <w:rsid w:val="005B251D"/>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5B251D"/>
    <w:rPr>
      <w:rFonts w:ascii="Arial" w:eastAsia="Times New Roman" w:hAnsi="Arial" w:cs="Times New Roman"/>
      <w:sz w:val="24"/>
      <w:szCs w:val="24"/>
      <w:lang w:val="en-US"/>
    </w:rPr>
  </w:style>
  <w:style w:type="character" w:customStyle="1" w:styleId="tpa1">
    <w:name w:val="tpa1"/>
    <w:basedOn w:val="DefaultParagraphFont"/>
    <w:rsid w:val="005B251D"/>
  </w:style>
  <w:style w:type="paragraph" w:customStyle="1" w:styleId="CharCharChar1Char">
    <w:name w:val="Char Char Char1 Char"/>
    <w:basedOn w:val="Normal"/>
    <w:rsid w:val="005B251D"/>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5B251D"/>
  </w:style>
  <w:style w:type="character" w:customStyle="1" w:styleId="stpar">
    <w:name w:val="st_par"/>
    <w:basedOn w:val="DefaultParagraphFont"/>
    <w:rsid w:val="005B251D"/>
  </w:style>
  <w:style w:type="paragraph" w:styleId="BalloonText">
    <w:name w:val="Balloon Text"/>
    <w:basedOn w:val="Normal"/>
    <w:link w:val="BalloonTextChar"/>
    <w:uiPriority w:val="99"/>
    <w:semiHidden/>
    <w:unhideWhenUsed/>
    <w:rsid w:val="005B2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1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2068</Words>
  <Characters>11999</Characters>
  <Application>Microsoft Office Word</Application>
  <DocSecurity>0</DocSecurity>
  <Lines>99</Lines>
  <Paragraphs>28</Paragraphs>
  <ScaleCrop>false</ScaleCrop>
  <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2019-04-09T10:39:00Z</dcterms:created>
  <dcterms:modified xsi:type="dcterms:W3CDTF">2019-04-09T10:40:00Z</dcterms:modified>
</cp:coreProperties>
</file>