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37A" w:rsidRPr="007E0E2D" w:rsidRDefault="0001037A" w:rsidP="007E0E2D">
      <w:pPr>
        <w:pBdr>
          <w:top w:val="single" w:sz="4" w:space="1" w:color="auto"/>
          <w:left w:val="single" w:sz="4" w:space="4" w:color="auto"/>
          <w:bottom w:val="single" w:sz="4" w:space="1" w:color="auto"/>
          <w:right w:val="single" w:sz="4" w:space="4" w:color="auto"/>
        </w:pBdr>
        <w:spacing w:after="0" w:line="240" w:lineRule="auto"/>
        <w:jc w:val="center"/>
        <w:outlineLvl w:val="0"/>
        <w:rPr>
          <w:b/>
          <w:caps/>
          <w:snapToGrid w:val="0"/>
          <w:sz w:val="28"/>
          <w:szCs w:val="20"/>
        </w:rPr>
      </w:pPr>
      <w:r w:rsidRPr="007E0E2D">
        <w:rPr>
          <w:b/>
          <w:caps/>
          <w:snapToGrid w:val="0"/>
          <w:sz w:val="28"/>
          <w:szCs w:val="20"/>
        </w:rPr>
        <w:t>Formular de solicitare</w:t>
      </w:r>
    </w:p>
    <w:p w:rsidR="0001037A" w:rsidRPr="00DC4C09" w:rsidRDefault="0001037A" w:rsidP="00DC4C09">
      <w:pPr>
        <w:spacing w:after="0" w:line="240" w:lineRule="auto"/>
        <w:jc w:val="both"/>
        <w:outlineLvl w:val="0"/>
        <w:rPr>
          <w:b/>
          <w:caps/>
          <w:snapToGrid w:val="0"/>
          <w:color w:val="000000"/>
        </w:rPr>
      </w:pPr>
    </w:p>
    <w:p w:rsidR="0001037A" w:rsidRPr="00DC4C09" w:rsidRDefault="0001037A" w:rsidP="00DC4C09">
      <w:pPr>
        <w:spacing w:after="0" w:line="240" w:lineRule="auto"/>
        <w:jc w:val="both"/>
        <w:outlineLvl w:val="0"/>
        <w:rPr>
          <w:lang w:val="en-US"/>
        </w:rPr>
      </w:pPr>
      <w:r w:rsidRPr="00DC4C09">
        <w:rPr>
          <w:b/>
          <w:snapToGrid w:val="0"/>
          <w:color w:val="000000"/>
        </w:rPr>
        <w:t>Numele instalației: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037A" w:rsidRPr="00C064FC" w:rsidTr="007E0E2D">
        <w:tc>
          <w:tcPr>
            <w:tcW w:w="9747" w:type="dxa"/>
          </w:tcPr>
          <w:p w:rsidR="0001037A" w:rsidRPr="00C064FC" w:rsidRDefault="0001037A" w:rsidP="00B852C8">
            <w:pPr>
              <w:spacing w:after="0"/>
            </w:pPr>
            <w:r w:rsidRPr="00C064FC">
              <w:rPr>
                <w:b/>
              </w:rPr>
              <w:t xml:space="preserve">Ferma de </w:t>
            </w:r>
            <w:r>
              <w:rPr>
                <w:b/>
              </w:rPr>
              <w:t xml:space="preserve">păsări  GALLINA ROSSO,  </w:t>
            </w:r>
            <w:r w:rsidRPr="00C064FC">
              <w:t xml:space="preserve">amplasată în Suceava, </w:t>
            </w:r>
            <w:r>
              <w:t>s</w:t>
            </w:r>
            <w:r w:rsidRPr="00C064FC">
              <w:t xml:space="preserve">tr. Lt. Nicolae Catanescu, nr.13, jud. Suceava </w:t>
            </w:r>
          </w:p>
        </w:tc>
      </w:tr>
    </w:tbl>
    <w:p w:rsidR="0001037A" w:rsidRPr="00D125B3" w:rsidRDefault="0001037A" w:rsidP="00DC4C09">
      <w:pPr>
        <w:spacing w:after="0" w:line="240" w:lineRule="auto"/>
        <w:rPr>
          <w:lang w:val="pt-BR"/>
        </w:rPr>
      </w:pPr>
    </w:p>
    <w:p w:rsidR="0001037A" w:rsidRPr="00DC4C09" w:rsidRDefault="0001037A" w:rsidP="00DC4C09">
      <w:pPr>
        <w:spacing w:after="0" w:line="240" w:lineRule="auto"/>
        <w:jc w:val="both"/>
        <w:outlineLvl w:val="0"/>
        <w:rPr>
          <w:b/>
          <w:snapToGrid w:val="0"/>
          <w:color w:val="000000"/>
        </w:rPr>
      </w:pPr>
      <w:r w:rsidRPr="00DC4C09">
        <w:rPr>
          <w:b/>
          <w:snapToGrid w:val="0"/>
          <w:color w:val="000000"/>
        </w:rPr>
        <w:t>Numele solicitantului, adresa, numărul de înregistrare la registrul Comerțului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037A" w:rsidRPr="00C064FC" w:rsidTr="007E0E2D">
        <w:trPr>
          <w:trHeight w:val="63"/>
        </w:trPr>
        <w:tc>
          <w:tcPr>
            <w:tcW w:w="9747" w:type="dxa"/>
          </w:tcPr>
          <w:p w:rsidR="0001037A" w:rsidRPr="00C064FC" w:rsidRDefault="0001037A" w:rsidP="00B852C8">
            <w:pPr>
              <w:spacing w:after="0" w:line="240" w:lineRule="auto"/>
              <w:jc w:val="both"/>
              <w:rPr>
                <w:rFonts w:cs="Arial"/>
              </w:rPr>
            </w:pPr>
            <w:r w:rsidRPr="00C064FC">
              <w:rPr>
                <w:rFonts w:cs="Arial"/>
                <w:bCs/>
              </w:rPr>
              <w:t>S.C. GALLINA ROSSO S.R.L.</w:t>
            </w:r>
            <w:r w:rsidRPr="00C064FC">
              <w:rPr>
                <w:rFonts w:cs="Arial"/>
              </w:rPr>
              <w:t xml:space="preserve">, Suceava, Str. Lt. Nicolae  Catanescu, nr.13, </w:t>
            </w:r>
            <w:r w:rsidRPr="00C064FC">
              <w:rPr>
                <w:rFonts w:cs="Arial"/>
                <w:bCs/>
              </w:rPr>
              <w:t xml:space="preserve">Jud. Suceava, Nr. ORC: J33/653/13.06.1995; telefon: 0722 213478, email: </w:t>
            </w:r>
            <w:hyperlink r:id="rId7" w:history="1">
              <w:r w:rsidRPr="00C064FC">
                <w:rPr>
                  <w:rStyle w:val="Hyperlink"/>
                  <w:rFonts w:cs="Arial"/>
                </w:rPr>
                <w:t>gallinarosso@yahoo.com</w:t>
              </w:r>
            </w:hyperlink>
            <w:r w:rsidRPr="00C064FC">
              <w:rPr>
                <w:rStyle w:val="Hyperlink"/>
                <w:rFonts w:cs="Arial"/>
              </w:rPr>
              <w:t>;</w:t>
            </w:r>
            <w:r w:rsidRPr="00C064FC">
              <w:rPr>
                <w:rStyle w:val="Hyperlink"/>
                <w:rFonts w:cs="Arial"/>
                <w:color w:val="auto"/>
                <w:u w:val="none"/>
              </w:rPr>
              <w:t xml:space="preserve"> responsabil protecţia mediului: Martineac Marius, tel.: 0724 347318</w:t>
            </w:r>
          </w:p>
        </w:tc>
      </w:tr>
    </w:tbl>
    <w:p w:rsidR="0001037A" w:rsidRPr="00DC4C09" w:rsidRDefault="0001037A" w:rsidP="00DC4C09">
      <w:pPr>
        <w:spacing w:after="0" w:line="240" w:lineRule="auto"/>
        <w:jc w:val="both"/>
        <w:outlineLvl w:val="0"/>
        <w:rPr>
          <w:b/>
          <w:caps/>
          <w:snapToGrid w:val="0"/>
          <w:color w:val="000000"/>
        </w:rPr>
      </w:pPr>
    </w:p>
    <w:p w:rsidR="0001037A" w:rsidRPr="00DC4C09" w:rsidRDefault="0001037A" w:rsidP="00DC4C09">
      <w:pPr>
        <w:spacing w:after="0" w:line="240" w:lineRule="auto"/>
        <w:jc w:val="both"/>
        <w:outlineLvl w:val="0"/>
        <w:rPr>
          <w:b/>
          <w:snapToGrid w:val="0"/>
          <w:color w:val="000000"/>
        </w:rPr>
      </w:pPr>
      <w:r w:rsidRPr="00DC4C09">
        <w:rPr>
          <w:b/>
          <w:snapToGrid w:val="0"/>
          <w:color w:val="000000"/>
        </w:rPr>
        <w:t>Activitatea</w:t>
      </w:r>
      <w:r>
        <w:rPr>
          <w:b/>
          <w:snapToGrid w:val="0"/>
          <w:color w:val="000000"/>
        </w:rPr>
        <w:t xml:space="preserve"> sau activitatile </w:t>
      </w:r>
      <w:r w:rsidRPr="00DC4C09">
        <w:rPr>
          <w:b/>
          <w:snapToGrid w:val="0"/>
          <w:color w:val="000000"/>
        </w:rPr>
        <w:t xml:space="preserve"> conform anexei 1 din </w:t>
      </w:r>
      <w:r>
        <w:rPr>
          <w:b/>
          <w:caps/>
          <w:snapToGrid w:val="0"/>
          <w:color w:val="000000"/>
        </w:rPr>
        <w:t xml:space="preserve">Legea 278/2013 </w:t>
      </w:r>
      <w:r>
        <w:rPr>
          <w:b/>
          <w:snapToGrid w:val="0"/>
          <w:color w:val="000000"/>
        </w:rPr>
        <w:t>privind emisiile industriale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037A" w:rsidRPr="00C064FC" w:rsidTr="007E0E2D">
        <w:tc>
          <w:tcPr>
            <w:tcW w:w="9747" w:type="dxa"/>
          </w:tcPr>
          <w:p w:rsidR="0001037A" w:rsidRPr="00C064FC" w:rsidRDefault="0001037A" w:rsidP="00AC4682">
            <w:pPr>
              <w:spacing w:after="0" w:line="240" w:lineRule="auto"/>
              <w:rPr>
                <w:i/>
              </w:rPr>
            </w:pPr>
            <w:r w:rsidRPr="00C064FC">
              <w:rPr>
                <w:b/>
              </w:rPr>
              <w:t xml:space="preserve">activitatea </w:t>
            </w:r>
            <w:r w:rsidRPr="00C064FC">
              <w:rPr>
                <w:i/>
              </w:rPr>
              <w:t xml:space="preserve">6.6. ”Creşterea intensivă a păsărilor de curte şi a porcilor, cu capacităţi de peste: </w:t>
            </w:r>
          </w:p>
          <w:p w:rsidR="0001037A" w:rsidRPr="00C064FC" w:rsidRDefault="0001037A" w:rsidP="00AC4682">
            <w:pPr>
              <w:spacing w:after="0" w:line="240" w:lineRule="auto"/>
            </w:pPr>
            <w:r w:rsidRPr="00C064FC">
              <w:rPr>
                <w:i/>
              </w:rPr>
              <w:t>a) 40.000 de locuri pentru păsări de curte”</w:t>
            </w:r>
            <w:r w:rsidRPr="00C064FC">
              <w:t>.</w:t>
            </w:r>
          </w:p>
        </w:tc>
      </w:tr>
    </w:tbl>
    <w:p w:rsidR="0001037A" w:rsidRPr="00DC4C09" w:rsidRDefault="0001037A" w:rsidP="00DC4C09">
      <w:pPr>
        <w:spacing w:after="0" w:line="240" w:lineRule="auto"/>
        <w:jc w:val="both"/>
        <w:outlineLvl w:val="0"/>
        <w:rPr>
          <w:b/>
          <w:caps/>
          <w:snapToGrid w:val="0"/>
          <w:color w:val="000000"/>
        </w:rPr>
      </w:pPr>
    </w:p>
    <w:p w:rsidR="0001037A" w:rsidRPr="00DC4C09" w:rsidRDefault="0001037A" w:rsidP="00DC4C09">
      <w:pPr>
        <w:spacing w:after="0" w:line="240" w:lineRule="auto"/>
        <w:jc w:val="both"/>
        <w:outlineLvl w:val="0"/>
        <w:rPr>
          <w:b/>
          <w:snapToGrid w:val="0"/>
          <w:color w:val="000000"/>
        </w:rPr>
      </w:pPr>
      <w:r w:rsidRPr="00DC4C09">
        <w:rPr>
          <w:b/>
          <w:snapToGrid w:val="0"/>
          <w:color w:val="000000"/>
        </w:rPr>
        <w:t>Alte activit</w:t>
      </w:r>
      <w:r>
        <w:rPr>
          <w:b/>
          <w:snapToGrid w:val="0"/>
          <w:color w:val="000000"/>
        </w:rPr>
        <w:t>ăţ</w:t>
      </w:r>
      <w:r w:rsidRPr="00DC4C09">
        <w:rPr>
          <w:b/>
          <w:snapToGrid w:val="0"/>
          <w:color w:val="000000"/>
        </w:rPr>
        <w:t>i cu impact semnificativ desf</w:t>
      </w:r>
      <w:r>
        <w:rPr>
          <w:b/>
          <w:snapToGrid w:val="0"/>
          <w:color w:val="000000"/>
        </w:rPr>
        <w:t>ăş</w:t>
      </w:r>
      <w:r w:rsidRPr="00DC4C09">
        <w:rPr>
          <w:b/>
          <w:snapToGrid w:val="0"/>
          <w:color w:val="000000"/>
        </w:rPr>
        <w:t>urate pe amplasament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037A" w:rsidRPr="00C064FC" w:rsidTr="007E0E2D">
        <w:tc>
          <w:tcPr>
            <w:tcW w:w="9747" w:type="dxa"/>
          </w:tcPr>
          <w:p w:rsidR="0001037A" w:rsidRPr="00C064FC" w:rsidRDefault="0001037A" w:rsidP="00DC4C09">
            <w:pPr>
              <w:spacing w:after="0" w:line="240" w:lineRule="auto"/>
              <w:jc w:val="both"/>
              <w:outlineLvl w:val="0"/>
              <w:rPr>
                <w:snapToGrid w:val="0"/>
                <w:color w:val="000000"/>
              </w:rPr>
            </w:pPr>
            <w:r w:rsidRPr="00C064FC">
              <w:rPr>
                <w:snapToGrid w:val="0"/>
                <w:color w:val="000000"/>
              </w:rPr>
              <w:t>Nu este cazul</w:t>
            </w:r>
          </w:p>
        </w:tc>
      </w:tr>
    </w:tbl>
    <w:p w:rsidR="0001037A" w:rsidRPr="00DC4C09" w:rsidRDefault="0001037A" w:rsidP="00DC4C09">
      <w:pPr>
        <w:spacing w:after="0" w:line="240" w:lineRule="auto"/>
        <w:jc w:val="both"/>
        <w:outlineLvl w:val="0"/>
        <w:rPr>
          <w:b/>
          <w:caps/>
          <w:snapToGrid w:val="0"/>
          <w:color w:val="000000"/>
        </w:rPr>
      </w:pPr>
    </w:p>
    <w:p w:rsidR="0001037A" w:rsidRDefault="0001037A" w:rsidP="00206C91">
      <w:pPr>
        <w:pStyle w:val="ListParagraph"/>
        <w:numPr>
          <w:ilvl w:val="0"/>
          <w:numId w:val="20"/>
        </w:numPr>
        <w:spacing w:after="0" w:line="240" w:lineRule="auto"/>
        <w:jc w:val="both"/>
      </w:pPr>
      <w:r w:rsidRPr="00D970E8">
        <w:rPr>
          <w:b/>
        </w:rPr>
        <w:t xml:space="preserve">Cod </w:t>
      </w:r>
      <w:r w:rsidRPr="00206C91">
        <w:rPr>
          <w:b/>
        </w:rPr>
        <w:t>CAEN 0147</w:t>
      </w:r>
      <w:r>
        <w:t xml:space="preserve"> – creşterea păsărilor – activitate desfăşurată în 2 hale de producţie cu capacitatea totală de 360.000 locuri, pe amplasamentul fostei ferme AEZIT Burdujeni.</w:t>
      </w:r>
      <w:r w:rsidRPr="00110241">
        <w:t xml:space="preserve"> </w:t>
      </w:r>
    </w:p>
    <w:p w:rsidR="0001037A" w:rsidRPr="00922706" w:rsidRDefault="0001037A" w:rsidP="00206C91">
      <w:pPr>
        <w:pStyle w:val="ListParagraph"/>
        <w:numPr>
          <w:ilvl w:val="0"/>
          <w:numId w:val="20"/>
        </w:numPr>
        <w:autoSpaceDE w:val="0"/>
        <w:autoSpaceDN w:val="0"/>
        <w:adjustRightInd w:val="0"/>
        <w:spacing w:after="0" w:line="240" w:lineRule="auto"/>
        <w:jc w:val="both"/>
        <w:rPr>
          <w:b/>
        </w:rPr>
      </w:pPr>
      <w:r w:rsidRPr="00922706">
        <w:rPr>
          <w:b/>
        </w:rPr>
        <w:t xml:space="preserve">Ord. 3299/2012: </w:t>
      </w:r>
    </w:p>
    <w:p w:rsidR="0001037A" w:rsidRDefault="0001037A" w:rsidP="00206C91">
      <w:pPr>
        <w:pStyle w:val="ListParagraph"/>
        <w:numPr>
          <w:ilvl w:val="1"/>
          <w:numId w:val="20"/>
        </w:numPr>
        <w:autoSpaceDE w:val="0"/>
        <w:autoSpaceDN w:val="0"/>
        <w:adjustRightInd w:val="0"/>
        <w:spacing w:after="0" w:line="240" w:lineRule="auto"/>
        <w:jc w:val="both"/>
      </w:pPr>
      <w:r>
        <w:t xml:space="preserve">cod </w:t>
      </w:r>
      <w:r w:rsidRPr="00922706">
        <w:t>NFR</w:t>
      </w:r>
      <w:r>
        <w:t>:</w:t>
      </w:r>
      <w:r w:rsidRPr="00922706">
        <w:t xml:space="preserve"> </w:t>
      </w:r>
      <w:r>
        <w:t>4.B.9.b: Pui de carne.</w:t>
      </w:r>
    </w:p>
    <w:p w:rsidR="0001037A" w:rsidRDefault="0001037A" w:rsidP="00206C91">
      <w:pPr>
        <w:pStyle w:val="ListParagraph"/>
        <w:numPr>
          <w:ilvl w:val="0"/>
          <w:numId w:val="20"/>
        </w:numPr>
        <w:autoSpaceDE w:val="0"/>
        <w:autoSpaceDN w:val="0"/>
        <w:adjustRightInd w:val="0"/>
        <w:spacing w:after="0" w:line="240" w:lineRule="auto"/>
        <w:jc w:val="both"/>
      </w:pPr>
      <w:r w:rsidRPr="001C7012">
        <w:rPr>
          <w:b/>
        </w:rPr>
        <w:t>Cod SNAP 2</w:t>
      </w:r>
      <w:r>
        <w:t>: corespunzător clasei 0147 din CAEN Rev.2 :- 100409 – Fermentaţie enterică de la pui.</w:t>
      </w:r>
    </w:p>
    <w:p w:rsidR="0001037A" w:rsidRDefault="0001037A" w:rsidP="00DC4C09">
      <w:pPr>
        <w:spacing w:after="0" w:line="240" w:lineRule="auto"/>
        <w:jc w:val="both"/>
        <w:outlineLvl w:val="0"/>
        <w:rPr>
          <w:b/>
          <w:caps/>
          <w:snapToGrid w:val="0"/>
          <w:color w:val="000000"/>
        </w:rPr>
      </w:pPr>
    </w:p>
    <w:p w:rsidR="0001037A" w:rsidRPr="00D970E8" w:rsidRDefault="0001037A" w:rsidP="00DC4C09">
      <w:pPr>
        <w:spacing w:after="0" w:line="240" w:lineRule="auto"/>
        <w:jc w:val="both"/>
        <w:outlineLvl w:val="0"/>
        <w:rPr>
          <w:caps/>
          <w:snapToGrid w:val="0"/>
          <w:color w:val="000000"/>
        </w:rPr>
      </w:pPr>
      <w:r w:rsidRPr="00D970E8">
        <w:rPr>
          <w:snapToGrid w:val="0"/>
          <w:color w:val="000000"/>
        </w:rPr>
        <w:t xml:space="preserve">De asemenea, activitatea este prevazuta in </w:t>
      </w:r>
      <w:r>
        <w:rPr>
          <w:snapToGrid w:val="0"/>
          <w:color w:val="000000"/>
        </w:rPr>
        <w:t>HG</w:t>
      </w:r>
      <w:r w:rsidRPr="00D970E8">
        <w:rPr>
          <w:snapToGrid w:val="0"/>
          <w:color w:val="000000"/>
        </w:rPr>
        <w:t xml:space="preserve"> 140/2008 referitoare la stabilirea u</w:t>
      </w:r>
      <w:r>
        <w:rPr>
          <w:snapToGrid w:val="0"/>
          <w:color w:val="000000"/>
        </w:rPr>
        <w:t>nor masuri privind infiintarea R</w:t>
      </w:r>
      <w:r w:rsidRPr="00D970E8">
        <w:rPr>
          <w:snapToGrid w:val="0"/>
          <w:color w:val="000000"/>
        </w:rPr>
        <w:t xml:space="preserve">egistrului </w:t>
      </w:r>
      <w:r>
        <w:rPr>
          <w:snapToGrid w:val="0"/>
          <w:color w:val="000000"/>
        </w:rPr>
        <w:t xml:space="preserve"> poluantilor emisi si transferati – EPRTR – la activitatea 7.a(i) – </w:t>
      </w:r>
      <w:r w:rsidRPr="00AC4682">
        <w:rPr>
          <w:i/>
        </w:rPr>
        <w:t>”</w:t>
      </w:r>
      <w:r>
        <w:rPr>
          <w:snapToGrid w:val="0"/>
          <w:color w:val="000000"/>
        </w:rPr>
        <w:t>Instalatii pentru cresterea intesiva a pasarilor cu capacitate mai mare de 40.000 pasari</w:t>
      </w:r>
      <w:r w:rsidRPr="00AC4682">
        <w:rPr>
          <w:i/>
        </w:rPr>
        <w:t>”</w:t>
      </w:r>
      <w:r>
        <w:t>.</w:t>
      </w:r>
    </w:p>
    <w:p w:rsidR="0001037A" w:rsidRDefault="0001037A" w:rsidP="00DC4C09">
      <w:pPr>
        <w:spacing w:after="0" w:line="240" w:lineRule="auto"/>
        <w:jc w:val="both"/>
        <w:outlineLvl w:val="0"/>
        <w:rPr>
          <w:b/>
          <w:caps/>
          <w:snapToGrid w:val="0"/>
          <w:color w:val="000000"/>
        </w:rPr>
      </w:pPr>
    </w:p>
    <w:p w:rsidR="0001037A" w:rsidRPr="00DC4C09" w:rsidRDefault="0001037A" w:rsidP="00DC4C09">
      <w:pPr>
        <w:spacing w:after="0" w:line="240" w:lineRule="auto"/>
        <w:jc w:val="both"/>
        <w:outlineLvl w:val="0"/>
        <w:rPr>
          <w:caps/>
          <w:snapToGrid w:val="0"/>
          <w:color w:val="000000"/>
        </w:rPr>
      </w:pPr>
      <w:r w:rsidRPr="00DC4C09">
        <w:rPr>
          <w:b/>
          <w:caps/>
          <w:snapToGrid w:val="0"/>
          <w:color w:val="000000"/>
        </w:rPr>
        <w:t>N</w:t>
      </w:r>
      <w:r w:rsidRPr="00DC4C09">
        <w:rPr>
          <w:b/>
          <w:snapToGrid w:val="0"/>
          <w:color w:val="000000"/>
        </w:rPr>
        <w:t xml:space="preserve">umele </w:t>
      </w:r>
      <w:r>
        <w:rPr>
          <w:b/>
          <w:snapToGrid w:val="0"/>
          <w:color w:val="000000"/>
        </w:rPr>
        <w:t>ş</w:t>
      </w:r>
      <w:r w:rsidRPr="00DC4C09">
        <w:rPr>
          <w:b/>
          <w:snapToGrid w:val="0"/>
          <w:color w:val="000000"/>
        </w:rPr>
        <w:t xml:space="preserve">i prenumele proprietarului: </w:t>
      </w:r>
      <w:r w:rsidRPr="003B2CF2">
        <w:rPr>
          <w:rFonts w:cs="Arial"/>
          <w:bCs/>
        </w:rPr>
        <w:t xml:space="preserve">S.C. </w:t>
      </w:r>
      <w:r>
        <w:rPr>
          <w:rFonts w:cs="Arial"/>
          <w:bCs/>
        </w:rPr>
        <w:t>GALLINA ROSSO S.R.L.</w:t>
      </w:r>
      <w:r>
        <w:rPr>
          <w:rFonts w:cs="Arial"/>
        </w:rPr>
        <w:t>,</w:t>
      </w:r>
    </w:p>
    <w:p w:rsidR="0001037A" w:rsidRPr="00DC4C09" w:rsidRDefault="0001037A" w:rsidP="00DC4C09">
      <w:pPr>
        <w:spacing w:after="0" w:line="240" w:lineRule="auto"/>
        <w:jc w:val="both"/>
        <w:outlineLvl w:val="0"/>
        <w:rPr>
          <w:b/>
          <w:caps/>
          <w:snapToGrid w:val="0"/>
          <w:color w:val="000000"/>
        </w:rPr>
      </w:pPr>
    </w:p>
    <w:p w:rsidR="0001037A" w:rsidRPr="00DC4C09" w:rsidRDefault="0001037A" w:rsidP="00DC4C09">
      <w:pPr>
        <w:spacing w:after="0" w:line="240" w:lineRule="auto"/>
        <w:jc w:val="both"/>
        <w:outlineLvl w:val="0"/>
        <w:rPr>
          <w:b/>
          <w:caps/>
          <w:snapToGrid w:val="0"/>
          <w:color w:val="0000FF"/>
        </w:rPr>
      </w:pPr>
      <w:r w:rsidRPr="00DC4C09">
        <w:rPr>
          <w:b/>
          <w:snapToGrid w:val="0"/>
          <w:color w:val="000000"/>
        </w:rPr>
        <w:t xml:space="preserve">Numele </w:t>
      </w:r>
      <w:r>
        <w:rPr>
          <w:b/>
          <w:snapToGrid w:val="0"/>
          <w:color w:val="000000"/>
        </w:rPr>
        <w:t>ş</w:t>
      </w:r>
      <w:r w:rsidRPr="00DC4C09">
        <w:rPr>
          <w:b/>
          <w:snapToGrid w:val="0"/>
          <w:color w:val="000000"/>
        </w:rPr>
        <w:t>i funcția persoanei împuternicite s</w:t>
      </w:r>
      <w:r>
        <w:rPr>
          <w:b/>
          <w:snapToGrid w:val="0"/>
          <w:color w:val="000000"/>
        </w:rPr>
        <w:t>ă</w:t>
      </w:r>
      <w:r w:rsidRPr="00DC4C09">
        <w:rPr>
          <w:b/>
          <w:snapToGrid w:val="0"/>
          <w:color w:val="000000"/>
        </w:rPr>
        <w:t xml:space="preserve"> reprezinte titularul activității/operatorului instalației pe tot parcursul derulării procedurii de autorizare:</w:t>
      </w:r>
      <w:r w:rsidRPr="00DC4C09">
        <w:rPr>
          <w:b/>
          <w:caps/>
          <w:snapToGrid w:val="0"/>
          <w:color w:val="0000FF"/>
        </w:rPr>
        <w:t xml:space="preserve"> </w:t>
      </w:r>
    </w:p>
    <w:p w:rsidR="0001037A" w:rsidRPr="00B578AD" w:rsidRDefault="0001037A" w:rsidP="00D10526">
      <w:pPr>
        <w:numPr>
          <w:ilvl w:val="0"/>
          <w:numId w:val="20"/>
        </w:numPr>
        <w:spacing w:after="0" w:line="240" w:lineRule="auto"/>
        <w:jc w:val="both"/>
        <w:rPr>
          <w:rStyle w:val="Hyperlink"/>
          <w:rFonts w:cs="Arial"/>
          <w:color w:val="auto"/>
          <w:u w:val="none"/>
        </w:rPr>
      </w:pPr>
      <w:r>
        <w:rPr>
          <w:rStyle w:val="Hyperlink"/>
          <w:rFonts w:cs="Arial"/>
          <w:color w:val="auto"/>
          <w:u w:val="none"/>
        </w:rPr>
        <w:t>Elena Baltag, tel.: 0722 213478</w:t>
      </w:r>
      <w:r w:rsidRPr="00B578AD">
        <w:rPr>
          <w:rFonts w:cs="Arial"/>
          <w:bCs/>
        </w:rPr>
        <w:t xml:space="preserve">, email: </w:t>
      </w:r>
      <w:hyperlink r:id="rId8" w:history="1">
        <w:r w:rsidRPr="00222FB5">
          <w:rPr>
            <w:rStyle w:val="Hyperlink"/>
            <w:rFonts w:cs="Arial"/>
          </w:rPr>
          <w:t>gallinarosso@yahoo.com</w:t>
        </w:r>
      </w:hyperlink>
      <w:r>
        <w:rPr>
          <w:rStyle w:val="Hyperlink"/>
          <w:rFonts w:cs="Arial"/>
        </w:rPr>
        <w:t>;</w:t>
      </w:r>
      <w:r>
        <w:rPr>
          <w:rStyle w:val="Hyperlink"/>
          <w:rFonts w:cs="Arial"/>
          <w:color w:val="auto"/>
          <w:u w:val="none"/>
        </w:rPr>
        <w:t>.</w:t>
      </w:r>
    </w:p>
    <w:p w:rsidR="0001037A" w:rsidRPr="00DC4C09" w:rsidRDefault="0001037A" w:rsidP="00DC4C09">
      <w:pPr>
        <w:spacing w:after="0" w:line="240" w:lineRule="auto"/>
      </w:pPr>
    </w:p>
    <w:p w:rsidR="0001037A" w:rsidRPr="00DC4C09" w:rsidRDefault="0001037A" w:rsidP="00DC4C09">
      <w:pPr>
        <w:spacing w:after="0" w:line="240" w:lineRule="auto"/>
        <w:jc w:val="both"/>
        <w:outlineLvl w:val="0"/>
        <w:rPr>
          <w:b/>
          <w:snapToGrid w:val="0"/>
          <w:color w:val="000000"/>
        </w:rPr>
      </w:pPr>
      <w:r w:rsidRPr="00DC4C09">
        <w:rPr>
          <w:b/>
          <w:snapToGrid w:val="0"/>
          <w:color w:val="000000"/>
        </w:rPr>
        <w:t>Numele si prenumele persoanei responsabile cu activitatea de protecție a mediului:</w:t>
      </w:r>
    </w:p>
    <w:p w:rsidR="0001037A" w:rsidRPr="00B578AD" w:rsidRDefault="0001037A" w:rsidP="00AC4682">
      <w:pPr>
        <w:numPr>
          <w:ilvl w:val="0"/>
          <w:numId w:val="20"/>
        </w:numPr>
        <w:spacing w:after="0" w:line="240" w:lineRule="auto"/>
        <w:jc w:val="both"/>
        <w:rPr>
          <w:rStyle w:val="Hyperlink"/>
          <w:rFonts w:cs="Arial"/>
          <w:color w:val="auto"/>
          <w:u w:val="none"/>
        </w:rPr>
      </w:pPr>
      <w:r>
        <w:rPr>
          <w:rStyle w:val="Hyperlink"/>
          <w:rFonts w:cs="Arial"/>
          <w:color w:val="auto"/>
          <w:u w:val="none"/>
        </w:rPr>
        <w:t>Martineac Marius, tel.: 0724 347318</w:t>
      </w:r>
      <w:r w:rsidRPr="00B578AD">
        <w:rPr>
          <w:rFonts w:cs="Arial"/>
          <w:bCs/>
        </w:rPr>
        <w:t xml:space="preserve">, email: </w:t>
      </w:r>
      <w:hyperlink r:id="rId9" w:history="1">
        <w:r w:rsidRPr="00222FB5">
          <w:rPr>
            <w:rStyle w:val="Hyperlink"/>
            <w:rFonts w:cs="Arial"/>
          </w:rPr>
          <w:t>gallinarosso@yahoo.com</w:t>
        </w:r>
      </w:hyperlink>
      <w:r>
        <w:rPr>
          <w:rStyle w:val="Hyperlink"/>
          <w:rFonts w:cs="Arial"/>
        </w:rPr>
        <w:t>;</w:t>
      </w:r>
      <w:r>
        <w:rPr>
          <w:rStyle w:val="Hyperlink"/>
          <w:rFonts w:cs="Arial"/>
          <w:color w:val="auto"/>
          <w:u w:val="none"/>
        </w:rPr>
        <w:t>.</w:t>
      </w:r>
    </w:p>
    <w:p w:rsidR="0001037A" w:rsidRPr="00DC4C09" w:rsidRDefault="0001037A" w:rsidP="00DC4C09">
      <w:pPr>
        <w:spacing w:after="0" w:line="240" w:lineRule="auto"/>
        <w:rPr>
          <w:b/>
        </w:rPr>
      </w:pPr>
      <w:r w:rsidRPr="00DC4C09">
        <w:rPr>
          <w:b/>
        </w:rPr>
        <w:t xml:space="preserve">         </w:t>
      </w:r>
    </w:p>
    <w:p w:rsidR="0001037A" w:rsidRPr="00DC4C09" w:rsidRDefault="0001037A" w:rsidP="00DC4C09">
      <w:pPr>
        <w:spacing w:after="0" w:line="240" w:lineRule="auto"/>
        <w:jc w:val="both"/>
        <w:rPr>
          <w:b/>
        </w:rPr>
      </w:pPr>
      <w:r w:rsidRPr="00B65BDF">
        <w:rPr>
          <w:b/>
        </w:rPr>
        <w:t>În</w:t>
      </w:r>
      <w:r w:rsidRPr="00DC4C09">
        <w:rPr>
          <w:b/>
        </w:rPr>
        <w:t xml:space="preserve"> numele firmei mai sus men</w:t>
      </w:r>
      <w:r w:rsidRPr="00B65BDF">
        <w:rPr>
          <w:b/>
        </w:rPr>
        <w:t>ţ</w:t>
      </w:r>
      <w:r w:rsidRPr="00DC4C09">
        <w:rPr>
          <w:b/>
        </w:rPr>
        <w:t>ionate, solicit</w:t>
      </w:r>
      <w:r w:rsidRPr="00B65BDF">
        <w:rPr>
          <w:b/>
        </w:rPr>
        <w:t>ă</w:t>
      </w:r>
      <w:r w:rsidRPr="00DC4C09">
        <w:rPr>
          <w:b/>
        </w:rPr>
        <w:t>m prin prezenta emiterea unei autoriza</w:t>
      </w:r>
      <w:r w:rsidRPr="00B65BDF">
        <w:rPr>
          <w:b/>
        </w:rPr>
        <w:t>ţ</w:t>
      </w:r>
      <w:r w:rsidRPr="00DC4C09">
        <w:rPr>
          <w:b/>
        </w:rPr>
        <w:t xml:space="preserve">ii integrate conform prevederilor OUG privind prevenirea </w:t>
      </w:r>
      <w:r w:rsidRPr="00B65BDF">
        <w:rPr>
          <w:b/>
        </w:rPr>
        <w:t>ş</w:t>
      </w:r>
      <w:r w:rsidRPr="00DC4C09">
        <w:rPr>
          <w:b/>
        </w:rPr>
        <w:t>i controlul integrat al polu</w:t>
      </w:r>
      <w:r w:rsidRPr="00B65BDF">
        <w:rPr>
          <w:b/>
        </w:rPr>
        <w:t>ă</w:t>
      </w:r>
      <w:r w:rsidRPr="00DC4C09">
        <w:rPr>
          <w:b/>
        </w:rPr>
        <w:t>rii</w:t>
      </w:r>
    </w:p>
    <w:p w:rsidR="0001037A" w:rsidRPr="00B65BDF" w:rsidRDefault="0001037A" w:rsidP="00DC4C09">
      <w:pPr>
        <w:spacing w:after="0" w:line="240" w:lineRule="auto"/>
        <w:jc w:val="both"/>
      </w:pPr>
    </w:p>
    <w:p w:rsidR="0001037A" w:rsidRPr="00AC4682" w:rsidRDefault="0001037A" w:rsidP="00DC4C09">
      <w:pPr>
        <w:spacing w:after="0" w:line="240" w:lineRule="auto"/>
        <w:jc w:val="both"/>
      </w:pPr>
      <w:r w:rsidRPr="00DC4C09">
        <w:t xml:space="preserve">Titularul de activitate/operatorul instalației </w:t>
      </w:r>
      <w:r>
        <w:t>îş</w:t>
      </w:r>
      <w:r w:rsidRPr="00DC4C09">
        <w:t>i asum</w:t>
      </w:r>
      <w:r>
        <w:t>ă</w:t>
      </w:r>
      <w:r w:rsidRPr="00DC4C09">
        <w:t xml:space="preserve"> r</w:t>
      </w:r>
      <w:r>
        <w:t>ă</w:t>
      </w:r>
      <w:r w:rsidRPr="00DC4C09">
        <w:t xml:space="preserve">spunderea pentru corectitudinea </w:t>
      </w:r>
      <w:r>
        <w:t>ş</w:t>
      </w:r>
      <w:r w:rsidRPr="00DC4C09">
        <w:t xml:space="preserve">i completitudinea  datelor </w:t>
      </w:r>
      <w:r>
        <w:t>ş</w:t>
      </w:r>
      <w:r w:rsidRPr="00DC4C09">
        <w:t>i informațiilor furnizate autorit</w:t>
      </w:r>
      <w:r>
        <w:t>ăţ</w:t>
      </w:r>
      <w:r w:rsidRPr="00DC4C09">
        <w:t>ii competente pentru protec</w:t>
      </w:r>
      <w:r>
        <w:t>ţ</w:t>
      </w:r>
      <w:r w:rsidRPr="00DC4C09">
        <w:t xml:space="preserve">ia mediului </w:t>
      </w:r>
      <w:r>
        <w:t>î</w:t>
      </w:r>
      <w:r w:rsidRPr="00DC4C09">
        <w:t>n vederea analiz</w:t>
      </w:r>
      <w:r>
        <w:t>ă</w:t>
      </w:r>
      <w:r w:rsidRPr="00DC4C09">
        <w:t xml:space="preserve">rii </w:t>
      </w:r>
      <w:r>
        <w:t>ş</w:t>
      </w:r>
      <w:r w:rsidRPr="00DC4C09">
        <w:t>i demar</w:t>
      </w:r>
      <w:r>
        <w:t>ă</w:t>
      </w:r>
      <w:r w:rsidRPr="00DC4C09">
        <w:t>rii procedurii de autorizare.</w:t>
      </w:r>
    </w:p>
    <w:p w:rsidR="0001037A" w:rsidRDefault="0001037A" w:rsidP="00DC4C09">
      <w:pPr>
        <w:spacing w:after="0" w:line="240" w:lineRule="auto"/>
        <w:jc w:val="both"/>
        <w:rPr>
          <w:color w:val="000000"/>
        </w:rPr>
      </w:pPr>
    </w:p>
    <w:p w:rsidR="0001037A" w:rsidRPr="00DC4C09" w:rsidRDefault="0001037A" w:rsidP="00DC4C09">
      <w:pPr>
        <w:spacing w:after="0" w:line="240" w:lineRule="auto"/>
        <w:jc w:val="both"/>
        <w:rPr>
          <w:color w:val="000000"/>
        </w:rPr>
      </w:pPr>
      <w:r w:rsidRPr="00DC4C09">
        <w:rPr>
          <w:color w:val="000000"/>
        </w:rPr>
        <w:t>Nume:</w:t>
      </w:r>
      <w:r w:rsidRPr="00DC4C09">
        <w:rPr>
          <w:caps/>
          <w:color w:val="000000"/>
        </w:rPr>
        <w:t xml:space="preserve"> </w:t>
      </w:r>
      <w:r>
        <w:rPr>
          <w:snapToGrid w:val="0"/>
          <w:color w:val="000000"/>
        </w:rPr>
        <w:t>Elena Baltag</w:t>
      </w:r>
    </w:p>
    <w:p w:rsidR="0001037A" w:rsidRPr="00DC4C09" w:rsidRDefault="0001037A" w:rsidP="00DC4C09">
      <w:pPr>
        <w:spacing w:after="0" w:line="240" w:lineRule="auto"/>
        <w:jc w:val="both"/>
        <w:rPr>
          <w:color w:val="000000"/>
        </w:rPr>
      </w:pPr>
      <w:r w:rsidRPr="00DC4C09">
        <w:rPr>
          <w:color w:val="000000"/>
        </w:rPr>
        <w:t>Funcția: Administrator</w:t>
      </w:r>
    </w:p>
    <w:p w:rsidR="0001037A" w:rsidRPr="00DC4C09" w:rsidRDefault="0001037A" w:rsidP="00DC4C09">
      <w:pPr>
        <w:spacing w:after="0" w:line="240" w:lineRule="auto"/>
        <w:jc w:val="both"/>
        <w:rPr>
          <w:color w:val="000000"/>
        </w:rPr>
      </w:pPr>
    </w:p>
    <w:p w:rsidR="0001037A" w:rsidRPr="00DC4C09" w:rsidRDefault="0001037A" w:rsidP="00DC4C09">
      <w:pPr>
        <w:spacing w:after="0" w:line="240" w:lineRule="auto"/>
        <w:jc w:val="both"/>
        <w:rPr>
          <w:color w:val="000000"/>
        </w:rPr>
      </w:pPr>
      <w:r w:rsidRPr="00DC4C09">
        <w:rPr>
          <w:color w:val="000000"/>
        </w:rPr>
        <w:t>Semn</w:t>
      </w:r>
      <w:r>
        <w:rPr>
          <w:color w:val="000000"/>
        </w:rPr>
        <w:t>ă</w:t>
      </w:r>
      <w:r w:rsidRPr="00DC4C09">
        <w:rPr>
          <w:color w:val="000000"/>
        </w:rPr>
        <w:t>tura</w:t>
      </w:r>
      <w:r>
        <w:rPr>
          <w:color w:val="000000"/>
        </w:rPr>
        <w:t xml:space="preserve"> şi</w:t>
      </w:r>
      <w:r w:rsidRPr="00DC4C09">
        <w:rPr>
          <w:color w:val="000000"/>
        </w:rPr>
        <w:t xml:space="preserve"> </w:t>
      </w:r>
      <w:r>
        <w:rPr>
          <w:color w:val="000000"/>
        </w:rPr>
        <w:t>ş</w:t>
      </w:r>
      <w:r w:rsidRPr="00DC4C09">
        <w:rPr>
          <w:color w:val="000000"/>
        </w:rPr>
        <w:t>tampila</w:t>
      </w:r>
    </w:p>
    <w:p w:rsidR="0001037A" w:rsidRPr="00DC4C09" w:rsidRDefault="0001037A" w:rsidP="00DC4C09">
      <w:pPr>
        <w:spacing w:after="0" w:line="240" w:lineRule="auto"/>
        <w:rPr>
          <w:b/>
          <w:color w:val="000000"/>
        </w:rPr>
      </w:pPr>
    </w:p>
    <w:p w:rsidR="0001037A" w:rsidRDefault="0001037A" w:rsidP="00DC4C09">
      <w:pPr>
        <w:spacing w:after="0" w:line="240" w:lineRule="auto"/>
        <w:rPr>
          <w:color w:val="000000"/>
        </w:rPr>
      </w:pPr>
      <w:r w:rsidRPr="00DC4C09">
        <w:rPr>
          <w:color w:val="000000"/>
        </w:rPr>
        <w:t>Data:</w:t>
      </w:r>
      <w:r>
        <w:rPr>
          <w:color w:val="000000"/>
        </w:rPr>
        <w:t xml:space="preserve"> 29.04.2016</w:t>
      </w:r>
    </w:p>
    <w:p w:rsidR="0001037A" w:rsidRPr="00B65BDF" w:rsidRDefault="0001037A" w:rsidP="00DC4C09">
      <w:pPr>
        <w:spacing w:after="0" w:line="240" w:lineRule="auto"/>
        <w:rPr>
          <w:color w:val="000000"/>
        </w:rPr>
      </w:pPr>
    </w:p>
    <w:p w:rsidR="0001037A" w:rsidRDefault="0001037A" w:rsidP="00DC4C09">
      <w:pPr>
        <w:spacing w:after="0" w:line="240" w:lineRule="auto"/>
        <w:rPr>
          <w:color w:val="000000"/>
        </w:rPr>
      </w:pPr>
    </w:p>
    <w:tbl>
      <w:tblPr>
        <w:tblW w:w="9929" w:type="dxa"/>
        <w:tblBorders>
          <w:top w:val="single" w:sz="4" w:space="0" w:color="auto"/>
          <w:left w:val="single" w:sz="4" w:space="0" w:color="auto"/>
          <w:bottom w:val="single" w:sz="4" w:space="0" w:color="auto"/>
          <w:right w:val="single" w:sz="4" w:space="0" w:color="auto"/>
        </w:tblBorders>
        <w:tblLayout w:type="fixed"/>
        <w:tblLook w:val="0000"/>
      </w:tblPr>
      <w:tblGrid>
        <w:gridCol w:w="9929"/>
      </w:tblGrid>
      <w:tr w:rsidR="0001037A" w:rsidRPr="00C064FC" w:rsidTr="00933F9A">
        <w:tc>
          <w:tcPr>
            <w:tcW w:w="9929" w:type="dxa"/>
            <w:tcBorders>
              <w:top w:val="single" w:sz="4" w:space="0" w:color="auto"/>
              <w:bottom w:val="single" w:sz="4" w:space="0" w:color="auto"/>
            </w:tcBorders>
          </w:tcPr>
          <w:p w:rsidR="0001037A" w:rsidRPr="00C064FC" w:rsidRDefault="0001037A" w:rsidP="00933F9A">
            <w:pPr>
              <w:spacing w:after="0" w:line="240" w:lineRule="auto"/>
              <w:jc w:val="center"/>
              <w:rPr>
                <w:b/>
                <w:sz w:val="20"/>
                <w:szCs w:val="20"/>
              </w:rPr>
            </w:pPr>
            <w:r w:rsidRPr="00C064FC">
              <w:rPr>
                <w:b/>
                <w:sz w:val="24"/>
                <w:szCs w:val="20"/>
                <w:lang w:val="it-IT"/>
              </w:rPr>
              <w:t>INFORMAŢIA SOLICITATĂ PRIVIND PREVENIREA, REDUCEREA ŞI CONTROLUL INTEGRAT AL POLUĂRII</w:t>
            </w:r>
          </w:p>
        </w:tc>
      </w:tr>
    </w:tbl>
    <w:p w:rsidR="0001037A" w:rsidRPr="00DC4C09" w:rsidRDefault="0001037A" w:rsidP="00DC4C09">
      <w:pPr>
        <w:spacing w:after="0" w:line="240" w:lineRule="auto"/>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2610"/>
        <w:gridCol w:w="1530"/>
      </w:tblGrid>
      <w:tr w:rsidR="0001037A" w:rsidRPr="00C064FC" w:rsidTr="00933F9A">
        <w:trPr>
          <w:trHeight w:val="469"/>
        </w:trPr>
        <w:tc>
          <w:tcPr>
            <w:tcW w:w="5778" w:type="dxa"/>
          </w:tcPr>
          <w:p w:rsidR="0001037A" w:rsidRPr="00C064FC" w:rsidRDefault="0001037A" w:rsidP="00614B77">
            <w:pPr>
              <w:spacing w:after="0" w:line="240" w:lineRule="auto"/>
              <w:rPr>
                <w:b/>
                <w:sz w:val="20"/>
                <w:szCs w:val="20"/>
              </w:rPr>
            </w:pPr>
            <w:r w:rsidRPr="00C064FC">
              <w:rPr>
                <w:b/>
                <w:sz w:val="20"/>
                <w:szCs w:val="20"/>
              </w:rPr>
              <w:t>O descriere a:</w:t>
            </w:r>
          </w:p>
        </w:tc>
        <w:tc>
          <w:tcPr>
            <w:tcW w:w="2610" w:type="dxa"/>
          </w:tcPr>
          <w:p w:rsidR="0001037A" w:rsidRPr="00C064FC" w:rsidRDefault="0001037A" w:rsidP="00614B77">
            <w:pPr>
              <w:spacing w:after="0" w:line="240" w:lineRule="auto"/>
              <w:rPr>
                <w:b/>
                <w:sz w:val="20"/>
                <w:szCs w:val="20"/>
              </w:rPr>
            </w:pPr>
            <w:r w:rsidRPr="00C064FC">
              <w:rPr>
                <w:b/>
                <w:sz w:val="20"/>
                <w:szCs w:val="20"/>
              </w:rPr>
              <w:t>Unde se regăseşte în formularul de solicitare</w:t>
            </w:r>
          </w:p>
        </w:tc>
        <w:tc>
          <w:tcPr>
            <w:tcW w:w="1530" w:type="dxa"/>
          </w:tcPr>
          <w:p w:rsidR="0001037A" w:rsidRPr="00C064FC" w:rsidRDefault="0001037A" w:rsidP="00614B77">
            <w:pPr>
              <w:spacing w:after="0" w:line="240" w:lineRule="auto"/>
              <w:rPr>
                <w:b/>
                <w:sz w:val="20"/>
                <w:szCs w:val="20"/>
              </w:rPr>
            </w:pPr>
            <w:r w:rsidRPr="00C064FC">
              <w:rPr>
                <w:b/>
                <w:sz w:val="20"/>
                <w:szCs w:val="20"/>
              </w:rPr>
              <w:t>Verificare efectuata</w:t>
            </w:r>
          </w:p>
        </w:tc>
      </w:tr>
      <w:tr w:rsidR="0001037A" w:rsidRPr="00D95CA1" w:rsidTr="00614B77">
        <w:tc>
          <w:tcPr>
            <w:tcW w:w="5778" w:type="dxa"/>
          </w:tcPr>
          <w:p w:rsidR="0001037A" w:rsidRPr="00D95CA1" w:rsidRDefault="0001037A" w:rsidP="00A66323">
            <w:pPr>
              <w:pStyle w:val="ListParagraph"/>
              <w:numPr>
                <w:ilvl w:val="0"/>
                <w:numId w:val="21"/>
              </w:numPr>
              <w:spacing w:after="0" w:line="240" w:lineRule="auto"/>
              <w:rPr>
                <w:sz w:val="20"/>
                <w:szCs w:val="20"/>
              </w:rPr>
            </w:pPr>
            <w:r w:rsidRPr="00D95CA1">
              <w:rPr>
                <w:sz w:val="20"/>
                <w:szCs w:val="20"/>
              </w:rPr>
              <w:t>instalației si activităților sale</w:t>
            </w:r>
          </w:p>
        </w:tc>
        <w:tc>
          <w:tcPr>
            <w:tcW w:w="2610" w:type="dxa"/>
          </w:tcPr>
          <w:p w:rsidR="0001037A" w:rsidRPr="00D95CA1" w:rsidRDefault="0001037A" w:rsidP="00614B77">
            <w:pPr>
              <w:spacing w:after="0" w:line="240" w:lineRule="auto"/>
              <w:rPr>
                <w:sz w:val="20"/>
                <w:szCs w:val="20"/>
              </w:rPr>
            </w:pPr>
            <w:r w:rsidRPr="00D95CA1">
              <w:rPr>
                <w:sz w:val="20"/>
                <w:szCs w:val="20"/>
              </w:rPr>
              <w:t>Formularul de solicitare, Secţiunea 4</w:t>
            </w:r>
          </w:p>
        </w:tc>
        <w:tc>
          <w:tcPr>
            <w:tcW w:w="1530" w:type="dxa"/>
          </w:tcPr>
          <w:p w:rsidR="0001037A" w:rsidRPr="00D95CA1" w:rsidRDefault="0001037A" w:rsidP="001B4714">
            <w:pPr>
              <w:spacing w:after="0" w:line="240" w:lineRule="auto"/>
              <w:rPr>
                <w:sz w:val="20"/>
                <w:szCs w:val="20"/>
              </w:rPr>
            </w:pPr>
            <w:r w:rsidRPr="00D95CA1">
              <w:rPr>
                <w:sz w:val="20"/>
                <w:szCs w:val="20"/>
              </w:rPr>
              <w:t>pag. 3</w:t>
            </w:r>
            <w:r>
              <w:rPr>
                <w:sz w:val="20"/>
                <w:szCs w:val="20"/>
              </w:rPr>
              <w:t>4</w:t>
            </w:r>
          </w:p>
        </w:tc>
      </w:tr>
      <w:tr w:rsidR="0001037A" w:rsidRPr="00D95CA1" w:rsidTr="00614B77">
        <w:tc>
          <w:tcPr>
            <w:tcW w:w="5778" w:type="dxa"/>
          </w:tcPr>
          <w:p w:rsidR="0001037A" w:rsidRPr="00D95CA1" w:rsidRDefault="0001037A" w:rsidP="00A66323">
            <w:pPr>
              <w:pStyle w:val="ListParagraph"/>
              <w:numPr>
                <w:ilvl w:val="0"/>
                <w:numId w:val="21"/>
              </w:numPr>
              <w:spacing w:after="0" w:line="240" w:lineRule="auto"/>
              <w:rPr>
                <w:sz w:val="20"/>
                <w:szCs w:val="20"/>
              </w:rPr>
            </w:pPr>
            <w:r w:rsidRPr="00D95CA1">
              <w:rPr>
                <w:sz w:val="20"/>
                <w:szCs w:val="20"/>
              </w:rPr>
              <w:t>materiilor prime si auxiliare, altor substanțe si a energiei utilizate in sau generate de instalație</w:t>
            </w:r>
          </w:p>
        </w:tc>
        <w:tc>
          <w:tcPr>
            <w:tcW w:w="2610" w:type="dxa"/>
          </w:tcPr>
          <w:p w:rsidR="0001037A" w:rsidRPr="00D95CA1" w:rsidRDefault="0001037A" w:rsidP="00614B77">
            <w:pPr>
              <w:spacing w:after="0" w:line="240" w:lineRule="auto"/>
              <w:rPr>
                <w:sz w:val="20"/>
                <w:szCs w:val="20"/>
              </w:rPr>
            </w:pPr>
            <w:r w:rsidRPr="00D95CA1">
              <w:rPr>
                <w:sz w:val="20"/>
                <w:szCs w:val="20"/>
              </w:rPr>
              <w:t>Formularul de solicitare, Secţiunea 3.1</w:t>
            </w:r>
          </w:p>
        </w:tc>
        <w:tc>
          <w:tcPr>
            <w:tcW w:w="1530" w:type="dxa"/>
          </w:tcPr>
          <w:p w:rsidR="0001037A" w:rsidRPr="00D95CA1" w:rsidRDefault="0001037A" w:rsidP="001B4714">
            <w:pPr>
              <w:spacing w:after="0" w:line="240" w:lineRule="auto"/>
              <w:rPr>
                <w:sz w:val="20"/>
                <w:szCs w:val="20"/>
              </w:rPr>
            </w:pPr>
            <w:r w:rsidRPr="00D95CA1">
              <w:rPr>
                <w:sz w:val="20"/>
                <w:szCs w:val="20"/>
              </w:rPr>
              <w:t>pag. 23</w:t>
            </w:r>
          </w:p>
        </w:tc>
      </w:tr>
      <w:tr w:rsidR="0001037A" w:rsidRPr="00D95CA1" w:rsidTr="00614B77">
        <w:tc>
          <w:tcPr>
            <w:tcW w:w="5778" w:type="dxa"/>
          </w:tcPr>
          <w:p w:rsidR="0001037A" w:rsidRPr="00D95CA1" w:rsidRDefault="0001037A" w:rsidP="00A66323">
            <w:pPr>
              <w:pStyle w:val="ListParagraph"/>
              <w:numPr>
                <w:ilvl w:val="0"/>
                <w:numId w:val="21"/>
              </w:numPr>
              <w:spacing w:after="0" w:line="240" w:lineRule="auto"/>
              <w:rPr>
                <w:sz w:val="20"/>
                <w:szCs w:val="20"/>
              </w:rPr>
            </w:pPr>
            <w:r w:rsidRPr="00D95CA1">
              <w:rPr>
                <w:sz w:val="20"/>
                <w:szCs w:val="20"/>
              </w:rPr>
              <w:t>surselor de emisii din instalație</w:t>
            </w:r>
          </w:p>
        </w:tc>
        <w:tc>
          <w:tcPr>
            <w:tcW w:w="2610" w:type="dxa"/>
          </w:tcPr>
          <w:p w:rsidR="0001037A" w:rsidRPr="00D95CA1" w:rsidRDefault="0001037A" w:rsidP="00930DAF">
            <w:pPr>
              <w:spacing w:after="0" w:line="240" w:lineRule="auto"/>
              <w:rPr>
                <w:sz w:val="20"/>
                <w:szCs w:val="20"/>
              </w:rPr>
            </w:pPr>
            <w:r w:rsidRPr="00D95CA1">
              <w:rPr>
                <w:sz w:val="20"/>
                <w:szCs w:val="20"/>
              </w:rPr>
              <w:t>Formularul de solicitare, Secţiunea 4</w:t>
            </w:r>
          </w:p>
        </w:tc>
        <w:tc>
          <w:tcPr>
            <w:tcW w:w="1530" w:type="dxa"/>
          </w:tcPr>
          <w:p w:rsidR="0001037A" w:rsidRPr="00D95CA1" w:rsidRDefault="0001037A" w:rsidP="001B4714">
            <w:pPr>
              <w:spacing w:after="0" w:line="240" w:lineRule="auto"/>
              <w:rPr>
                <w:sz w:val="20"/>
                <w:szCs w:val="20"/>
              </w:rPr>
            </w:pPr>
            <w:r w:rsidRPr="00D95CA1">
              <w:rPr>
                <w:sz w:val="20"/>
                <w:szCs w:val="20"/>
              </w:rPr>
              <w:t xml:space="preserve">pag. </w:t>
            </w:r>
            <w:r>
              <w:rPr>
                <w:sz w:val="20"/>
                <w:szCs w:val="20"/>
              </w:rPr>
              <w:t>4</w:t>
            </w:r>
            <w:r w:rsidRPr="00D95CA1">
              <w:rPr>
                <w:sz w:val="20"/>
                <w:szCs w:val="20"/>
              </w:rPr>
              <w:t>3</w:t>
            </w:r>
          </w:p>
        </w:tc>
      </w:tr>
      <w:tr w:rsidR="0001037A" w:rsidRPr="00D95CA1" w:rsidTr="00614B77">
        <w:tc>
          <w:tcPr>
            <w:tcW w:w="5778" w:type="dxa"/>
          </w:tcPr>
          <w:p w:rsidR="0001037A" w:rsidRPr="00D95CA1" w:rsidRDefault="0001037A" w:rsidP="00A66323">
            <w:pPr>
              <w:pStyle w:val="ListParagraph"/>
              <w:numPr>
                <w:ilvl w:val="0"/>
                <w:numId w:val="21"/>
              </w:numPr>
              <w:spacing w:after="0" w:line="240" w:lineRule="auto"/>
              <w:rPr>
                <w:sz w:val="20"/>
                <w:szCs w:val="20"/>
              </w:rPr>
            </w:pPr>
            <w:r w:rsidRPr="00D95CA1">
              <w:rPr>
                <w:sz w:val="20"/>
                <w:szCs w:val="20"/>
              </w:rPr>
              <w:t>condițiilor amplasamentului pe care se afla instalația</w:t>
            </w:r>
          </w:p>
        </w:tc>
        <w:tc>
          <w:tcPr>
            <w:tcW w:w="2610" w:type="dxa"/>
          </w:tcPr>
          <w:p w:rsidR="0001037A" w:rsidRPr="00D95CA1" w:rsidRDefault="0001037A" w:rsidP="00930DAF">
            <w:pPr>
              <w:spacing w:after="0" w:line="240" w:lineRule="auto"/>
              <w:rPr>
                <w:sz w:val="20"/>
                <w:szCs w:val="20"/>
              </w:rPr>
            </w:pPr>
            <w:r w:rsidRPr="00D95CA1">
              <w:rPr>
                <w:sz w:val="20"/>
                <w:szCs w:val="20"/>
              </w:rPr>
              <w:t>Raportul de amplasament si Secţiunea 1</w:t>
            </w:r>
            <w:r>
              <w:rPr>
                <w:sz w:val="20"/>
                <w:szCs w:val="20"/>
              </w:rPr>
              <w:t>1</w:t>
            </w:r>
          </w:p>
        </w:tc>
        <w:tc>
          <w:tcPr>
            <w:tcW w:w="1530" w:type="dxa"/>
          </w:tcPr>
          <w:p w:rsidR="0001037A" w:rsidRPr="00D95CA1" w:rsidRDefault="0001037A" w:rsidP="00930DAF">
            <w:pPr>
              <w:spacing w:after="0" w:line="240" w:lineRule="auto"/>
              <w:rPr>
                <w:sz w:val="20"/>
                <w:szCs w:val="20"/>
              </w:rPr>
            </w:pPr>
            <w:r w:rsidRPr="00D95CA1">
              <w:rPr>
                <w:sz w:val="20"/>
                <w:szCs w:val="20"/>
              </w:rPr>
              <w:t>pag. 7</w:t>
            </w:r>
            <w:r>
              <w:rPr>
                <w:sz w:val="20"/>
                <w:szCs w:val="20"/>
              </w:rPr>
              <w:t>7</w:t>
            </w:r>
          </w:p>
        </w:tc>
      </w:tr>
      <w:tr w:rsidR="0001037A" w:rsidRPr="006D6246" w:rsidTr="00614B77">
        <w:tc>
          <w:tcPr>
            <w:tcW w:w="5778" w:type="dxa"/>
          </w:tcPr>
          <w:p w:rsidR="0001037A" w:rsidRPr="006D6246" w:rsidRDefault="0001037A" w:rsidP="00A66323">
            <w:pPr>
              <w:pStyle w:val="ListParagraph"/>
              <w:numPr>
                <w:ilvl w:val="0"/>
                <w:numId w:val="21"/>
              </w:numPr>
              <w:spacing w:after="0" w:line="240" w:lineRule="auto"/>
              <w:rPr>
                <w:sz w:val="20"/>
                <w:szCs w:val="20"/>
              </w:rPr>
            </w:pPr>
            <w:r w:rsidRPr="006D6246">
              <w:rPr>
                <w:sz w:val="20"/>
                <w:szCs w:val="20"/>
              </w:rPr>
              <w:t>naturii si a cantităților estimate de emisii din instalație in fiecare factor de mediu precum si identificarea efectelor semnificative ale emisiilor asupra mediului</w:t>
            </w:r>
          </w:p>
        </w:tc>
        <w:tc>
          <w:tcPr>
            <w:tcW w:w="2610" w:type="dxa"/>
          </w:tcPr>
          <w:p w:rsidR="0001037A" w:rsidRPr="006D6246" w:rsidRDefault="0001037A" w:rsidP="00930DAF">
            <w:pPr>
              <w:spacing w:after="0" w:line="240" w:lineRule="auto"/>
              <w:rPr>
                <w:sz w:val="20"/>
                <w:szCs w:val="20"/>
              </w:rPr>
            </w:pPr>
            <w:r w:rsidRPr="006D6246">
              <w:rPr>
                <w:sz w:val="20"/>
                <w:szCs w:val="20"/>
              </w:rPr>
              <w:t>Secţiunile 4,  12 si 13</w:t>
            </w:r>
          </w:p>
        </w:tc>
        <w:tc>
          <w:tcPr>
            <w:tcW w:w="1530" w:type="dxa"/>
          </w:tcPr>
          <w:p w:rsidR="0001037A" w:rsidRPr="006D6246" w:rsidRDefault="0001037A" w:rsidP="001B4714">
            <w:pPr>
              <w:spacing w:after="0" w:line="240" w:lineRule="auto"/>
              <w:rPr>
                <w:sz w:val="20"/>
                <w:szCs w:val="20"/>
              </w:rPr>
            </w:pPr>
            <w:r w:rsidRPr="006D6246">
              <w:rPr>
                <w:sz w:val="20"/>
                <w:szCs w:val="20"/>
              </w:rPr>
              <w:t xml:space="preserve">pag. </w:t>
            </w:r>
            <w:r>
              <w:rPr>
                <w:sz w:val="20"/>
                <w:szCs w:val="20"/>
              </w:rPr>
              <w:t>43</w:t>
            </w:r>
            <w:r w:rsidRPr="006D6246">
              <w:rPr>
                <w:sz w:val="20"/>
                <w:szCs w:val="20"/>
              </w:rPr>
              <w:t xml:space="preserve">, 77, </w:t>
            </w:r>
            <w:r>
              <w:rPr>
                <w:sz w:val="20"/>
                <w:szCs w:val="20"/>
              </w:rPr>
              <w:t>82</w:t>
            </w:r>
          </w:p>
        </w:tc>
      </w:tr>
      <w:tr w:rsidR="0001037A" w:rsidRPr="00DA7CAF" w:rsidTr="00614B77">
        <w:tc>
          <w:tcPr>
            <w:tcW w:w="5778" w:type="dxa"/>
          </w:tcPr>
          <w:p w:rsidR="0001037A" w:rsidRPr="00DA7CAF" w:rsidRDefault="0001037A" w:rsidP="00A66323">
            <w:pPr>
              <w:pStyle w:val="ListParagraph"/>
              <w:numPr>
                <w:ilvl w:val="0"/>
                <w:numId w:val="21"/>
              </w:numPr>
              <w:spacing w:after="0" w:line="240" w:lineRule="auto"/>
              <w:rPr>
                <w:sz w:val="20"/>
                <w:szCs w:val="20"/>
              </w:rPr>
            </w:pPr>
            <w:r w:rsidRPr="00DA7CAF">
              <w:rPr>
                <w:sz w:val="20"/>
                <w:szCs w:val="20"/>
              </w:rPr>
              <w:t>tehnologiei propuse si a altor tehnici pentru prevenirea sau, unde nu este posibila prevenirea, reducerea emisiilor de la instalație</w:t>
            </w:r>
          </w:p>
        </w:tc>
        <w:tc>
          <w:tcPr>
            <w:tcW w:w="2610" w:type="dxa"/>
          </w:tcPr>
          <w:p w:rsidR="0001037A" w:rsidRPr="00DA7CAF" w:rsidRDefault="0001037A" w:rsidP="00930DAF">
            <w:pPr>
              <w:spacing w:after="0" w:line="240" w:lineRule="auto"/>
              <w:rPr>
                <w:sz w:val="20"/>
                <w:szCs w:val="20"/>
              </w:rPr>
            </w:pPr>
            <w:r w:rsidRPr="00DA7CAF">
              <w:rPr>
                <w:sz w:val="20"/>
                <w:szCs w:val="20"/>
              </w:rPr>
              <w:t xml:space="preserve">Formularul de solicitare, Secţiunile 4 </w:t>
            </w:r>
          </w:p>
        </w:tc>
        <w:tc>
          <w:tcPr>
            <w:tcW w:w="1530" w:type="dxa"/>
          </w:tcPr>
          <w:p w:rsidR="0001037A" w:rsidRPr="00DA7CAF" w:rsidRDefault="0001037A" w:rsidP="001B4714">
            <w:pPr>
              <w:spacing w:after="0" w:line="240" w:lineRule="auto"/>
              <w:rPr>
                <w:sz w:val="20"/>
                <w:szCs w:val="20"/>
              </w:rPr>
            </w:pPr>
            <w:r w:rsidRPr="00DA7CAF">
              <w:rPr>
                <w:sz w:val="20"/>
                <w:szCs w:val="20"/>
              </w:rPr>
              <w:t>pag. 3</w:t>
            </w:r>
            <w:r>
              <w:rPr>
                <w:sz w:val="20"/>
                <w:szCs w:val="20"/>
              </w:rPr>
              <w:t>4</w:t>
            </w:r>
          </w:p>
        </w:tc>
      </w:tr>
      <w:tr w:rsidR="0001037A" w:rsidRPr="00DA7CAF" w:rsidTr="00614B77">
        <w:tc>
          <w:tcPr>
            <w:tcW w:w="5778" w:type="dxa"/>
          </w:tcPr>
          <w:p w:rsidR="0001037A" w:rsidRPr="00DA7CAF" w:rsidRDefault="0001037A" w:rsidP="00A66323">
            <w:pPr>
              <w:pStyle w:val="ListParagraph"/>
              <w:numPr>
                <w:ilvl w:val="0"/>
                <w:numId w:val="21"/>
              </w:numPr>
              <w:spacing w:after="0" w:line="240" w:lineRule="auto"/>
              <w:rPr>
                <w:sz w:val="20"/>
                <w:szCs w:val="20"/>
              </w:rPr>
            </w:pPr>
            <w:r w:rsidRPr="00DA7CAF">
              <w:rPr>
                <w:sz w:val="20"/>
                <w:szCs w:val="20"/>
              </w:rPr>
              <w:t>acolo unde este cazul, masuri pentru prevenirea si recuperarea deșeurilor generate de instalație</w:t>
            </w:r>
          </w:p>
        </w:tc>
        <w:tc>
          <w:tcPr>
            <w:tcW w:w="2610" w:type="dxa"/>
          </w:tcPr>
          <w:p w:rsidR="0001037A" w:rsidRPr="00DA7CAF" w:rsidRDefault="0001037A" w:rsidP="00930DAF">
            <w:pPr>
              <w:spacing w:after="0" w:line="240" w:lineRule="auto"/>
              <w:rPr>
                <w:sz w:val="20"/>
                <w:szCs w:val="20"/>
              </w:rPr>
            </w:pPr>
            <w:r w:rsidRPr="00DA7CAF">
              <w:rPr>
                <w:sz w:val="20"/>
                <w:szCs w:val="20"/>
              </w:rPr>
              <w:t>Formularul de solicitare, Secţiunea 5</w:t>
            </w:r>
          </w:p>
        </w:tc>
        <w:tc>
          <w:tcPr>
            <w:tcW w:w="1530" w:type="dxa"/>
          </w:tcPr>
          <w:p w:rsidR="0001037A" w:rsidRPr="00DA7CAF" w:rsidRDefault="0001037A" w:rsidP="001B4714">
            <w:pPr>
              <w:spacing w:after="0" w:line="240" w:lineRule="auto"/>
              <w:rPr>
                <w:sz w:val="20"/>
                <w:szCs w:val="20"/>
              </w:rPr>
            </w:pPr>
            <w:r w:rsidRPr="00DA7CAF">
              <w:rPr>
                <w:sz w:val="20"/>
                <w:szCs w:val="20"/>
              </w:rPr>
              <w:t>pag. 5</w:t>
            </w:r>
            <w:r>
              <w:rPr>
                <w:sz w:val="20"/>
                <w:szCs w:val="20"/>
              </w:rPr>
              <w:t>9</w:t>
            </w:r>
          </w:p>
        </w:tc>
      </w:tr>
      <w:tr w:rsidR="0001037A" w:rsidRPr="00575390" w:rsidTr="00614B77">
        <w:tc>
          <w:tcPr>
            <w:tcW w:w="5778" w:type="dxa"/>
          </w:tcPr>
          <w:p w:rsidR="0001037A" w:rsidRPr="00575390" w:rsidRDefault="0001037A" w:rsidP="00910FD5">
            <w:pPr>
              <w:pStyle w:val="ListParagraph"/>
              <w:numPr>
                <w:ilvl w:val="0"/>
                <w:numId w:val="21"/>
              </w:numPr>
              <w:spacing w:after="0" w:line="240" w:lineRule="auto"/>
              <w:rPr>
                <w:sz w:val="20"/>
                <w:szCs w:val="20"/>
              </w:rPr>
            </w:pPr>
            <w:r w:rsidRPr="00575390">
              <w:rPr>
                <w:sz w:val="20"/>
                <w:szCs w:val="20"/>
              </w:rPr>
              <w:t>masurilor suplimentare planificate in vederea conformării cu principiile generale care decurg din obligațiile de baza ale operatorului/titularului activității așa cum sunt ele stipulate in Legea nr.278/2013 privind emisiile industriale:</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4, 5, 7, 8,  9, 10, 11, 13</w:t>
            </w:r>
          </w:p>
        </w:tc>
        <w:tc>
          <w:tcPr>
            <w:tcW w:w="1530" w:type="dxa"/>
          </w:tcPr>
          <w:p w:rsidR="0001037A" w:rsidRPr="00575390" w:rsidRDefault="0001037A" w:rsidP="00614B77">
            <w:pPr>
              <w:spacing w:after="0" w:line="240" w:lineRule="auto"/>
              <w:rPr>
                <w:sz w:val="20"/>
                <w:szCs w:val="20"/>
              </w:rPr>
            </w:pPr>
          </w:p>
        </w:tc>
      </w:tr>
      <w:tr w:rsidR="0001037A" w:rsidRPr="00575390" w:rsidTr="00614B77">
        <w:tc>
          <w:tcPr>
            <w:tcW w:w="5778" w:type="dxa"/>
          </w:tcPr>
          <w:p w:rsidR="0001037A" w:rsidRPr="00575390" w:rsidRDefault="0001037A" w:rsidP="00F14959">
            <w:pPr>
              <w:pStyle w:val="ListParagraph"/>
              <w:spacing w:after="0" w:line="240" w:lineRule="auto"/>
              <w:ind w:left="360"/>
              <w:rPr>
                <w:sz w:val="20"/>
                <w:szCs w:val="20"/>
              </w:rPr>
            </w:pPr>
            <w:r w:rsidRPr="00575390">
              <w:rPr>
                <w:sz w:val="20"/>
                <w:szCs w:val="20"/>
              </w:rPr>
              <w:t xml:space="preserve">a) sunt luate toate masurile adecvate de prevenire a poluării, in mod special prin aplicarea Celor Mai Bune Tehnici Disponibile; </w:t>
            </w:r>
          </w:p>
        </w:tc>
        <w:tc>
          <w:tcPr>
            <w:tcW w:w="2610" w:type="dxa"/>
          </w:tcPr>
          <w:p w:rsidR="0001037A" w:rsidRPr="00575390" w:rsidRDefault="0001037A" w:rsidP="00930DAF">
            <w:pPr>
              <w:spacing w:after="0" w:line="240" w:lineRule="auto"/>
              <w:rPr>
                <w:sz w:val="20"/>
                <w:szCs w:val="20"/>
              </w:rPr>
            </w:pPr>
            <w:r w:rsidRPr="00575390">
              <w:rPr>
                <w:sz w:val="20"/>
                <w:szCs w:val="20"/>
              </w:rPr>
              <w:t>Raport de amplasament</w:t>
            </w:r>
          </w:p>
          <w:p w:rsidR="0001037A" w:rsidRPr="00575390" w:rsidRDefault="0001037A" w:rsidP="00930DAF">
            <w:pPr>
              <w:spacing w:after="0" w:line="240" w:lineRule="auto"/>
              <w:rPr>
                <w:sz w:val="20"/>
                <w:szCs w:val="20"/>
              </w:rPr>
            </w:pPr>
            <w:r w:rsidRPr="00575390">
              <w:rPr>
                <w:sz w:val="20"/>
                <w:szCs w:val="20"/>
              </w:rPr>
              <w:t>Formularul de solicitare, Secţiunea 14</w:t>
            </w:r>
          </w:p>
        </w:tc>
        <w:tc>
          <w:tcPr>
            <w:tcW w:w="1530" w:type="dxa"/>
          </w:tcPr>
          <w:p w:rsidR="0001037A" w:rsidRPr="00575390" w:rsidRDefault="0001037A" w:rsidP="00930DAF">
            <w:pPr>
              <w:spacing w:after="0" w:line="240" w:lineRule="auto"/>
              <w:rPr>
                <w:sz w:val="20"/>
                <w:szCs w:val="20"/>
              </w:rPr>
            </w:pPr>
            <w:r w:rsidRPr="00575390">
              <w:rPr>
                <w:sz w:val="20"/>
                <w:szCs w:val="20"/>
              </w:rPr>
              <w:t>RA– pag. 41-45</w:t>
            </w:r>
          </w:p>
          <w:p w:rsidR="0001037A" w:rsidRPr="00575390" w:rsidRDefault="0001037A" w:rsidP="001B4714">
            <w:pPr>
              <w:spacing w:after="0" w:line="240" w:lineRule="auto"/>
              <w:rPr>
                <w:sz w:val="20"/>
                <w:szCs w:val="20"/>
              </w:rPr>
            </w:pPr>
            <w:r w:rsidRPr="00575390">
              <w:rPr>
                <w:sz w:val="20"/>
                <w:szCs w:val="20"/>
              </w:rPr>
              <w:t>FS-pag. 83</w:t>
            </w:r>
          </w:p>
        </w:tc>
      </w:tr>
      <w:tr w:rsidR="0001037A" w:rsidRPr="00575390" w:rsidTr="00614B77">
        <w:tc>
          <w:tcPr>
            <w:tcW w:w="5778" w:type="dxa"/>
          </w:tcPr>
          <w:p w:rsidR="0001037A" w:rsidRPr="00575390" w:rsidRDefault="0001037A" w:rsidP="00F14959">
            <w:pPr>
              <w:pStyle w:val="ListParagraph"/>
              <w:spacing w:after="0" w:line="240" w:lineRule="auto"/>
              <w:ind w:left="360"/>
              <w:rPr>
                <w:sz w:val="20"/>
                <w:szCs w:val="20"/>
              </w:rPr>
            </w:pPr>
            <w:r w:rsidRPr="00575390">
              <w:rPr>
                <w:sz w:val="20"/>
                <w:szCs w:val="20"/>
              </w:rPr>
              <w:t>b) nu este cauzata nici o poluare semnificativa</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14</w:t>
            </w:r>
          </w:p>
        </w:tc>
        <w:tc>
          <w:tcPr>
            <w:tcW w:w="1530" w:type="dxa"/>
          </w:tcPr>
          <w:p w:rsidR="0001037A" w:rsidRPr="00575390" w:rsidRDefault="0001037A" w:rsidP="001B4714">
            <w:pPr>
              <w:spacing w:after="0" w:line="240" w:lineRule="auto"/>
              <w:rPr>
                <w:sz w:val="20"/>
                <w:szCs w:val="20"/>
              </w:rPr>
            </w:pPr>
            <w:r w:rsidRPr="00575390">
              <w:rPr>
                <w:sz w:val="20"/>
                <w:szCs w:val="20"/>
              </w:rPr>
              <w:t>pag. 83</w:t>
            </w:r>
          </w:p>
        </w:tc>
      </w:tr>
      <w:tr w:rsidR="0001037A" w:rsidRPr="00575390" w:rsidTr="00614B77">
        <w:tc>
          <w:tcPr>
            <w:tcW w:w="5778" w:type="dxa"/>
          </w:tcPr>
          <w:p w:rsidR="0001037A" w:rsidRPr="00575390" w:rsidRDefault="0001037A" w:rsidP="00F14959">
            <w:pPr>
              <w:pStyle w:val="ListParagraph"/>
              <w:spacing w:after="0" w:line="240" w:lineRule="auto"/>
              <w:ind w:left="360"/>
              <w:rPr>
                <w:sz w:val="20"/>
                <w:szCs w:val="20"/>
              </w:rPr>
            </w:pPr>
            <w:r w:rsidRPr="00575390">
              <w:rPr>
                <w:sz w:val="20"/>
                <w:szCs w:val="20"/>
              </w:rPr>
              <w:t xml:space="preserve">c) este evitata generarea de deșeuri in conformitate cu legislația specifica naționala in vigoare privind deșeurile (11); acolo unde sunt generate deșeuri, acestea sunt recuperate sau, unde acest lucru nu este posibil din punct de vedere tehnic sau economic, ele sunt eliminate astfel încât sa se evite sau sa se reducă orice impact asupra mediului </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5</w:t>
            </w:r>
          </w:p>
        </w:tc>
        <w:tc>
          <w:tcPr>
            <w:tcW w:w="1530" w:type="dxa"/>
          </w:tcPr>
          <w:p w:rsidR="0001037A" w:rsidRPr="00575390" w:rsidRDefault="0001037A" w:rsidP="001B4714">
            <w:pPr>
              <w:spacing w:after="0" w:line="240" w:lineRule="auto"/>
              <w:rPr>
                <w:sz w:val="20"/>
                <w:szCs w:val="20"/>
              </w:rPr>
            </w:pPr>
            <w:r w:rsidRPr="00575390">
              <w:rPr>
                <w:sz w:val="20"/>
                <w:szCs w:val="20"/>
              </w:rPr>
              <w:t>pag. 5</w:t>
            </w:r>
            <w:r>
              <w:rPr>
                <w:sz w:val="20"/>
                <w:szCs w:val="20"/>
              </w:rPr>
              <w:t>9</w:t>
            </w:r>
          </w:p>
        </w:tc>
      </w:tr>
      <w:tr w:rsidR="0001037A" w:rsidRPr="00575390" w:rsidTr="00614B77">
        <w:trPr>
          <w:trHeight w:val="483"/>
        </w:trPr>
        <w:tc>
          <w:tcPr>
            <w:tcW w:w="5778" w:type="dxa"/>
          </w:tcPr>
          <w:p w:rsidR="0001037A" w:rsidRPr="00575390" w:rsidRDefault="0001037A" w:rsidP="00F14959">
            <w:pPr>
              <w:pStyle w:val="ListParagraph"/>
              <w:spacing w:after="0" w:line="240" w:lineRule="auto"/>
              <w:ind w:left="360"/>
              <w:rPr>
                <w:sz w:val="20"/>
                <w:szCs w:val="20"/>
              </w:rPr>
            </w:pPr>
            <w:r w:rsidRPr="00575390">
              <w:rPr>
                <w:sz w:val="20"/>
                <w:szCs w:val="20"/>
              </w:rPr>
              <w:t>d) energia este utilizata eficient</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6</w:t>
            </w:r>
          </w:p>
        </w:tc>
        <w:tc>
          <w:tcPr>
            <w:tcW w:w="1530" w:type="dxa"/>
          </w:tcPr>
          <w:p w:rsidR="0001037A" w:rsidRPr="00575390" w:rsidRDefault="0001037A" w:rsidP="001B4714">
            <w:pPr>
              <w:spacing w:after="0" w:line="240" w:lineRule="auto"/>
              <w:rPr>
                <w:sz w:val="20"/>
                <w:szCs w:val="20"/>
              </w:rPr>
            </w:pPr>
            <w:r w:rsidRPr="00575390">
              <w:rPr>
                <w:sz w:val="20"/>
                <w:szCs w:val="20"/>
              </w:rPr>
              <w:t>pag. 6</w:t>
            </w:r>
            <w:r>
              <w:rPr>
                <w:sz w:val="20"/>
                <w:szCs w:val="20"/>
              </w:rPr>
              <w:t>2</w:t>
            </w:r>
          </w:p>
        </w:tc>
      </w:tr>
      <w:tr w:rsidR="0001037A" w:rsidRPr="00575390" w:rsidTr="00614B77">
        <w:tc>
          <w:tcPr>
            <w:tcW w:w="5778" w:type="dxa"/>
          </w:tcPr>
          <w:p w:rsidR="0001037A" w:rsidRPr="00575390" w:rsidRDefault="0001037A" w:rsidP="00F14959">
            <w:pPr>
              <w:pStyle w:val="ListParagraph"/>
              <w:spacing w:after="0" w:line="240" w:lineRule="auto"/>
              <w:ind w:left="360"/>
              <w:rPr>
                <w:sz w:val="20"/>
                <w:szCs w:val="20"/>
              </w:rPr>
            </w:pPr>
            <w:r w:rsidRPr="00575390">
              <w:rPr>
                <w:sz w:val="20"/>
                <w:szCs w:val="20"/>
              </w:rPr>
              <w:t>e) sunt luate masurile necesare pentru prevenirea accidentelor si limitarea consecințelor lor</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7</w:t>
            </w:r>
          </w:p>
        </w:tc>
        <w:tc>
          <w:tcPr>
            <w:tcW w:w="1530" w:type="dxa"/>
          </w:tcPr>
          <w:p w:rsidR="0001037A" w:rsidRPr="00575390" w:rsidRDefault="0001037A" w:rsidP="001B4714">
            <w:pPr>
              <w:spacing w:after="0" w:line="240" w:lineRule="auto"/>
              <w:rPr>
                <w:sz w:val="20"/>
                <w:szCs w:val="20"/>
              </w:rPr>
            </w:pPr>
            <w:r w:rsidRPr="00575390">
              <w:rPr>
                <w:sz w:val="20"/>
                <w:szCs w:val="20"/>
              </w:rPr>
              <w:t>pag. 6</w:t>
            </w:r>
            <w:r>
              <w:rPr>
                <w:sz w:val="20"/>
                <w:szCs w:val="20"/>
              </w:rPr>
              <w:t>6</w:t>
            </w:r>
          </w:p>
        </w:tc>
      </w:tr>
      <w:tr w:rsidR="0001037A" w:rsidRPr="00575390" w:rsidTr="00614B77">
        <w:tc>
          <w:tcPr>
            <w:tcW w:w="5778" w:type="dxa"/>
          </w:tcPr>
          <w:p w:rsidR="0001037A" w:rsidRPr="00575390" w:rsidRDefault="0001037A" w:rsidP="00F14959">
            <w:pPr>
              <w:pStyle w:val="ListParagraph"/>
              <w:spacing w:after="0" w:line="240" w:lineRule="auto"/>
              <w:ind w:left="360"/>
              <w:rPr>
                <w:sz w:val="20"/>
                <w:szCs w:val="20"/>
              </w:rPr>
            </w:pPr>
            <w:r w:rsidRPr="00575390">
              <w:rPr>
                <w:sz w:val="20"/>
                <w:szCs w:val="20"/>
              </w:rPr>
              <w:t>f) sunt luate masurile necesare la încetarea definitiva a activităților pentru a evita orice risc de poluare si de a aduce amplasamentul la o stare satisfăcătoare</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10</w:t>
            </w:r>
          </w:p>
        </w:tc>
        <w:tc>
          <w:tcPr>
            <w:tcW w:w="1530" w:type="dxa"/>
          </w:tcPr>
          <w:p w:rsidR="0001037A" w:rsidRPr="00575390" w:rsidRDefault="0001037A" w:rsidP="00930DAF">
            <w:pPr>
              <w:spacing w:after="0" w:line="240" w:lineRule="auto"/>
              <w:rPr>
                <w:sz w:val="20"/>
                <w:szCs w:val="20"/>
              </w:rPr>
            </w:pPr>
            <w:r w:rsidRPr="00575390">
              <w:rPr>
                <w:sz w:val="20"/>
                <w:szCs w:val="20"/>
              </w:rPr>
              <w:t>pag. 7</w:t>
            </w:r>
            <w:r>
              <w:rPr>
                <w:sz w:val="20"/>
                <w:szCs w:val="20"/>
              </w:rPr>
              <w:t>5</w:t>
            </w:r>
          </w:p>
        </w:tc>
      </w:tr>
      <w:tr w:rsidR="0001037A" w:rsidRPr="00575390" w:rsidTr="00614B77">
        <w:tc>
          <w:tcPr>
            <w:tcW w:w="5778" w:type="dxa"/>
          </w:tcPr>
          <w:p w:rsidR="0001037A" w:rsidRPr="00575390" w:rsidRDefault="0001037A" w:rsidP="00A66323">
            <w:pPr>
              <w:pStyle w:val="ListParagraph"/>
              <w:numPr>
                <w:ilvl w:val="0"/>
                <w:numId w:val="21"/>
              </w:numPr>
              <w:spacing w:after="0" w:line="240" w:lineRule="auto"/>
              <w:rPr>
                <w:sz w:val="20"/>
                <w:szCs w:val="20"/>
              </w:rPr>
            </w:pPr>
            <w:r w:rsidRPr="00575390">
              <w:rPr>
                <w:sz w:val="20"/>
                <w:szCs w:val="20"/>
              </w:rPr>
              <w:t>masurile planificate pentru monitorizarea emisiilor in mediu</w:t>
            </w:r>
          </w:p>
        </w:tc>
        <w:tc>
          <w:tcPr>
            <w:tcW w:w="2610" w:type="dxa"/>
          </w:tcPr>
          <w:p w:rsidR="0001037A" w:rsidRPr="00575390" w:rsidRDefault="0001037A" w:rsidP="00930DAF">
            <w:pPr>
              <w:spacing w:after="0" w:line="240" w:lineRule="auto"/>
              <w:rPr>
                <w:sz w:val="20"/>
                <w:szCs w:val="20"/>
              </w:rPr>
            </w:pPr>
            <w:r w:rsidRPr="00575390">
              <w:rPr>
                <w:sz w:val="20"/>
                <w:szCs w:val="20"/>
              </w:rPr>
              <w:t>Formularul de solicitare, Secţiunea 14</w:t>
            </w:r>
          </w:p>
        </w:tc>
        <w:tc>
          <w:tcPr>
            <w:tcW w:w="1530" w:type="dxa"/>
          </w:tcPr>
          <w:p w:rsidR="0001037A" w:rsidRPr="00575390" w:rsidRDefault="0001037A" w:rsidP="001B4714">
            <w:pPr>
              <w:spacing w:after="0" w:line="240" w:lineRule="auto"/>
              <w:rPr>
                <w:sz w:val="20"/>
                <w:szCs w:val="20"/>
              </w:rPr>
            </w:pPr>
            <w:r w:rsidRPr="00575390">
              <w:rPr>
                <w:sz w:val="20"/>
                <w:szCs w:val="20"/>
              </w:rPr>
              <w:t>pag. 83</w:t>
            </w:r>
          </w:p>
        </w:tc>
      </w:tr>
      <w:tr w:rsidR="0001037A" w:rsidRPr="00575390" w:rsidTr="00614B77">
        <w:tc>
          <w:tcPr>
            <w:tcW w:w="5778" w:type="dxa"/>
          </w:tcPr>
          <w:p w:rsidR="0001037A" w:rsidRPr="00575390" w:rsidRDefault="0001037A" w:rsidP="00A66323">
            <w:pPr>
              <w:pStyle w:val="ListParagraph"/>
              <w:numPr>
                <w:ilvl w:val="0"/>
                <w:numId w:val="21"/>
              </w:numPr>
              <w:spacing w:after="0" w:line="240" w:lineRule="auto"/>
              <w:rPr>
                <w:sz w:val="20"/>
                <w:szCs w:val="20"/>
              </w:rPr>
            </w:pPr>
            <w:r w:rsidRPr="00575390">
              <w:rPr>
                <w:sz w:val="20"/>
                <w:szCs w:val="20"/>
              </w:rPr>
              <w:t xml:space="preserve"> alternativele principale studiate de solicitant</w:t>
            </w:r>
          </w:p>
        </w:tc>
        <w:tc>
          <w:tcPr>
            <w:tcW w:w="2610" w:type="dxa"/>
          </w:tcPr>
          <w:p w:rsidR="0001037A" w:rsidRPr="00575390" w:rsidRDefault="0001037A" w:rsidP="00614B77">
            <w:pPr>
              <w:spacing w:after="0" w:line="240" w:lineRule="auto"/>
              <w:rPr>
                <w:sz w:val="20"/>
                <w:szCs w:val="20"/>
              </w:rPr>
            </w:pPr>
            <w:r w:rsidRPr="00575390">
              <w:rPr>
                <w:sz w:val="20"/>
                <w:szCs w:val="20"/>
              </w:rPr>
              <w:t>Nu e cazul</w:t>
            </w:r>
          </w:p>
        </w:tc>
        <w:tc>
          <w:tcPr>
            <w:tcW w:w="1530" w:type="dxa"/>
          </w:tcPr>
          <w:p w:rsidR="0001037A" w:rsidRPr="00575390" w:rsidRDefault="0001037A" w:rsidP="00614B77">
            <w:pPr>
              <w:spacing w:after="0" w:line="240" w:lineRule="auto"/>
              <w:rPr>
                <w:sz w:val="20"/>
                <w:szCs w:val="20"/>
              </w:rPr>
            </w:pPr>
            <w:r w:rsidRPr="00575390">
              <w:rPr>
                <w:sz w:val="20"/>
                <w:szCs w:val="20"/>
              </w:rPr>
              <w:t>-</w:t>
            </w:r>
          </w:p>
        </w:tc>
      </w:tr>
      <w:tr w:rsidR="0001037A" w:rsidRPr="00575390" w:rsidTr="00614B77">
        <w:tc>
          <w:tcPr>
            <w:tcW w:w="5778" w:type="dxa"/>
          </w:tcPr>
          <w:p w:rsidR="0001037A" w:rsidRPr="00575390" w:rsidRDefault="0001037A" w:rsidP="00A66323">
            <w:pPr>
              <w:pStyle w:val="ListParagraph"/>
              <w:numPr>
                <w:ilvl w:val="0"/>
                <w:numId w:val="21"/>
              </w:numPr>
              <w:spacing w:after="0" w:line="240" w:lineRule="auto"/>
              <w:rPr>
                <w:sz w:val="20"/>
                <w:szCs w:val="20"/>
              </w:rPr>
            </w:pPr>
            <w:r w:rsidRPr="00575390">
              <w:rPr>
                <w:sz w:val="20"/>
                <w:szCs w:val="20"/>
              </w:rPr>
              <w:t>solicitarea autorizării trebuie de asemenea sa include un rezumat netehnic al secțiunilor menționate mai sus</w:t>
            </w:r>
          </w:p>
        </w:tc>
        <w:tc>
          <w:tcPr>
            <w:tcW w:w="2610" w:type="dxa"/>
          </w:tcPr>
          <w:p w:rsidR="0001037A" w:rsidRPr="00575390" w:rsidRDefault="0001037A" w:rsidP="00614B77">
            <w:pPr>
              <w:spacing w:after="0" w:line="240" w:lineRule="auto"/>
              <w:rPr>
                <w:sz w:val="20"/>
                <w:szCs w:val="20"/>
              </w:rPr>
            </w:pPr>
            <w:r w:rsidRPr="00575390">
              <w:rPr>
                <w:sz w:val="20"/>
                <w:szCs w:val="20"/>
              </w:rPr>
              <w:t>Formularul de solicitare, Secţiunea 1</w:t>
            </w:r>
          </w:p>
        </w:tc>
        <w:tc>
          <w:tcPr>
            <w:tcW w:w="1530" w:type="dxa"/>
          </w:tcPr>
          <w:p w:rsidR="0001037A" w:rsidRPr="00575390" w:rsidRDefault="0001037A" w:rsidP="00930DAF">
            <w:pPr>
              <w:spacing w:after="0" w:line="240" w:lineRule="auto"/>
              <w:rPr>
                <w:sz w:val="20"/>
                <w:szCs w:val="20"/>
              </w:rPr>
            </w:pPr>
            <w:r w:rsidRPr="00575390">
              <w:rPr>
                <w:sz w:val="20"/>
                <w:szCs w:val="20"/>
              </w:rPr>
              <w:t>pag. 1</w:t>
            </w:r>
          </w:p>
        </w:tc>
      </w:tr>
    </w:tbl>
    <w:p w:rsidR="0001037A" w:rsidRPr="00227C1A" w:rsidRDefault="0001037A" w:rsidP="00DC4C09">
      <w:pPr>
        <w:spacing w:after="0" w:line="240" w:lineRule="auto"/>
        <w:jc w:val="center"/>
        <w:rPr>
          <w:b/>
          <w:color w:val="FF0000"/>
          <w:sz w:val="20"/>
          <w:szCs w:val="20"/>
          <w:lang w:val="en-US"/>
        </w:rPr>
      </w:pPr>
      <w:r w:rsidRPr="00227C1A">
        <w:rPr>
          <w:b/>
          <w:color w:val="FF0000"/>
          <w:sz w:val="20"/>
          <w:szCs w:val="20"/>
          <w:lang w:val="en-U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4"/>
      </w:tblGrid>
      <w:tr w:rsidR="0001037A" w:rsidRPr="003D18D7" w:rsidTr="00933F9A">
        <w:tc>
          <w:tcPr>
            <w:tcW w:w="9464" w:type="dxa"/>
            <w:tcBorders>
              <w:top w:val="single" w:sz="4" w:space="0" w:color="auto"/>
              <w:bottom w:val="single" w:sz="4" w:space="0" w:color="auto"/>
            </w:tcBorders>
          </w:tcPr>
          <w:p w:rsidR="0001037A" w:rsidRPr="003D18D7" w:rsidRDefault="0001037A" w:rsidP="00F14959">
            <w:pPr>
              <w:spacing w:after="0" w:line="360" w:lineRule="auto"/>
              <w:jc w:val="center"/>
              <w:rPr>
                <w:b/>
                <w:sz w:val="24"/>
                <w:szCs w:val="20"/>
              </w:rPr>
            </w:pPr>
            <w:r w:rsidRPr="003D18D7">
              <w:rPr>
                <w:b/>
                <w:sz w:val="24"/>
                <w:szCs w:val="20"/>
              </w:rPr>
              <w:t>LISTA DE VERIFICARE A COMPONENTEI DOCUMENTAŢIEI DE SOLICITARE</w:t>
            </w:r>
          </w:p>
        </w:tc>
      </w:tr>
    </w:tbl>
    <w:p w:rsidR="0001037A" w:rsidRPr="003D18D7" w:rsidRDefault="0001037A" w:rsidP="00DC4C09">
      <w:pPr>
        <w:spacing w:after="0" w:line="240" w:lineRule="auto"/>
        <w:jc w:val="both"/>
        <w:rPr>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4084"/>
        <w:gridCol w:w="2203"/>
        <w:gridCol w:w="1351"/>
        <w:gridCol w:w="1276"/>
      </w:tblGrid>
      <w:tr w:rsidR="0001037A" w:rsidRPr="003D18D7" w:rsidTr="00933F9A">
        <w:tc>
          <w:tcPr>
            <w:tcW w:w="550" w:type="dxa"/>
          </w:tcPr>
          <w:p w:rsidR="0001037A" w:rsidRPr="003D18D7" w:rsidRDefault="0001037A" w:rsidP="00F14959">
            <w:pPr>
              <w:spacing w:after="0" w:line="240" w:lineRule="auto"/>
              <w:rPr>
                <w:sz w:val="20"/>
                <w:szCs w:val="20"/>
              </w:rPr>
            </w:pPr>
          </w:p>
        </w:tc>
        <w:tc>
          <w:tcPr>
            <w:tcW w:w="4084" w:type="dxa"/>
          </w:tcPr>
          <w:p w:rsidR="0001037A" w:rsidRPr="003D18D7" w:rsidRDefault="0001037A" w:rsidP="00F14959">
            <w:pPr>
              <w:spacing w:after="0" w:line="240" w:lineRule="auto"/>
              <w:rPr>
                <w:b/>
                <w:sz w:val="20"/>
                <w:szCs w:val="20"/>
              </w:rPr>
            </w:pPr>
            <w:r w:rsidRPr="003D18D7">
              <w:rPr>
                <w:b/>
                <w:sz w:val="20"/>
                <w:szCs w:val="20"/>
              </w:rPr>
              <w:t>Element</w:t>
            </w:r>
          </w:p>
        </w:tc>
        <w:tc>
          <w:tcPr>
            <w:tcW w:w="2203" w:type="dxa"/>
          </w:tcPr>
          <w:p w:rsidR="0001037A" w:rsidRPr="003D18D7" w:rsidRDefault="0001037A" w:rsidP="00F14959">
            <w:pPr>
              <w:spacing w:after="0" w:line="240" w:lineRule="auto"/>
              <w:rPr>
                <w:b/>
                <w:sz w:val="20"/>
                <w:szCs w:val="20"/>
              </w:rPr>
            </w:pPr>
            <w:r w:rsidRPr="003D18D7">
              <w:rPr>
                <w:b/>
                <w:sz w:val="20"/>
                <w:szCs w:val="20"/>
              </w:rPr>
              <w:t>Sectiune relevantă</w:t>
            </w:r>
          </w:p>
        </w:tc>
        <w:tc>
          <w:tcPr>
            <w:tcW w:w="1351" w:type="dxa"/>
          </w:tcPr>
          <w:p w:rsidR="0001037A" w:rsidRPr="003D18D7" w:rsidRDefault="0001037A" w:rsidP="00F14959">
            <w:pPr>
              <w:spacing w:after="0" w:line="240" w:lineRule="auto"/>
              <w:rPr>
                <w:b/>
                <w:sz w:val="20"/>
                <w:szCs w:val="20"/>
              </w:rPr>
            </w:pPr>
            <w:r w:rsidRPr="003D18D7">
              <w:rPr>
                <w:b/>
                <w:sz w:val="20"/>
                <w:szCs w:val="20"/>
              </w:rPr>
              <w:t>Verificat de solicitant</w:t>
            </w:r>
          </w:p>
        </w:tc>
        <w:tc>
          <w:tcPr>
            <w:tcW w:w="1276" w:type="dxa"/>
          </w:tcPr>
          <w:p w:rsidR="0001037A" w:rsidRPr="003D18D7" w:rsidRDefault="0001037A" w:rsidP="00F14959">
            <w:pPr>
              <w:spacing w:after="0" w:line="240" w:lineRule="auto"/>
              <w:rPr>
                <w:b/>
                <w:sz w:val="20"/>
                <w:szCs w:val="20"/>
              </w:rPr>
            </w:pPr>
            <w:r w:rsidRPr="003D18D7">
              <w:rPr>
                <w:b/>
                <w:sz w:val="20"/>
                <w:szCs w:val="20"/>
              </w:rPr>
              <w:t>Verificat de ACPM</w:t>
            </w:r>
          </w:p>
        </w:tc>
      </w:tr>
      <w:tr w:rsidR="0001037A" w:rsidRPr="003D18D7" w:rsidTr="00F14959">
        <w:tc>
          <w:tcPr>
            <w:tcW w:w="550" w:type="dxa"/>
          </w:tcPr>
          <w:p w:rsidR="0001037A" w:rsidRPr="003D18D7" w:rsidRDefault="0001037A" w:rsidP="00F14959">
            <w:pPr>
              <w:spacing w:after="0" w:line="240" w:lineRule="auto"/>
              <w:rPr>
                <w:sz w:val="20"/>
                <w:szCs w:val="20"/>
              </w:rPr>
            </w:pPr>
            <w:r w:rsidRPr="003D18D7">
              <w:rPr>
                <w:sz w:val="20"/>
                <w:szCs w:val="20"/>
              </w:rPr>
              <w:t>1.</w:t>
            </w:r>
          </w:p>
        </w:tc>
        <w:tc>
          <w:tcPr>
            <w:tcW w:w="4084" w:type="dxa"/>
          </w:tcPr>
          <w:p w:rsidR="0001037A" w:rsidRPr="003D18D7" w:rsidRDefault="0001037A" w:rsidP="00F14959">
            <w:pPr>
              <w:spacing w:after="0" w:line="240" w:lineRule="auto"/>
              <w:rPr>
                <w:sz w:val="20"/>
                <w:szCs w:val="20"/>
              </w:rPr>
            </w:pPr>
            <w:r w:rsidRPr="003D18D7">
              <w:rPr>
                <w:sz w:val="20"/>
                <w:szCs w:val="20"/>
              </w:rPr>
              <w:t>Activitatea face parte din sectoarele incluse in autorizarea integrate de mediu</w:t>
            </w:r>
          </w:p>
        </w:tc>
        <w:tc>
          <w:tcPr>
            <w:tcW w:w="2203" w:type="dxa"/>
          </w:tcPr>
          <w:p w:rsidR="0001037A" w:rsidRPr="003D18D7" w:rsidRDefault="0001037A" w:rsidP="00F14959">
            <w:pPr>
              <w:spacing w:after="0" w:line="240" w:lineRule="auto"/>
              <w:rPr>
                <w:sz w:val="20"/>
                <w:szCs w:val="20"/>
              </w:rPr>
            </w:pPr>
          </w:p>
        </w:tc>
        <w:tc>
          <w:tcPr>
            <w:tcW w:w="1351" w:type="dxa"/>
          </w:tcPr>
          <w:p w:rsidR="0001037A" w:rsidRPr="003D18D7" w:rsidRDefault="0001037A" w:rsidP="00F14959">
            <w:pPr>
              <w:spacing w:after="0" w:line="240" w:lineRule="auto"/>
              <w:rPr>
                <w:sz w:val="20"/>
                <w:szCs w:val="20"/>
              </w:rPr>
            </w:pPr>
          </w:p>
        </w:tc>
        <w:tc>
          <w:tcPr>
            <w:tcW w:w="1276" w:type="dxa"/>
          </w:tcPr>
          <w:p w:rsidR="0001037A" w:rsidRPr="003D18D7" w:rsidRDefault="0001037A" w:rsidP="00F14959">
            <w:pPr>
              <w:spacing w:after="0" w:line="240" w:lineRule="auto"/>
              <w:rPr>
                <w:sz w:val="20"/>
                <w:szCs w:val="20"/>
              </w:rPr>
            </w:pPr>
          </w:p>
        </w:tc>
      </w:tr>
      <w:tr w:rsidR="0001037A" w:rsidRPr="003D18D7" w:rsidTr="00F14959">
        <w:tc>
          <w:tcPr>
            <w:tcW w:w="550" w:type="dxa"/>
          </w:tcPr>
          <w:p w:rsidR="0001037A" w:rsidRPr="003D18D7" w:rsidRDefault="0001037A" w:rsidP="00F14959">
            <w:pPr>
              <w:spacing w:after="0" w:line="240" w:lineRule="auto"/>
              <w:rPr>
                <w:sz w:val="20"/>
                <w:szCs w:val="20"/>
              </w:rPr>
            </w:pPr>
            <w:r w:rsidRPr="003D18D7">
              <w:rPr>
                <w:sz w:val="20"/>
                <w:szCs w:val="20"/>
              </w:rPr>
              <w:t>2.</w:t>
            </w:r>
          </w:p>
        </w:tc>
        <w:tc>
          <w:tcPr>
            <w:tcW w:w="4084" w:type="dxa"/>
          </w:tcPr>
          <w:p w:rsidR="0001037A" w:rsidRPr="003D18D7" w:rsidRDefault="0001037A" w:rsidP="00F14959">
            <w:pPr>
              <w:spacing w:after="0" w:line="240" w:lineRule="auto"/>
              <w:rPr>
                <w:sz w:val="20"/>
                <w:szCs w:val="20"/>
              </w:rPr>
            </w:pPr>
            <w:r w:rsidRPr="003D18D7">
              <w:rPr>
                <w:sz w:val="20"/>
                <w:szCs w:val="20"/>
              </w:rPr>
              <w:t>Dovada ca taxa pentru etapa de evaluare a documentației de solicitare a autorizației integrate de mediu</w:t>
            </w:r>
          </w:p>
        </w:tc>
        <w:tc>
          <w:tcPr>
            <w:tcW w:w="2203" w:type="dxa"/>
          </w:tcPr>
          <w:p w:rsidR="0001037A" w:rsidRPr="003D18D7" w:rsidRDefault="0001037A" w:rsidP="00F14959">
            <w:pPr>
              <w:spacing w:after="0" w:line="240" w:lineRule="auto"/>
              <w:rPr>
                <w:sz w:val="20"/>
                <w:szCs w:val="20"/>
              </w:rPr>
            </w:pPr>
          </w:p>
        </w:tc>
        <w:tc>
          <w:tcPr>
            <w:tcW w:w="1351" w:type="dxa"/>
          </w:tcPr>
          <w:p w:rsidR="0001037A" w:rsidRPr="003D18D7" w:rsidRDefault="0001037A" w:rsidP="00F14959">
            <w:pPr>
              <w:spacing w:after="0" w:line="240" w:lineRule="auto"/>
              <w:rPr>
                <w:sz w:val="20"/>
                <w:szCs w:val="20"/>
              </w:rPr>
            </w:pPr>
          </w:p>
        </w:tc>
        <w:tc>
          <w:tcPr>
            <w:tcW w:w="1276" w:type="dxa"/>
          </w:tcPr>
          <w:p w:rsidR="0001037A" w:rsidRPr="003D18D7" w:rsidRDefault="0001037A" w:rsidP="00F14959">
            <w:pPr>
              <w:spacing w:after="0" w:line="240" w:lineRule="auto"/>
              <w:rPr>
                <w:sz w:val="20"/>
                <w:szCs w:val="20"/>
              </w:rPr>
            </w:pPr>
          </w:p>
        </w:tc>
      </w:tr>
      <w:tr w:rsidR="0001037A" w:rsidRPr="003D18D7" w:rsidTr="00F14959">
        <w:tc>
          <w:tcPr>
            <w:tcW w:w="550" w:type="dxa"/>
          </w:tcPr>
          <w:p w:rsidR="0001037A" w:rsidRPr="003D18D7" w:rsidRDefault="0001037A" w:rsidP="00F14959">
            <w:pPr>
              <w:spacing w:after="0" w:line="240" w:lineRule="auto"/>
              <w:rPr>
                <w:sz w:val="20"/>
                <w:szCs w:val="20"/>
              </w:rPr>
            </w:pPr>
            <w:r w:rsidRPr="003D18D7">
              <w:rPr>
                <w:sz w:val="20"/>
                <w:szCs w:val="20"/>
              </w:rPr>
              <w:t>3.</w:t>
            </w:r>
          </w:p>
        </w:tc>
        <w:tc>
          <w:tcPr>
            <w:tcW w:w="4084" w:type="dxa"/>
          </w:tcPr>
          <w:p w:rsidR="0001037A" w:rsidRPr="003D18D7" w:rsidRDefault="0001037A" w:rsidP="00F14959">
            <w:pPr>
              <w:spacing w:after="0" w:line="240" w:lineRule="auto"/>
              <w:rPr>
                <w:sz w:val="20"/>
                <w:szCs w:val="20"/>
              </w:rPr>
            </w:pPr>
            <w:r w:rsidRPr="003D18D7">
              <w:rPr>
                <w:sz w:val="20"/>
                <w:szCs w:val="20"/>
              </w:rPr>
              <w:t>Formularul de solicitare a autorizației integrate de mediu</w:t>
            </w:r>
          </w:p>
        </w:tc>
        <w:tc>
          <w:tcPr>
            <w:tcW w:w="2203" w:type="dxa"/>
          </w:tcPr>
          <w:p w:rsidR="0001037A" w:rsidRPr="003D18D7" w:rsidRDefault="0001037A" w:rsidP="00F14959">
            <w:pPr>
              <w:spacing w:after="0" w:line="240" w:lineRule="auto"/>
              <w:rPr>
                <w:sz w:val="20"/>
                <w:szCs w:val="20"/>
              </w:rPr>
            </w:pPr>
          </w:p>
        </w:tc>
        <w:tc>
          <w:tcPr>
            <w:tcW w:w="1351" w:type="dxa"/>
          </w:tcPr>
          <w:p w:rsidR="0001037A" w:rsidRPr="003D18D7" w:rsidRDefault="0001037A" w:rsidP="00F14959">
            <w:pPr>
              <w:spacing w:after="0" w:line="240" w:lineRule="auto"/>
              <w:rPr>
                <w:sz w:val="20"/>
                <w:szCs w:val="20"/>
              </w:rPr>
            </w:pPr>
          </w:p>
        </w:tc>
        <w:tc>
          <w:tcPr>
            <w:tcW w:w="1276" w:type="dxa"/>
          </w:tcPr>
          <w:p w:rsidR="0001037A" w:rsidRPr="003D18D7" w:rsidRDefault="0001037A" w:rsidP="00F14959">
            <w:pPr>
              <w:spacing w:after="0" w:line="240" w:lineRule="auto"/>
              <w:rPr>
                <w:sz w:val="20"/>
                <w:szCs w:val="20"/>
              </w:rPr>
            </w:pPr>
          </w:p>
        </w:tc>
      </w:tr>
      <w:tr w:rsidR="0001037A" w:rsidRPr="003D18D7" w:rsidTr="00F14959">
        <w:tc>
          <w:tcPr>
            <w:tcW w:w="550" w:type="dxa"/>
          </w:tcPr>
          <w:p w:rsidR="0001037A" w:rsidRPr="003D18D7" w:rsidRDefault="0001037A" w:rsidP="00F14959">
            <w:pPr>
              <w:spacing w:after="0" w:line="240" w:lineRule="auto"/>
              <w:rPr>
                <w:sz w:val="20"/>
                <w:szCs w:val="20"/>
              </w:rPr>
            </w:pPr>
            <w:r w:rsidRPr="003D18D7">
              <w:rPr>
                <w:sz w:val="20"/>
                <w:szCs w:val="20"/>
              </w:rPr>
              <w:t xml:space="preserve">4. </w:t>
            </w:r>
          </w:p>
        </w:tc>
        <w:tc>
          <w:tcPr>
            <w:tcW w:w="4084" w:type="dxa"/>
          </w:tcPr>
          <w:p w:rsidR="0001037A" w:rsidRPr="003D18D7" w:rsidRDefault="0001037A" w:rsidP="00F14959">
            <w:pPr>
              <w:spacing w:after="0" w:line="360" w:lineRule="auto"/>
              <w:rPr>
                <w:sz w:val="20"/>
                <w:szCs w:val="20"/>
              </w:rPr>
            </w:pPr>
            <w:r w:rsidRPr="003D18D7">
              <w:rPr>
                <w:sz w:val="20"/>
                <w:szCs w:val="20"/>
              </w:rPr>
              <w:t>Rezumatul netehnic</w:t>
            </w:r>
          </w:p>
        </w:tc>
        <w:tc>
          <w:tcPr>
            <w:tcW w:w="2203" w:type="dxa"/>
          </w:tcPr>
          <w:p w:rsidR="0001037A" w:rsidRPr="003D18D7" w:rsidRDefault="0001037A" w:rsidP="00F14959">
            <w:pPr>
              <w:spacing w:after="0" w:line="240" w:lineRule="auto"/>
              <w:rPr>
                <w:sz w:val="20"/>
                <w:szCs w:val="20"/>
              </w:rPr>
            </w:pPr>
            <w:r w:rsidRPr="003D18D7">
              <w:rPr>
                <w:sz w:val="20"/>
                <w:szCs w:val="20"/>
              </w:rPr>
              <w:t>Secțiunea 1</w:t>
            </w:r>
          </w:p>
        </w:tc>
        <w:tc>
          <w:tcPr>
            <w:tcW w:w="1351" w:type="dxa"/>
          </w:tcPr>
          <w:p w:rsidR="0001037A" w:rsidRPr="003D18D7" w:rsidRDefault="0001037A" w:rsidP="001B4714">
            <w:pPr>
              <w:spacing w:after="0" w:line="240" w:lineRule="auto"/>
              <w:rPr>
                <w:sz w:val="20"/>
                <w:szCs w:val="20"/>
              </w:rPr>
            </w:pPr>
            <w:r w:rsidRPr="003D18D7">
              <w:rPr>
                <w:sz w:val="20"/>
                <w:szCs w:val="20"/>
              </w:rPr>
              <w:t>pag. 5</w:t>
            </w:r>
          </w:p>
        </w:tc>
        <w:tc>
          <w:tcPr>
            <w:tcW w:w="1276" w:type="dxa"/>
          </w:tcPr>
          <w:p w:rsidR="0001037A" w:rsidRPr="003D18D7" w:rsidRDefault="0001037A" w:rsidP="00F14959">
            <w:pPr>
              <w:spacing w:after="0" w:line="240" w:lineRule="auto"/>
              <w:rPr>
                <w:sz w:val="20"/>
                <w:szCs w:val="20"/>
              </w:rPr>
            </w:pPr>
          </w:p>
        </w:tc>
      </w:tr>
      <w:tr w:rsidR="0001037A" w:rsidRPr="003D18D7" w:rsidTr="00F14959">
        <w:tc>
          <w:tcPr>
            <w:tcW w:w="550" w:type="dxa"/>
          </w:tcPr>
          <w:p w:rsidR="0001037A" w:rsidRPr="003D18D7" w:rsidRDefault="0001037A" w:rsidP="00F14959">
            <w:pPr>
              <w:spacing w:after="0" w:line="240" w:lineRule="auto"/>
              <w:rPr>
                <w:sz w:val="20"/>
                <w:szCs w:val="20"/>
              </w:rPr>
            </w:pPr>
            <w:r w:rsidRPr="003D18D7">
              <w:rPr>
                <w:sz w:val="20"/>
                <w:szCs w:val="20"/>
              </w:rPr>
              <w:t>5.</w:t>
            </w:r>
          </w:p>
        </w:tc>
        <w:tc>
          <w:tcPr>
            <w:tcW w:w="4084" w:type="dxa"/>
          </w:tcPr>
          <w:p w:rsidR="0001037A" w:rsidRPr="003D18D7" w:rsidRDefault="0001037A" w:rsidP="00F14959">
            <w:pPr>
              <w:spacing w:after="0" w:line="240" w:lineRule="auto"/>
              <w:rPr>
                <w:sz w:val="20"/>
                <w:szCs w:val="20"/>
              </w:rPr>
            </w:pPr>
            <w:r w:rsidRPr="003D18D7">
              <w:rPr>
                <w:sz w:val="20"/>
                <w:szCs w:val="20"/>
              </w:rPr>
              <w:t>Diagramele proceselor tehnologice (schematic), acolo unde nu sunt incluse in acest document, includeți punctele de emisie in toți factorii de mediu</w:t>
            </w:r>
          </w:p>
        </w:tc>
        <w:tc>
          <w:tcPr>
            <w:tcW w:w="2203" w:type="dxa"/>
          </w:tcPr>
          <w:p w:rsidR="0001037A" w:rsidRPr="003D18D7" w:rsidRDefault="0001037A" w:rsidP="00FD0011">
            <w:pPr>
              <w:spacing w:after="0" w:line="240" w:lineRule="auto"/>
              <w:rPr>
                <w:sz w:val="20"/>
                <w:szCs w:val="20"/>
              </w:rPr>
            </w:pPr>
            <w:r w:rsidRPr="003D18D7">
              <w:rPr>
                <w:sz w:val="20"/>
                <w:szCs w:val="20"/>
              </w:rPr>
              <w:t xml:space="preserve">Secțiunea 4 </w:t>
            </w:r>
          </w:p>
        </w:tc>
        <w:tc>
          <w:tcPr>
            <w:tcW w:w="1351" w:type="dxa"/>
          </w:tcPr>
          <w:p w:rsidR="0001037A" w:rsidRPr="003D18D7" w:rsidRDefault="0001037A" w:rsidP="001B4714">
            <w:pPr>
              <w:spacing w:after="0" w:line="240" w:lineRule="auto"/>
              <w:rPr>
                <w:sz w:val="20"/>
                <w:szCs w:val="20"/>
              </w:rPr>
            </w:pPr>
            <w:r w:rsidRPr="003D18D7">
              <w:rPr>
                <w:sz w:val="20"/>
                <w:szCs w:val="20"/>
              </w:rPr>
              <w:t>pag. 3</w:t>
            </w:r>
            <w:r>
              <w:rPr>
                <w:sz w:val="20"/>
                <w:szCs w:val="20"/>
              </w:rPr>
              <w:t>7</w:t>
            </w:r>
            <w:r w:rsidRPr="003D18D7">
              <w:rPr>
                <w:sz w:val="20"/>
                <w:szCs w:val="20"/>
              </w:rPr>
              <w:t xml:space="preserve"> şi 4</w:t>
            </w:r>
            <w:r>
              <w:rPr>
                <w:sz w:val="20"/>
                <w:szCs w:val="20"/>
              </w:rPr>
              <w:t>4</w:t>
            </w:r>
          </w:p>
        </w:tc>
        <w:tc>
          <w:tcPr>
            <w:tcW w:w="1276" w:type="dxa"/>
          </w:tcPr>
          <w:p w:rsidR="0001037A" w:rsidRPr="003D18D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6.</w:t>
            </w:r>
          </w:p>
        </w:tc>
        <w:tc>
          <w:tcPr>
            <w:tcW w:w="4084" w:type="dxa"/>
          </w:tcPr>
          <w:p w:rsidR="0001037A" w:rsidRPr="00455B17" w:rsidRDefault="0001037A" w:rsidP="00F14959">
            <w:pPr>
              <w:spacing w:after="0" w:line="240" w:lineRule="auto"/>
              <w:rPr>
                <w:sz w:val="20"/>
                <w:szCs w:val="20"/>
              </w:rPr>
            </w:pPr>
            <w:r w:rsidRPr="00455B17">
              <w:rPr>
                <w:sz w:val="20"/>
                <w:szCs w:val="20"/>
              </w:rPr>
              <w:t>Raportul de amplasament</w:t>
            </w:r>
          </w:p>
        </w:tc>
        <w:tc>
          <w:tcPr>
            <w:tcW w:w="2203" w:type="dxa"/>
          </w:tcPr>
          <w:p w:rsidR="0001037A" w:rsidRPr="00455B17" w:rsidRDefault="0001037A" w:rsidP="00F14959">
            <w:pPr>
              <w:spacing w:after="0" w:line="360" w:lineRule="auto"/>
              <w:rPr>
                <w:sz w:val="20"/>
                <w:szCs w:val="20"/>
              </w:rPr>
            </w:pPr>
            <w:r w:rsidRPr="00455B17">
              <w:rPr>
                <w:sz w:val="20"/>
                <w:szCs w:val="20"/>
              </w:rPr>
              <w:t>Document separat</w:t>
            </w:r>
          </w:p>
        </w:tc>
        <w:tc>
          <w:tcPr>
            <w:tcW w:w="1351" w:type="dxa"/>
          </w:tcPr>
          <w:p w:rsidR="0001037A" w:rsidRPr="00455B17" w:rsidRDefault="0001037A" w:rsidP="00F14959">
            <w:pPr>
              <w:spacing w:after="0" w:line="240" w:lineRule="auto"/>
              <w:rPr>
                <w:sz w:val="20"/>
                <w:szCs w:val="20"/>
              </w:rPr>
            </w:pPr>
            <w:r w:rsidRPr="00455B17">
              <w:rPr>
                <w:sz w:val="20"/>
                <w:szCs w:val="20"/>
              </w:rPr>
              <w:t>-</w:t>
            </w: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7.</w:t>
            </w:r>
          </w:p>
        </w:tc>
        <w:tc>
          <w:tcPr>
            <w:tcW w:w="4084" w:type="dxa"/>
          </w:tcPr>
          <w:p w:rsidR="0001037A" w:rsidRPr="00455B17" w:rsidRDefault="0001037A" w:rsidP="00F14959">
            <w:pPr>
              <w:spacing w:after="0" w:line="240" w:lineRule="auto"/>
              <w:rPr>
                <w:sz w:val="20"/>
                <w:szCs w:val="20"/>
              </w:rPr>
            </w:pPr>
            <w:r w:rsidRPr="00455B17">
              <w:rPr>
                <w:sz w:val="20"/>
                <w:szCs w:val="20"/>
              </w:rPr>
              <w:t>Analize cost-beneficiu realizate pentru Evaluarea BAT</w:t>
            </w:r>
          </w:p>
        </w:tc>
        <w:tc>
          <w:tcPr>
            <w:tcW w:w="2203" w:type="dxa"/>
          </w:tcPr>
          <w:p w:rsidR="0001037A" w:rsidRPr="00455B17" w:rsidRDefault="0001037A" w:rsidP="00F14959">
            <w:pPr>
              <w:spacing w:after="0" w:line="240" w:lineRule="auto"/>
              <w:rPr>
                <w:sz w:val="20"/>
                <w:szCs w:val="20"/>
              </w:rPr>
            </w:pPr>
            <w:r w:rsidRPr="00455B17">
              <w:rPr>
                <w:sz w:val="20"/>
                <w:szCs w:val="20"/>
              </w:rPr>
              <w:t xml:space="preserve">Nu e cazul </w:t>
            </w:r>
          </w:p>
        </w:tc>
        <w:tc>
          <w:tcPr>
            <w:tcW w:w="1351" w:type="dxa"/>
          </w:tcPr>
          <w:p w:rsidR="0001037A" w:rsidRPr="00455B17" w:rsidRDefault="0001037A" w:rsidP="00F14959">
            <w:pPr>
              <w:spacing w:after="0" w:line="240" w:lineRule="auto"/>
              <w:rPr>
                <w:sz w:val="20"/>
                <w:szCs w:val="20"/>
              </w:rPr>
            </w:pPr>
            <w:r w:rsidRPr="00455B17">
              <w:rPr>
                <w:sz w:val="20"/>
                <w:szCs w:val="20"/>
              </w:rPr>
              <w:t>-</w:t>
            </w: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8.</w:t>
            </w:r>
          </w:p>
        </w:tc>
        <w:tc>
          <w:tcPr>
            <w:tcW w:w="4084" w:type="dxa"/>
          </w:tcPr>
          <w:p w:rsidR="0001037A" w:rsidRPr="00455B17" w:rsidRDefault="0001037A" w:rsidP="00F14959">
            <w:pPr>
              <w:spacing w:after="0" w:line="240" w:lineRule="auto"/>
              <w:rPr>
                <w:sz w:val="20"/>
                <w:szCs w:val="20"/>
              </w:rPr>
            </w:pPr>
            <w:r w:rsidRPr="00455B17">
              <w:rPr>
                <w:sz w:val="20"/>
                <w:szCs w:val="20"/>
              </w:rPr>
              <w:t>O evaluare BAT completa pentru întreaga instalație</w:t>
            </w:r>
          </w:p>
        </w:tc>
        <w:tc>
          <w:tcPr>
            <w:tcW w:w="2203" w:type="dxa"/>
          </w:tcPr>
          <w:p w:rsidR="0001037A" w:rsidRPr="00455B17" w:rsidRDefault="0001037A" w:rsidP="00F14959">
            <w:pPr>
              <w:spacing w:after="0" w:line="240" w:lineRule="auto"/>
              <w:rPr>
                <w:sz w:val="20"/>
                <w:szCs w:val="20"/>
              </w:rPr>
            </w:pPr>
            <w:r w:rsidRPr="00455B17">
              <w:rPr>
                <w:sz w:val="20"/>
                <w:szCs w:val="20"/>
              </w:rPr>
              <w:t>Raport de amplasament</w:t>
            </w:r>
          </w:p>
        </w:tc>
        <w:tc>
          <w:tcPr>
            <w:tcW w:w="1351" w:type="dxa"/>
          </w:tcPr>
          <w:p w:rsidR="0001037A" w:rsidRPr="00455B17" w:rsidRDefault="0001037A" w:rsidP="00F14959">
            <w:pPr>
              <w:spacing w:after="0" w:line="240" w:lineRule="auto"/>
              <w:rPr>
                <w:sz w:val="20"/>
                <w:szCs w:val="20"/>
              </w:rPr>
            </w:pPr>
            <w:r w:rsidRPr="00455B17">
              <w:rPr>
                <w:sz w:val="20"/>
                <w:szCs w:val="20"/>
              </w:rPr>
              <w:t>-</w:t>
            </w: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9.</w:t>
            </w:r>
          </w:p>
        </w:tc>
        <w:tc>
          <w:tcPr>
            <w:tcW w:w="4084" w:type="dxa"/>
          </w:tcPr>
          <w:p w:rsidR="0001037A" w:rsidRPr="00455B17" w:rsidRDefault="0001037A" w:rsidP="00F14959">
            <w:pPr>
              <w:spacing w:after="0" w:line="240" w:lineRule="auto"/>
              <w:rPr>
                <w:sz w:val="20"/>
                <w:szCs w:val="20"/>
              </w:rPr>
            </w:pPr>
            <w:r w:rsidRPr="00455B17">
              <w:rPr>
                <w:sz w:val="20"/>
                <w:szCs w:val="20"/>
              </w:rPr>
              <w:t>Organigrama instalației</w:t>
            </w:r>
          </w:p>
        </w:tc>
        <w:tc>
          <w:tcPr>
            <w:tcW w:w="2203" w:type="dxa"/>
          </w:tcPr>
          <w:p w:rsidR="0001037A" w:rsidRPr="00455B17" w:rsidRDefault="0001037A" w:rsidP="00F14959">
            <w:pPr>
              <w:spacing w:after="0" w:line="360" w:lineRule="auto"/>
              <w:rPr>
                <w:sz w:val="20"/>
                <w:szCs w:val="20"/>
              </w:rPr>
            </w:pPr>
            <w:r w:rsidRPr="00455B17">
              <w:rPr>
                <w:sz w:val="20"/>
                <w:szCs w:val="20"/>
              </w:rPr>
              <w:t>Secțiunea 2</w:t>
            </w:r>
          </w:p>
        </w:tc>
        <w:tc>
          <w:tcPr>
            <w:tcW w:w="1351" w:type="dxa"/>
          </w:tcPr>
          <w:p w:rsidR="0001037A" w:rsidRPr="00455B17" w:rsidRDefault="0001037A" w:rsidP="001B4714">
            <w:pPr>
              <w:spacing w:after="0" w:line="240" w:lineRule="auto"/>
              <w:rPr>
                <w:sz w:val="20"/>
                <w:szCs w:val="20"/>
              </w:rPr>
            </w:pPr>
            <w:r w:rsidRPr="00455B17">
              <w:rPr>
                <w:sz w:val="20"/>
                <w:szCs w:val="20"/>
              </w:rPr>
              <w:t>pag.22</w:t>
            </w: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10.</w:t>
            </w:r>
          </w:p>
        </w:tc>
        <w:tc>
          <w:tcPr>
            <w:tcW w:w="4084" w:type="dxa"/>
          </w:tcPr>
          <w:p w:rsidR="0001037A" w:rsidRPr="00455B17" w:rsidRDefault="0001037A" w:rsidP="00F14959">
            <w:pPr>
              <w:spacing w:after="0" w:line="240" w:lineRule="auto"/>
              <w:rPr>
                <w:sz w:val="20"/>
                <w:szCs w:val="20"/>
              </w:rPr>
            </w:pPr>
            <w:r w:rsidRPr="00455B17">
              <w:rPr>
                <w:sz w:val="20"/>
                <w:szCs w:val="20"/>
              </w:rPr>
              <w:t>Planul de situație</w:t>
            </w:r>
          </w:p>
          <w:p w:rsidR="0001037A" w:rsidRPr="00455B17" w:rsidRDefault="0001037A" w:rsidP="00F14959">
            <w:pPr>
              <w:spacing w:after="0" w:line="240" w:lineRule="auto"/>
              <w:rPr>
                <w:sz w:val="20"/>
                <w:szCs w:val="20"/>
              </w:rPr>
            </w:pPr>
            <w:r w:rsidRPr="00455B17">
              <w:rPr>
                <w:sz w:val="20"/>
                <w:szCs w:val="20"/>
              </w:rPr>
              <w:t>Indicați limitele amplasamentului</w:t>
            </w:r>
          </w:p>
        </w:tc>
        <w:tc>
          <w:tcPr>
            <w:tcW w:w="2203" w:type="dxa"/>
          </w:tcPr>
          <w:p w:rsidR="0001037A" w:rsidRPr="00455B17" w:rsidRDefault="0001037A" w:rsidP="00F14959">
            <w:pPr>
              <w:spacing w:after="0" w:line="240" w:lineRule="auto"/>
              <w:rPr>
                <w:sz w:val="20"/>
                <w:szCs w:val="20"/>
              </w:rPr>
            </w:pPr>
            <w:r w:rsidRPr="00455B17">
              <w:rPr>
                <w:sz w:val="20"/>
                <w:szCs w:val="20"/>
              </w:rPr>
              <w:t>Raport de amplasament</w:t>
            </w:r>
          </w:p>
        </w:tc>
        <w:tc>
          <w:tcPr>
            <w:tcW w:w="1351" w:type="dxa"/>
          </w:tcPr>
          <w:p w:rsidR="0001037A" w:rsidRPr="00455B17" w:rsidRDefault="0001037A" w:rsidP="00F14959">
            <w:pPr>
              <w:spacing w:after="0" w:line="240" w:lineRule="auto"/>
              <w:rPr>
                <w:sz w:val="20"/>
                <w:szCs w:val="20"/>
              </w:rPr>
            </w:pP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11.</w:t>
            </w:r>
          </w:p>
        </w:tc>
        <w:tc>
          <w:tcPr>
            <w:tcW w:w="4084" w:type="dxa"/>
          </w:tcPr>
          <w:p w:rsidR="0001037A" w:rsidRPr="00455B17" w:rsidRDefault="0001037A" w:rsidP="00F14959">
            <w:pPr>
              <w:spacing w:after="0" w:line="240" w:lineRule="auto"/>
              <w:rPr>
                <w:sz w:val="20"/>
                <w:szCs w:val="20"/>
              </w:rPr>
            </w:pPr>
            <w:r w:rsidRPr="00455B17">
              <w:rPr>
                <w:sz w:val="20"/>
                <w:szCs w:val="20"/>
              </w:rPr>
              <w:t>Suprafețe construite/betonate si suprafețe libere/verzi permeabile si impermeabile</w:t>
            </w:r>
          </w:p>
        </w:tc>
        <w:tc>
          <w:tcPr>
            <w:tcW w:w="2203" w:type="dxa"/>
          </w:tcPr>
          <w:p w:rsidR="0001037A" w:rsidRPr="00455B17" w:rsidRDefault="0001037A" w:rsidP="00F14959">
            <w:pPr>
              <w:spacing w:after="0" w:line="240" w:lineRule="auto"/>
              <w:rPr>
                <w:sz w:val="20"/>
                <w:szCs w:val="20"/>
              </w:rPr>
            </w:pPr>
            <w:r w:rsidRPr="00455B17">
              <w:rPr>
                <w:sz w:val="20"/>
                <w:szCs w:val="20"/>
              </w:rPr>
              <w:t>Formularul de solicitare, Secțiunea 1</w:t>
            </w:r>
          </w:p>
        </w:tc>
        <w:tc>
          <w:tcPr>
            <w:tcW w:w="1351" w:type="dxa"/>
          </w:tcPr>
          <w:p w:rsidR="0001037A" w:rsidRPr="00455B17" w:rsidRDefault="0001037A" w:rsidP="001B4714">
            <w:pPr>
              <w:spacing w:after="0" w:line="240" w:lineRule="auto"/>
              <w:rPr>
                <w:sz w:val="20"/>
                <w:szCs w:val="20"/>
              </w:rPr>
            </w:pPr>
            <w:r w:rsidRPr="00455B17">
              <w:rPr>
                <w:sz w:val="20"/>
                <w:szCs w:val="20"/>
              </w:rPr>
              <w:t>pag.5</w:t>
            </w: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12.</w:t>
            </w:r>
          </w:p>
        </w:tc>
        <w:tc>
          <w:tcPr>
            <w:tcW w:w="4084" w:type="dxa"/>
          </w:tcPr>
          <w:p w:rsidR="0001037A" w:rsidRPr="00455B17" w:rsidRDefault="0001037A" w:rsidP="00F14959">
            <w:pPr>
              <w:spacing w:after="0" w:line="240" w:lineRule="auto"/>
              <w:rPr>
                <w:sz w:val="20"/>
                <w:szCs w:val="20"/>
              </w:rPr>
            </w:pPr>
            <w:r w:rsidRPr="00455B17">
              <w:rPr>
                <w:sz w:val="20"/>
                <w:szCs w:val="20"/>
              </w:rPr>
              <w:t>Locația instalației</w:t>
            </w:r>
          </w:p>
        </w:tc>
        <w:tc>
          <w:tcPr>
            <w:tcW w:w="2203" w:type="dxa"/>
          </w:tcPr>
          <w:p w:rsidR="0001037A" w:rsidRPr="00455B17" w:rsidRDefault="0001037A" w:rsidP="00F14959">
            <w:pPr>
              <w:spacing w:after="0" w:line="360" w:lineRule="auto"/>
              <w:rPr>
                <w:sz w:val="20"/>
                <w:szCs w:val="20"/>
              </w:rPr>
            </w:pPr>
            <w:r w:rsidRPr="00455B17">
              <w:rPr>
                <w:sz w:val="20"/>
                <w:szCs w:val="20"/>
              </w:rPr>
              <w:t>Secțiunea 1</w:t>
            </w:r>
          </w:p>
        </w:tc>
        <w:tc>
          <w:tcPr>
            <w:tcW w:w="1351" w:type="dxa"/>
          </w:tcPr>
          <w:p w:rsidR="0001037A" w:rsidRPr="00455B17" w:rsidRDefault="0001037A" w:rsidP="001B4714">
            <w:pPr>
              <w:spacing w:after="0" w:line="240" w:lineRule="auto"/>
              <w:rPr>
                <w:sz w:val="20"/>
                <w:szCs w:val="20"/>
              </w:rPr>
            </w:pPr>
            <w:r w:rsidRPr="00455B17">
              <w:rPr>
                <w:sz w:val="20"/>
                <w:szCs w:val="20"/>
              </w:rPr>
              <w:t>pag. 5</w:t>
            </w:r>
          </w:p>
        </w:tc>
        <w:tc>
          <w:tcPr>
            <w:tcW w:w="1276" w:type="dxa"/>
          </w:tcPr>
          <w:p w:rsidR="0001037A" w:rsidRPr="00455B17" w:rsidRDefault="0001037A" w:rsidP="00F14959">
            <w:pPr>
              <w:spacing w:after="0" w:line="240" w:lineRule="auto"/>
              <w:rPr>
                <w:sz w:val="20"/>
                <w:szCs w:val="20"/>
              </w:rPr>
            </w:pPr>
          </w:p>
        </w:tc>
      </w:tr>
      <w:tr w:rsidR="0001037A" w:rsidRPr="00455B17" w:rsidTr="00F14959">
        <w:tc>
          <w:tcPr>
            <w:tcW w:w="550" w:type="dxa"/>
          </w:tcPr>
          <w:p w:rsidR="0001037A" w:rsidRPr="00455B17" w:rsidRDefault="0001037A" w:rsidP="00F14959">
            <w:pPr>
              <w:spacing w:after="0" w:line="240" w:lineRule="auto"/>
              <w:rPr>
                <w:sz w:val="20"/>
                <w:szCs w:val="20"/>
              </w:rPr>
            </w:pPr>
            <w:r w:rsidRPr="00455B17">
              <w:rPr>
                <w:sz w:val="20"/>
                <w:szCs w:val="20"/>
              </w:rPr>
              <w:t>13.</w:t>
            </w:r>
          </w:p>
        </w:tc>
        <w:tc>
          <w:tcPr>
            <w:tcW w:w="4084" w:type="dxa"/>
          </w:tcPr>
          <w:p w:rsidR="0001037A" w:rsidRPr="00455B17" w:rsidRDefault="0001037A" w:rsidP="00341198">
            <w:pPr>
              <w:spacing w:after="0" w:line="240" w:lineRule="auto"/>
              <w:rPr>
                <w:sz w:val="20"/>
                <w:szCs w:val="20"/>
              </w:rPr>
            </w:pPr>
            <w:r w:rsidRPr="00455B17">
              <w:rPr>
                <w:sz w:val="20"/>
                <w:szCs w:val="20"/>
              </w:rPr>
              <w:t>Locațiile (părţile din instalație) cu emisii de mirosuri</w:t>
            </w:r>
          </w:p>
        </w:tc>
        <w:tc>
          <w:tcPr>
            <w:tcW w:w="2203" w:type="dxa"/>
          </w:tcPr>
          <w:p w:rsidR="0001037A" w:rsidRPr="00455B17" w:rsidRDefault="0001037A" w:rsidP="00FD0011">
            <w:pPr>
              <w:spacing w:after="0" w:line="240" w:lineRule="auto"/>
              <w:rPr>
                <w:sz w:val="20"/>
                <w:szCs w:val="20"/>
              </w:rPr>
            </w:pPr>
            <w:r w:rsidRPr="00455B17">
              <w:rPr>
                <w:sz w:val="20"/>
                <w:szCs w:val="20"/>
              </w:rPr>
              <w:t>Secțiunea 4.14 (Miros)</w:t>
            </w:r>
          </w:p>
        </w:tc>
        <w:tc>
          <w:tcPr>
            <w:tcW w:w="1351" w:type="dxa"/>
          </w:tcPr>
          <w:p w:rsidR="0001037A" w:rsidRPr="00455B17" w:rsidRDefault="0001037A" w:rsidP="001B4714">
            <w:pPr>
              <w:spacing w:after="0" w:line="240" w:lineRule="auto"/>
              <w:rPr>
                <w:sz w:val="20"/>
                <w:szCs w:val="20"/>
              </w:rPr>
            </w:pPr>
            <w:r w:rsidRPr="00455B17">
              <w:rPr>
                <w:sz w:val="20"/>
                <w:szCs w:val="20"/>
              </w:rPr>
              <w:t>pag. 5</w:t>
            </w:r>
            <w:r>
              <w:rPr>
                <w:sz w:val="20"/>
                <w:szCs w:val="20"/>
              </w:rPr>
              <w:t>5</w:t>
            </w:r>
          </w:p>
        </w:tc>
        <w:tc>
          <w:tcPr>
            <w:tcW w:w="1276" w:type="dxa"/>
          </w:tcPr>
          <w:p w:rsidR="0001037A" w:rsidRPr="00455B17"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14.</w:t>
            </w:r>
          </w:p>
        </w:tc>
        <w:tc>
          <w:tcPr>
            <w:tcW w:w="4084" w:type="dxa"/>
          </w:tcPr>
          <w:p w:rsidR="0001037A" w:rsidRPr="00235B10" w:rsidRDefault="0001037A" w:rsidP="00F14959">
            <w:pPr>
              <w:spacing w:after="0" w:line="240" w:lineRule="auto"/>
              <w:rPr>
                <w:sz w:val="20"/>
                <w:szCs w:val="20"/>
              </w:rPr>
            </w:pPr>
            <w:r w:rsidRPr="00235B10">
              <w:rPr>
                <w:sz w:val="20"/>
                <w:szCs w:val="20"/>
              </w:rPr>
              <w:t>Receptori sensibili – ape subterane, structuri geologice, daca sunt descărcate direct sau indirect substanțele periculoase din Anexele 5 si 6 ale Legii 310/2004 privind modificarea si completarea legii apelor 107/1996 in apele subterane</w:t>
            </w:r>
          </w:p>
        </w:tc>
        <w:tc>
          <w:tcPr>
            <w:tcW w:w="2203" w:type="dxa"/>
          </w:tcPr>
          <w:p w:rsidR="0001037A" w:rsidRPr="00235B10" w:rsidRDefault="0001037A" w:rsidP="00FD0011">
            <w:pPr>
              <w:spacing w:after="0" w:line="240" w:lineRule="auto"/>
              <w:rPr>
                <w:sz w:val="20"/>
                <w:szCs w:val="20"/>
              </w:rPr>
            </w:pPr>
            <w:r w:rsidRPr="00235B10">
              <w:rPr>
                <w:sz w:val="20"/>
                <w:szCs w:val="20"/>
              </w:rPr>
              <w:t>Secțiunea 4.11</w:t>
            </w:r>
          </w:p>
        </w:tc>
        <w:tc>
          <w:tcPr>
            <w:tcW w:w="1351" w:type="dxa"/>
          </w:tcPr>
          <w:p w:rsidR="0001037A" w:rsidRPr="00235B10" w:rsidRDefault="0001037A" w:rsidP="001B4714">
            <w:pPr>
              <w:spacing w:after="0" w:line="240" w:lineRule="auto"/>
              <w:rPr>
                <w:sz w:val="20"/>
                <w:szCs w:val="20"/>
              </w:rPr>
            </w:pPr>
            <w:r w:rsidRPr="00235B10">
              <w:rPr>
                <w:sz w:val="20"/>
                <w:szCs w:val="20"/>
              </w:rPr>
              <w:t>pag.4</w:t>
            </w:r>
            <w:r>
              <w:rPr>
                <w:sz w:val="20"/>
                <w:szCs w:val="20"/>
              </w:rPr>
              <w:t>9</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15.</w:t>
            </w:r>
          </w:p>
        </w:tc>
        <w:tc>
          <w:tcPr>
            <w:tcW w:w="4084" w:type="dxa"/>
          </w:tcPr>
          <w:p w:rsidR="0001037A" w:rsidRPr="00235B10" w:rsidRDefault="0001037A" w:rsidP="00F14959">
            <w:pPr>
              <w:spacing w:after="0" w:line="240" w:lineRule="auto"/>
              <w:rPr>
                <w:sz w:val="20"/>
                <w:szCs w:val="20"/>
              </w:rPr>
            </w:pPr>
            <w:r w:rsidRPr="00235B10">
              <w:rPr>
                <w:sz w:val="20"/>
                <w:szCs w:val="20"/>
              </w:rPr>
              <w:t>Receptori sensibili la zgomot</w:t>
            </w:r>
          </w:p>
        </w:tc>
        <w:tc>
          <w:tcPr>
            <w:tcW w:w="2203" w:type="dxa"/>
          </w:tcPr>
          <w:p w:rsidR="0001037A" w:rsidRPr="00235B10" w:rsidRDefault="0001037A" w:rsidP="001B4714">
            <w:pPr>
              <w:spacing w:after="0" w:line="360" w:lineRule="auto"/>
              <w:rPr>
                <w:sz w:val="20"/>
                <w:szCs w:val="20"/>
              </w:rPr>
            </w:pPr>
            <w:r w:rsidRPr="00235B10">
              <w:rPr>
                <w:sz w:val="20"/>
                <w:szCs w:val="20"/>
              </w:rPr>
              <w:t>Secțiunea 8.1</w:t>
            </w:r>
          </w:p>
        </w:tc>
        <w:tc>
          <w:tcPr>
            <w:tcW w:w="1351" w:type="dxa"/>
          </w:tcPr>
          <w:p w:rsidR="0001037A" w:rsidRPr="00235B10" w:rsidRDefault="0001037A" w:rsidP="001B4714">
            <w:pPr>
              <w:spacing w:after="0" w:line="240" w:lineRule="auto"/>
              <w:rPr>
                <w:sz w:val="20"/>
                <w:szCs w:val="20"/>
              </w:rPr>
            </w:pPr>
            <w:r w:rsidRPr="00235B10">
              <w:rPr>
                <w:sz w:val="20"/>
                <w:szCs w:val="20"/>
              </w:rPr>
              <w:t>pag. 6</w:t>
            </w:r>
            <w:r>
              <w:rPr>
                <w:sz w:val="20"/>
                <w:szCs w:val="20"/>
              </w:rPr>
              <w:t>8</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16.</w:t>
            </w:r>
          </w:p>
        </w:tc>
        <w:tc>
          <w:tcPr>
            <w:tcW w:w="4084" w:type="dxa"/>
          </w:tcPr>
          <w:p w:rsidR="0001037A" w:rsidRPr="00235B10" w:rsidRDefault="0001037A" w:rsidP="00F14959">
            <w:pPr>
              <w:spacing w:after="0" w:line="240" w:lineRule="auto"/>
              <w:rPr>
                <w:sz w:val="20"/>
                <w:szCs w:val="20"/>
              </w:rPr>
            </w:pPr>
            <w:r w:rsidRPr="00235B10">
              <w:rPr>
                <w:sz w:val="20"/>
                <w:szCs w:val="20"/>
              </w:rPr>
              <w:t>Puncte de emisii continue si fugitive</w:t>
            </w:r>
          </w:p>
        </w:tc>
        <w:tc>
          <w:tcPr>
            <w:tcW w:w="2203" w:type="dxa"/>
          </w:tcPr>
          <w:p w:rsidR="0001037A" w:rsidRPr="00235B10" w:rsidRDefault="0001037A" w:rsidP="00F14959">
            <w:pPr>
              <w:spacing w:after="0" w:line="360" w:lineRule="auto"/>
              <w:rPr>
                <w:sz w:val="20"/>
                <w:szCs w:val="20"/>
              </w:rPr>
            </w:pPr>
            <w:r w:rsidRPr="00235B10">
              <w:rPr>
                <w:sz w:val="20"/>
                <w:szCs w:val="20"/>
              </w:rPr>
              <w:t>Secțiunea 5 (4.9 şi 4.10)</w:t>
            </w:r>
          </w:p>
        </w:tc>
        <w:tc>
          <w:tcPr>
            <w:tcW w:w="1351" w:type="dxa"/>
          </w:tcPr>
          <w:p w:rsidR="0001037A" w:rsidRPr="00235B10" w:rsidRDefault="0001037A" w:rsidP="001B4714">
            <w:pPr>
              <w:spacing w:after="0" w:line="240" w:lineRule="auto"/>
              <w:rPr>
                <w:sz w:val="20"/>
                <w:szCs w:val="20"/>
              </w:rPr>
            </w:pPr>
            <w:r w:rsidRPr="00235B10">
              <w:rPr>
                <w:sz w:val="20"/>
                <w:szCs w:val="20"/>
              </w:rPr>
              <w:t>pag. 4</w:t>
            </w:r>
            <w:r>
              <w:rPr>
                <w:sz w:val="20"/>
                <w:szCs w:val="20"/>
              </w:rPr>
              <w:t>6</w:t>
            </w:r>
            <w:r w:rsidRPr="00235B10">
              <w:rPr>
                <w:sz w:val="20"/>
                <w:szCs w:val="20"/>
              </w:rPr>
              <w:t>-4</w:t>
            </w:r>
            <w:r>
              <w:rPr>
                <w:sz w:val="20"/>
                <w:szCs w:val="20"/>
              </w:rPr>
              <w:t>7</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17.</w:t>
            </w:r>
          </w:p>
        </w:tc>
        <w:tc>
          <w:tcPr>
            <w:tcW w:w="4084" w:type="dxa"/>
          </w:tcPr>
          <w:p w:rsidR="0001037A" w:rsidRPr="00235B10" w:rsidRDefault="0001037A" w:rsidP="00F14959">
            <w:pPr>
              <w:spacing w:after="0" w:line="240" w:lineRule="auto"/>
              <w:rPr>
                <w:sz w:val="20"/>
                <w:szCs w:val="20"/>
              </w:rPr>
            </w:pPr>
            <w:r w:rsidRPr="00235B10">
              <w:rPr>
                <w:sz w:val="20"/>
                <w:szCs w:val="20"/>
              </w:rPr>
              <w:t>Puncte propuse pentru monitorizare/automonitorizare</w:t>
            </w:r>
          </w:p>
        </w:tc>
        <w:tc>
          <w:tcPr>
            <w:tcW w:w="2203" w:type="dxa"/>
          </w:tcPr>
          <w:p w:rsidR="0001037A" w:rsidRPr="00235B10" w:rsidRDefault="0001037A" w:rsidP="00FD0011">
            <w:pPr>
              <w:spacing w:after="0" w:line="240" w:lineRule="auto"/>
              <w:rPr>
                <w:sz w:val="20"/>
                <w:szCs w:val="20"/>
              </w:rPr>
            </w:pPr>
            <w:r w:rsidRPr="00235B10">
              <w:rPr>
                <w:sz w:val="20"/>
                <w:szCs w:val="20"/>
              </w:rPr>
              <w:t>Secțiunea 14</w:t>
            </w:r>
          </w:p>
        </w:tc>
        <w:tc>
          <w:tcPr>
            <w:tcW w:w="1351" w:type="dxa"/>
          </w:tcPr>
          <w:p w:rsidR="0001037A" w:rsidRPr="00235B10" w:rsidRDefault="0001037A" w:rsidP="001B4714">
            <w:pPr>
              <w:spacing w:after="0" w:line="240" w:lineRule="auto"/>
              <w:rPr>
                <w:sz w:val="20"/>
                <w:szCs w:val="20"/>
              </w:rPr>
            </w:pPr>
            <w:r w:rsidRPr="00235B10">
              <w:rPr>
                <w:sz w:val="20"/>
                <w:szCs w:val="20"/>
              </w:rPr>
              <w:t>pag. 8</w:t>
            </w:r>
            <w:r>
              <w:rPr>
                <w:sz w:val="20"/>
                <w:szCs w:val="20"/>
              </w:rPr>
              <w:t>3</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18.</w:t>
            </w:r>
          </w:p>
        </w:tc>
        <w:tc>
          <w:tcPr>
            <w:tcW w:w="4084" w:type="dxa"/>
          </w:tcPr>
          <w:p w:rsidR="0001037A" w:rsidRPr="00235B10" w:rsidRDefault="0001037A" w:rsidP="00F14959">
            <w:pPr>
              <w:spacing w:after="0" w:line="240" w:lineRule="auto"/>
              <w:rPr>
                <w:sz w:val="20"/>
                <w:szCs w:val="20"/>
              </w:rPr>
            </w:pPr>
            <w:r w:rsidRPr="00235B10">
              <w:rPr>
                <w:sz w:val="20"/>
                <w:szCs w:val="20"/>
              </w:rPr>
              <w:t>Alți receptori sensibili din punct de vedere al mediului, inclusive habitate si zone de interes științific</w:t>
            </w:r>
          </w:p>
        </w:tc>
        <w:tc>
          <w:tcPr>
            <w:tcW w:w="2203" w:type="dxa"/>
          </w:tcPr>
          <w:p w:rsidR="0001037A" w:rsidRPr="00235B10" w:rsidRDefault="0001037A" w:rsidP="00FD0011">
            <w:pPr>
              <w:spacing w:after="0" w:line="240" w:lineRule="auto"/>
              <w:rPr>
                <w:sz w:val="20"/>
                <w:szCs w:val="20"/>
              </w:rPr>
            </w:pPr>
            <w:r w:rsidRPr="00235B10">
              <w:rPr>
                <w:sz w:val="20"/>
                <w:szCs w:val="20"/>
              </w:rPr>
              <w:t xml:space="preserve">Raport de ampalsament </w:t>
            </w:r>
          </w:p>
        </w:tc>
        <w:tc>
          <w:tcPr>
            <w:tcW w:w="1351" w:type="dxa"/>
          </w:tcPr>
          <w:p w:rsidR="0001037A" w:rsidRPr="00235B10" w:rsidRDefault="0001037A" w:rsidP="00F14959">
            <w:pPr>
              <w:spacing w:after="0" w:line="240" w:lineRule="auto"/>
              <w:rPr>
                <w:sz w:val="20"/>
                <w:szCs w:val="20"/>
              </w:rPr>
            </w:pP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19.</w:t>
            </w:r>
          </w:p>
        </w:tc>
        <w:tc>
          <w:tcPr>
            <w:tcW w:w="4084" w:type="dxa"/>
          </w:tcPr>
          <w:p w:rsidR="0001037A" w:rsidRPr="00235B10" w:rsidRDefault="0001037A" w:rsidP="00F14959">
            <w:pPr>
              <w:spacing w:after="0" w:line="240" w:lineRule="auto"/>
              <w:rPr>
                <w:sz w:val="20"/>
                <w:szCs w:val="20"/>
              </w:rPr>
            </w:pPr>
            <w:r w:rsidRPr="00235B10">
              <w:rPr>
                <w:sz w:val="20"/>
                <w:szCs w:val="20"/>
              </w:rPr>
              <w:t xml:space="preserve">Planuri de amplasament (combinați si faceți trimitere la alte documente după caz) arătând poziția oricăror rezervoare, conducte si canale subterane sau a altor structuri </w:t>
            </w:r>
          </w:p>
        </w:tc>
        <w:tc>
          <w:tcPr>
            <w:tcW w:w="2203" w:type="dxa"/>
          </w:tcPr>
          <w:p w:rsidR="0001037A" w:rsidRPr="00235B10" w:rsidRDefault="0001037A" w:rsidP="00F14959">
            <w:pPr>
              <w:spacing w:after="0" w:line="240" w:lineRule="auto"/>
              <w:rPr>
                <w:sz w:val="20"/>
                <w:szCs w:val="20"/>
              </w:rPr>
            </w:pPr>
            <w:r w:rsidRPr="00235B10">
              <w:rPr>
                <w:sz w:val="20"/>
                <w:szCs w:val="20"/>
              </w:rPr>
              <w:t>Raportul de amplasament</w:t>
            </w:r>
          </w:p>
        </w:tc>
        <w:tc>
          <w:tcPr>
            <w:tcW w:w="1351" w:type="dxa"/>
          </w:tcPr>
          <w:p w:rsidR="0001037A" w:rsidRPr="00235B10" w:rsidRDefault="0001037A" w:rsidP="00F14959">
            <w:pPr>
              <w:spacing w:after="0" w:line="240" w:lineRule="auto"/>
              <w:rPr>
                <w:sz w:val="20"/>
                <w:szCs w:val="20"/>
              </w:rPr>
            </w:pP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20.</w:t>
            </w:r>
          </w:p>
        </w:tc>
        <w:tc>
          <w:tcPr>
            <w:tcW w:w="4084" w:type="dxa"/>
          </w:tcPr>
          <w:p w:rsidR="0001037A" w:rsidRPr="00235B10" w:rsidRDefault="0001037A" w:rsidP="00F14959">
            <w:pPr>
              <w:spacing w:after="0" w:line="240" w:lineRule="auto"/>
              <w:rPr>
                <w:sz w:val="20"/>
                <w:szCs w:val="20"/>
              </w:rPr>
            </w:pPr>
            <w:r w:rsidRPr="00235B10">
              <w:rPr>
                <w:sz w:val="20"/>
                <w:szCs w:val="20"/>
              </w:rPr>
              <w:t>Copii ale oricăror lucrări de modelare realizate</w:t>
            </w:r>
          </w:p>
        </w:tc>
        <w:tc>
          <w:tcPr>
            <w:tcW w:w="2203" w:type="dxa"/>
          </w:tcPr>
          <w:p w:rsidR="0001037A" w:rsidRPr="00235B10" w:rsidRDefault="0001037A" w:rsidP="00F14959">
            <w:pPr>
              <w:spacing w:after="0" w:line="240" w:lineRule="auto"/>
              <w:rPr>
                <w:sz w:val="20"/>
                <w:szCs w:val="20"/>
              </w:rPr>
            </w:pPr>
            <w:r w:rsidRPr="00235B10">
              <w:rPr>
                <w:sz w:val="20"/>
                <w:szCs w:val="20"/>
              </w:rPr>
              <w:t>Nu e cazul</w:t>
            </w:r>
          </w:p>
        </w:tc>
        <w:tc>
          <w:tcPr>
            <w:tcW w:w="1351" w:type="dxa"/>
          </w:tcPr>
          <w:p w:rsidR="0001037A" w:rsidRPr="00235B10" w:rsidRDefault="0001037A" w:rsidP="00F14959">
            <w:pPr>
              <w:spacing w:after="0" w:line="240" w:lineRule="auto"/>
              <w:rPr>
                <w:sz w:val="20"/>
                <w:szCs w:val="20"/>
              </w:rPr>
            </w:pPr>
            <w:r w:rsidRPr="00235B10">
              <w:rPr>
                <w:sz w:val="20"/>
                <w:szCs w:val="20"/>
              </w:rPr>
              <w:t>-</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21.</w:t>
            </w:r>
          </w:p>
        </w:tc>
        <w:tc>
          <w:tcPr>
            <w:tcW w:w="4084" w:type="dxa"/>
          </w:tcPr>
          <w:p w:rsidR="0001037A" w:rsidRPr="00235B10" w:rsidRDefault="0001037A" w:rsidP="00F14959">
            <w:pPr>
              <w:spacing w:after="0" w:line="240" w:lineRule="auto"/>
              <w:rPr>
                <w:sz w:val="20"/>
                <w:szCs w:val="20"/>
              </w:rPr>
            </w:pPr>
            <w:r w:rsidRPr="00235B10">
              <w:rPr>
                <w:sz w:val="20"/>
                <w:szCs w:val="20"/>
              </w:rPr>
              <w:t>Harta prezentând rețeaua Natura 2000 sau alte arii sau exemplare protejate</w:t>
            </w:r>
          </w:p>
        </w:tc>
        <w:tc>
          <w:tcPr>
            <w:tcW w:w="2203" w:type="dxa"/>
          </w:tcPr>
          <w:p w:rsidR="0001037A" w:rsidRPr="00235B10" w:rsidRDefault="0001037A" w:rsidP="00F14959">
            <w:pPr>
              <w:spacing w:after="0" w:line="240" w:lineRule="auto"/>
              <w:rPr>
                <w:sz w:val="20"/>
                <w:szCs w:val="20"/>
              </w:rPr>
            </w:pPr>
            <w:r w:rsidRPr="00235B10">
              <w:rPr>
                <w:sz w:val="20"/>
                <w:szCs w:val="20"/>
              </w:rPr>
              <w:t>Raport de amplasament</w:t>
            </w:r>
          </w:p>
        </w:tc>
        <w:tc>
          <w:tcPr>
            <w:tcW w:w="1351" w:type="dxa"/>
          </w:tcPr>
          <w:p w:rsidR="0001037A" w:rsidRPr="00235B10" w:rsidRDefault="0001037A" w:rsidP="00F14959">
            <w:pPr>
              <w:spacing w:after="0" w:line="240" w:lineRule="auto"/>
              <w:rPr>
                <w:sz w:val="20"/>
                <w:szCs w:val="20"/>
              </w:rPr>
            </w:pPr>
            <w:r w:rsidRPr="00235B10">
              <w:rPr>
                <w:sz w:val="20"/>
                <w:szCs w:val="20"/>
              </w:rPr>
              <w:t>-</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22.</w:t>
            </w:r>
          </w:p>
        </w:tc>
        <w:tc>
          <w:tcPr>
            <w:tcW w:w="4084" w:type="dxa"/>
          </w:tcPr>
          <w:p w:rsidR="0001037A" w:rsidRPr="00235B10" w:rsidRDefault="0001037A" w:rsidP="00F14959">
            <w:pPr>
              <w:spacing w:after="0" w:line="240" w:lineRule="auto"/>
              <w:rPr>
                <w:sz w:val="20"/>
                <w:szCs w:val="20"/>
              </w:rPr>
            </w:pPr>
            <w:r w:rsidRPr="00235B10">
              <w:rPr>
                <w:sz w:val="20"/>
                <w:szCs w:val="20"/>
              </w:rPr>
              <w:t>O copie a oricărei informații anterioare referitoare la habitate furnizata pentru Acordul de Mediu sau pentru oricare alt scop</w:t>
            </w:r>
          </w:p>
        </w:tc>
        <w:tc>
          <w:tcPr>
            <w:tcW w:w="2203" w:type="dxa"/>
          </w:tcPr>
          <w:p w:rsidR="0001037A" w:rsidRPr="00235B10" w:rsidRDefault="0001037A" w:rsidP="00F14959">
            <w:pPr>
              <w:spacing w:after="0" w:line="240" w:lineRule="auto"/>
              <w:rPr>
                <w:sz w:val="20"/>
                <w:szCs w:val="20"/>
              </w:rPr>
            </w:pPr>
            <w:r w:rsidRPr="00235B10">
              <w:rPr>
                <w:sz w:val="20"/>
                <w:szCs w:val="20"/>
              </w:rPr>
              <w:t>Nu e cazul</w:t>
            </w:r>
          </w:p>
        </w:tc>
        <w:tc>
          <w:tcPr>
            <w:tcW w:w="1351" w:type="dxa"/>
          </w:tcPr>
          <w:p w:rsidR="0001037A" w:rsidRPr="00235B10" w:rsidRDefault="0001037A" w:rsidP="00F14959">
            <w:pPr>
              <w:spacing w:after="0" w:line="240" w:lineRule="auto"/>
              <w:rPr>
                <w:sz w:val="20"/>
                <w:szCs w:val="20"/>
              </w:rPr>
            </w:pPr>
            <w:r w:rsidRPr="00235B10">
              <w:rPr>
                <w:sz w:val="20"/>
                <w:szCs w:val="20"/>
              </w:rPr>
              <w:t>-</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23.</w:t>
            </w:r>
          </w:p>
        </w:tc>
        <w:tc>
          <w:tcPr>
            <w:tcW w:w="4084" w:type="dxa"/>
          </w:tcPr>
          <w:p w:rsidR="0001037A" w:rsidRPr="00235B10" w:rsidRDefault="0001037A" w:rsidP="00F14959">
            <w:pPr>
              <w:spacing w:after="0" w:line="240" w:lineRule="auto"/>
              <w:rPr>
                <w:sz w:val="20"/>
                <w:szCs w:val="20"/>
              </w:rPr>
            </w:pPr>
            <w:r w:rsidRPr="00235B10">
              <w:rPr>
                <w:sz w:val="20"/>
                <w:szCs w:val="20"/>
              </w:rPr>
              <w:t>Studii existente privind amplasamentul si/sau instalația sau in legătura cu acestea</w:t>
            </w:r>
          </w:p>
        </w:tc>
        <w:tc>
          <w:tcPr>
            <w:tcW w:w="2203" w:type="dxa"/>
          </w:tcPr>
          <w:p w:rsidR="0001037A" w:rsidRPr="00235B10" w:rsidRDefault="0001037A" w:rsidP="00F14959">
            <w:pPr>
              <w:spacing w:after="0" w:line="240" w:lineRule="auto"/>
              <w:rPr>
                <w:sz w:val="20"/>
                <w:szCs w:val="20"/>
              </w:rPr>
            </w:pPr>
            <w:r w:rsidRPr="00235B10">
              <w:rPr>
                <w:sz w:val="20"/>
                <w:szCs w:val="20"/>
              </w:rPr>
              <w:t>Raportul de amplasament</w:t>
            </w:r>
          </w:p>
        </w:tc>
        <w:tc>
          <w:tcPr>
            <w:tcW w:w="1351" w:type="dxa"/>
          </w:tcPr>
          <w:p w:rsidR="0001037A" w:rsidRPr="00235B10" w:rsidRDefault="0001037A" w:rsidP="00F14959">
            <w:pPr>
              <w:spacing w:after="0" w:line="240" w:lineRule="auto"/>
              <w:rPr>
                <w:sz w:val="20"/>
                <w:szCs w:val="20"/>
              </w:rPr>
            </w:pPr>
            <w:r w:rsidRPr="00235B10">
              <w:rPr>
                <w:sz w:val="20"/>
                <w:szCs w:val="20"/>
              </w:rPr>
              <w:t>-</w:t>
            </w: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24.</w:t>
            </w:r>
          </w:p>
        </w:tc>
        <w:tc>
          <w:tcPr>
            <w:tcW w:w="4084" w:type="dxa"/>
          </w:tcPr>
          <w:p w:rsidR="0001037A" w:rsidRPr="00235B10" w:rsidRDefault="0001037A" w:rsidP="00341198">
            <w:pPr>
              <w:spacing w:after="0" w:line="240" w:lineRule="auto"/>
              <w:rPr>
                <w:sz w:val="20"/>
                <w:szCs w:val="20"/>
              </w:rPr>
            </w:pPr>
            <w:r w:rsidRPr="00235B10">
              <w:rPr>
                <w:sz w:val="20"/>
                <w:szCs w:val="20"/>
              </w:rPr>
              <w:t>Acte de reglementare ale altor autorităţi publice obținute pana la data depunerii solicitării si informații asupra stadiului de obținere a altor acte de reglementare deja solicitate</w:t>
            </w:r>
          </w:p>
        </w:tc>
        <w:tc>
          <w:tcPr>
            <w:tcW w:w="2203" w:type="dxa"/>
          </w:tcPr>
          <w:p w:rsidR="0001037A" w:rsidRPr="00235B10" w:rsidRDefault="0001037A" w:rsidP="00F14959">
            <w:pPr>
              <w:spacing w:after="0" w:line="240" w:lineRule="auto"/>
              <w:rPr>
                <w:sz w:val="20"/>
                <w:szCs w:val="20"/>
              </w:rPr>
            </w:pPr>
            <w:r w:rsidRPr="00235B10">
              <w:rPr>
                <w:sz w:val="20"/>
                <w:szCs w:val="20"/>
              </w:rPr>
              <w:t xml:space="preserve">Anexe </w:t>
            </w:r>
          </w:p>
        </w:tc>
        <w:tc>
          <w:tcPr>
            <w:tcW w:w="1351" w:type="dxa"/>
          </w:tcPr>
          <w:p w:rsidR="0001037A" w:rsidRPr="00235B10" w:rsidRDefault="0001037A" w:rsidP="00F14959">
            <w:pPr>
              <w:spacing w:after="0" w:line="240" w:lineRule="auto"/>
              <w:rPr>
                <w:sz w:val="20"/>
                <w:szCs w:val="20"/>
              </w:rPr>
            </w:pPr>
          </w:p>
        </w:tc>
        <w:tc>
          <w:tcPr>
            <w:tcW w:w="1276" w:type="dxa"/>
          </w:tcPr>
          <w:p w:rsidR="0001037A" w:rsidRPr="00235B10" w:rsidRDefault="0001037A" w:rsidP="00F14959">
            <w:pPr>
              <w:spacing w:after="0" w:line="240" w:lineRule="auto"/>
              <w:rPr>
                <w:sz w:val="20"/>
                <w:szCs w:val="20"/>
              </w:rPr>
            </w:pPr>
          </w:p>
        </w:tc>
      </w:tr>
      <w:tr w:rsidR="0001037A" w:rsidRPr="00235B10" w:rsidTr="00F14959">
        <w:tc>
          <w:tcPr>
            <w:tcW w:w="550" w:type="dxa"/>
          </w:tcPr>
          <w:p w:rsidR="0001037A" w:rsidRPr="00235B10" w:rsidRDefault="0001037A" w:rsidP="00F14959">
            <w:pPr>
              <w:spacing w:after="0" w:line="240" w:lineRule="auto"/>
              <w:rPr>
                <w:sz w:val="20"/>
                <w:szCs w:val="20"/>
              </w:rPr>
            </w:pPr>
            <w:r w:rsidRPr="00235B10">
              <w:rPr>
                <w:sz w:val="20"/>
                <w:szCs w:val="20"/>
              </w:rPr>
              <w:t>25.</w:t>
            </w:r>
          </w:p>
        </w:tc>
        <w:tc>
          <w:tcPr>
            <w:tcW w:w="4084" w:type="dxa"/>
          </w:tcPr>
          <w:p w:rsidR="0001037A" w:rsidRPr="00235B10" w:rsidRDefault="0001037A" w:rsidP="00F14959">
            <w:pPr>
              <w:spacing w:after="0" w:line="240" w:lineRule="auto"/>
              <w:rPr>
                <w:sz w:val="20"/>
                <w:szCs w:val="20"/>
              </w:rPr>
            </w:pPr>
            <w:r w:rsidRPr="00235B10">
              <w:rPr>
                <w:sz w:val="20"/>
                <w:szCs w:val="20"/>
              </w:rPr>
              <w:t>Orice alte elemente in care furnizați copii ale propriilor informații</w:t>
            </w:r>
          </w:p>
        </w:tc>
        <w:tc>
          <w:tcPr>
            <w:tcW w:w="2203" w:type="dxa"/>
          </w:tcPr>
          <w:p w:rsidR="0001037A" w:rsidRPr="00235B10" w:rsidRDefault="0001037A" w:rsidP="00F14959">
            <w:pPr>
              <w:spacing w:after="0" w:line="240" w:lineRule="auto"/>
              <w:rPr>
                <w:sz w:val="20"/>
                <w:szCs w:val="20"/>
              </w:rPr>
            </w:pPr>
            <w:r w:rsidRPr="00235B10">
              <w:rPr>
                <w:sz w:val="20"/>
                <w:szCs w:val="20"/>
              </w:rPr>
              <w:t>Raportul de amplasament - anexe</w:t>
            </w:r>
          </w:p>
        </w:tc>
        <w:tc>
          <w:tcPr>
            <w:tcW w:w="1351" w:type="dxa"/>
          </w:tcPr>
          <w:p w:rsidR="0001037A" w:rsidRPr="00235B10" w:rsidRDefault="0001037A" w:rsidP="00F14959">
            <w:pPr>
              <w:spacing w:after="0" w:line="240" w:lineRule="auto"/>
              <w:rPr>
                <w:sz w:val="20"/>
                <w:szCs w:val="20"/>
              </w:rPr>
            </w:pPr>
          </w:p>
        </w:tc>
        <w:tc>
          <w:tcPr>
            <w:tcW w:w="1276" w:type="dxa"/>
          </w:tcPr>
          <w:p w:rsidR="0001037A" w:rsidRPr="00235B10" w:rsidRDefault="0001037A" w:rsidP="00F14959">
            <w:pPr>
              <w:spacing w:after="0" w:line="240" w:lineRule="auto"/>
              <w:rPr>
                <w:sz w:val="20"/>
                <w:szCs w:val="20"/>
              </w:rPr>
            </w:pPr>
          </w:p>
        </w:tc>
      </w:tr>
      <w:tr w:rsidR="0001037A" w:rsidRPr="00235B10" w:rsidTr="00341198">
        <w:trPr>
          <w:trHeight w:val="63"/>
        </w:trPr>
        <w:tc>
          <w:tcPr>
            <w:tcW w:w="550" w:type="dxa"/>
          </w:tcPr>
          <w:p w:rsidR="0001037A" w:rsidRPr="00235B10" w:rsidRDefault="0001037A" w:rsidP="00F14959">
            <w:pPr>
              <w:spacing w:after="0" w:line="240" w:lineRule="auto"/>
              <w:rPr>
                <w:sz w:val="20"/>
                <w:szCs w:val="20"/>
              </w:rPr>
            </w:pPr>
            <w:r w:rsidRPr="00235B10">
              <w:rPr>
                <w:sz w:val="20"/>
                <w:szCs w:val="20"/>
              </w:rPr>
              <w:t>26.</w:t>
            </w:r>
          </w:p>
        </w:tc>
        <w:tc>
          <w:tcPr>
            <w:tcW w:w="4084" w:type="dxa"/>
          </w:tcPr>
          <w:p w:rsidR="0001037A" w:rsidRPr="00235B10" w:rsidRDefault="0001037A" w:rsidP="00F14959">
            <w:pPr>
              <w:spacing w:after="0" w:line="240" w:lineRule="auto"/>
              <w:rPr>
                <w:sz w:val="20"/>
                <w:szCs w:val="20"/>
              </w:rPr>
            </w:pPr>
            <w:r w:rsidRPr="00235B10">
              <w:rPr>
                <w:sz w:val="20"/>
                <w:szCs w:val="20"/>
              </w:rPr>
              <w:t>Copie a anunțului public</w:t>
            </w:r>
          </w:p>
        </w:tc>
        <w:tc>
          <w:tcPr>
            <w:tcW w:w="2203" w:type="dxa"/>
          </w:tcPr>
          <w:p w:rsidR="0001037A" w:rsidRPr="00235B10" w:rsidRDefault="0001037A" w:rsidP="00F14959">
            <w:pPr>
              <w:spacing w:after="0" w:line="480" w:lineRule="auto"/>
              <w:rPr>
                <w:sz w:val="20"/>
                <w:szCs w:val="20"/>
              </w:rPr>
            </w:pPr>
          </w:p>
        </w:tc>
        <w:tc>
          <w:tcPr>
            <w:tcW w:w="1351" w:type="dxa"/>
          </w:tcPr>
          <w:p w:rsidR="0001037A" w:rsidRPr="00235B10" w:rsidRDefault="0001037A" w:rsidP="00F14959">
            <w:pPr>
              <w:spacing w:after="0" w:line="240" w:lineRule="auto"/>
              <w:rPr>
                <w:sz w:val="20"/>
                <w:szCs w:val="20"/>
              </w:rPr>
            </w:pPr>
          </w:p>
        </w:tc>
        <w:tc>
          <w:tcPr>
            <w:tcW w:w="1276" w:type="dxa"/>
          </w:tcPr>
          <w:p w:rsidR="0001037A" w:rsidRPr="00235B10" w:rsidRDefault="0001037A" w:rsidP="00F14959">
            <w:pPr>
              <w:spacing w:after="0" w:line="240" w:lineRule="auto"/>
              <w:rPr>
                <w:sz w:val="20"/>
                <w:szCs w:val="20"/>
              </w:rPr>
            </w:pPr>
          </w:p>
        </w:tc>
      </w:tr>
    </w:tbl>
    <w:p w:rsidR="0001037A" w:rsidRPr="00227C1A" w:rsidRDefault="0001037A" w:rsidP="00DC4C09">
      <w:pPr>
        <w:spacing w:after="0" w:line="240" w:lineRule="auto"/>
        <w:jc w:val="both"/>
        <w:rPr>
          <w:color w:val="FF0000"/>
          <w:sz w:val="20"/>
          <w:szCs w:val="20"/>
          <w:lang w:val="en-US"/>
        </w:rPr>
      </w:pPr>
    </w:p>
    <w:p w:rsidR="0001037A" w:rsidRPr="00227C1A" w:rsidRDefault="0001037A" w:rsidP="00DC4C09">
      <w:pPr>
        <w:spacing w:after="0" w:line="240" w:lineRule="auto"/>
        <w:jc w:val="both"/>
        <w:rPr>
          <w:color w:val="FF0000"/>
          <w:sz w:val="20"/>
          <w:szCs w:val="20"/>
          <w:lang w:val="en-US"/>
        </w:rPr>
      </w:pPr>
    </w:p>
    <w:p w:rsidR="0001037A" w:rsidRPr="00227C1A" w:rsidRDefault="0001037A">
      <w:pPr>
        <w:rPr>
          <w:color w:val="FF0000"/>
          <w:sz w:val="20"/>
          <w:szCs w:val="20"/>
        </w:rPr>
      </w:pPr>
    </w:p>
    <w:p w:rsidR="0001037A" w:rsidRPr="009A70C9" w:rsidRDefault="0001037A" w:rsidP="00FB6583">
      <w:pPr>
        <w:rPr>
          <w:rFonts w:cs="Arial"/>
          <w:b/>
          <w:lang w:eastAsia="ro-RO"/>
        </w:rPr>
      </w:pPr>
      <w:r>
        <w:rPr>
          <w:sz w:val="20"/>
          <w:szCs w:val="20"/>
        </w:rPr>
        <w:br w:type="page"/>
      </w:r>
      <w:r w:rsidRPr="009A70C9">
        <w:rPr>
          <w:rFonts w:cs="Arial"/>
          <w:b/>
          <w:lang w:eastAsia="ro-RO"/>
        </w:rPr>
        <w:t xml:space="preserve">SECTIUNEA 1: REZUMAT NETEHNIC </w:t>
      </w:r>
    </w:p>
    <w:p w:rsidR="0001037A" w:rsidRPr="00D3762F" w:rsidRDefault="0001037A" w:rsidP="00D3762F">
      <w:pPr>
        <w:spacing w:after="0" w:line="240" w:lineRule="auto"/>
        <w:jc w:val="both"/>
        <w:rPr>
          <w:rFonts w:cs="Arial"/>
          <w:i/>
          <w:sz w:val="20"/>
          <w:szCs w:val="20"/>
          <w:lang w:eastAsia="ro-RO"/>
        </w:rPr>
      </w:pPr>
      <w:r w:rsidRPr="00D3762F">
        <w:rPr>
          <w:rFonts w:cs="Arial"/>
          <w:i/>
          <w:sz w:val="20"/>
          <w:szCs w:val="20"/>
          <w:lang w:eastAsia="ro-RO"/>
        </w:rPr>
        <w:t>Această secţiune trebuie să fie cât mai succintă, de obicei un paragraf pentru fiecare dintre titluri, dar permiţând în acelaşi timp o prezentare suficientă a activităţilor. Este oportunitatea dumneavoastră de a spune autorităţii responsabile de emitere a autorizaţiei integrate de mediu cât de bine vă desfăşuraţi activitatea şi îmbunătăţirile pe care intenţionaţi să le faceţi. Este preferabil să completaţi această secţiune după ce aţi elaborat întreaga documentaţie de solicitare, deoarece veţi şti ce să rezumaţi. Rezumatul va include:</w:t>
      </w:r>
    </w:p>
    <w:p w:rsidR="0001037A" w:rsidRPr="00D3762F" w:rsidRDefault="0001037A" w:rsidP="00D3762F">
      <w:pPr>
        <w:spacing w:after="0" w:line="240" w:lineRule="auto"/>
        <w:rPr>
          <w:rFonts w:cs="Arial"/>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 xml:space="preserve">1. DESCRIERE </w:t>
      </w:r>
    </w:p>
    <w:p w:rsidR="0001037A" w:rsidRPr="00D3762F" w:rsidRDefault="0001037A" w:rsidP="00D3762F">
      <w:pPr>
        <w:spacing w:after="0" w:line="240" w:lineRule="auto"/>
        <w:jc w:val="both"/>
        <w:rPr>
          <w:rFonts w:cs="Arial"/>
          <w:i/>
          <w:sz w:val="20"/>
          <w:szCs w:val="20"/>
          <w:lang w:eastAsia="ro-RO"/>
        </w:rPr>
      </w:pPr>
      <w:r w:rsidRPr="00D3762F">
        <w:rPr>
          <w:rFonts w:cs="Arial"/>
          <w:i/>
          <w:sz w:val="20"/>
          <w:szCs w:val="20"/>
          <w:lang w:eastAsia="ro-RO"/>
        </w:rPr>
        <w:t>O descriere succintă a activităţilor, scopul lor, produsele, diagrama proceselor instalaţiei implicate, cu marcarea punctelor de emisii, nivele de emisii din fiecare punct:</w:t>
      </w:r>
    </w:p>
    <w:p w:rsidR="0001037A" w:rsidRPr="00D3762F" w:rsidRDefault="0001037A" w:rsidP="00D3762F">
      <w:pPr>
        <w:spacing w:after="0" w:line="240" w:lineRule="auto"/>
        <w:rPr>
          <w:rFonts w:cs="Arial"/>
          <w:lang w:eastAsia="ro-RO"/>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8"/>
      </w:tblGrid>
      <w:tr w:rsidR="0001037A" w:rsidRPr="00C064FC" w:rsidTr="00933F9A">
        <w:trPr>
          <w:trHeight w:val="77"/>
        </w:trPr>
        <w:tc>
          <w:tcPr>
            <w:tcW w:w="5000" w:type="pct"/>
          </w:tcPr>
          <w:p w:rsidR="0001037A" w:rsidRPr="00CA4FC1" w:rsidRDefault="0001037A" w:rsidP="00D3762F">
            <w:pPr>
              <w:spacing w:after="0" w:line="240" w:lineRule="auto"/>
              <w:jc w:val="both"/>
              <w:rPr>
                <w:b/>
                <w:i/>
                <w:sz w:val="20"/>
                <w:szCs w:val="20"/>
                <w:lang w:eastAsia="ro-RO"/>
              </w:rPr>
            </w:pPr>
            <w:r w:rsidRPr="00CA4FC1">
              <w:rPr>
                <w:b/>
                <w:i/>
                <w:sz w:val="20"/>
                <w:szCs w:val="20"/>
                <w:lang w:eastAsia="ro-RO"/>
              </w:rPr>
              <w:t>Activităţi:</w:t>
            </w:r>
          </w:p>
          <w:p w:rsidR="0001037A" w:rsidRPr="00CA4FC1" w:rsidRDefault="0001037A" w:rsidP="00D3762F">
            <w:pPr>
              <w:spacing w:after="0" w:line="240" w:lineRule="auto"/>
              <w:jc w:val="both"/>
              <w:rPr>
                <w:rFonts w:cs="Arial"/>
                <w:bCs/>
                <w:sz w:val="20"/>
                <w:szCs w:val="20"/>
                <w:lang w:eastAsia="ro-RO"/>
              </w:rPr>
            </w:pPr>
            <w:r w:rsidRPr="00CA4FC1">
              <w:rPr>
                <w:rFonts w:cs="Arial"/>
                <w:bCs/>
                <w:sz w:val="20"/>
                <w:szCs w:val="20"/>
                <w:lang w:eastAsia="ro-RO"/>
              </w:rPr>
              <w:t>Activitatea de creştere a păsărilor la sol (pui de carne) se desfăşoară pe un teren în suprafaţă de 16.417 mp, situat in Suceava, str. Lt.Nicolae Catanescu, nr.13, judetul Suceava, aflat în proprietatea SC GALLINA ROSSO SRL în baza Contractului de vânzare – cumpărare nr. 4175/23.02.1995. Accesul in zona se face din DN 29 Suceava – Botosani, Km 6, pe un drum de exploatare de circa 200 m. Obiectivul nu se afla in zona inundabila.</w:t>
            </w:r>
          </w:p>
          <w:p w:rsidR="0001037A" w:rsidRPr="00CA4FC1" w:rsidRDefault="0001037A" w:rsidP="001C70D4">
            <w:pPr>
              <w:numPr>
                <w:ilvl w:val="0"/>
                <w:numId w:val="20"/>
              </w:numPr>
              <w:spacing w:after="0" w:line="240" w:lineRule="auto"/>
              <w:contextualSpacing/>
              <w:jc w:val="both"/>
              <w:rPr>
                <w:sz w:val="20"/>
                <w:szCs w:val="20"/>
              </w:rPr>
            </w:pPr>
            <w:r w:rsidRPr="00CA4FC1">
              <w:rPr>
                <w:sz w:val="20"/>
                <w:szCs w:val="20"/>
              </w:rPr>
              <w:t xml:space="preserve">Activitate principală: CAEN 0147 – creşterea păsărilor – activitate desfăşurată în 2 hale de producţie, respectiv  H1  hala tineret pui cu 2 compartimenete C1 si C2 si hala H2 – hala ROSSO pui cu doua compartimente C3 si C4, cu capacitatea totală de 405.000 locuri/an (67.500 locuri/serie a 6 serii pe an), pe amplasamentul fostei ferme </w:t>
            </w:r>
            <w:r w:rsidRPr="00C064FC">
              <w:rPr>
                <w:rFonts w:cs="Arial"/>
                <w:sz w:val="20"/>
                <w:szCs w:val="20"/>
                <w:lang w:eastAsia="en-GB"/>
              </w:rPr>
              <w:t>AEIZ Burdujeni.</w:t>
            </w:r>
            <w:r w:rsidRPr="00CA4FC1">
              <w:rPr>
                <w:sz w:val="20"/>
                <w:szCs w:val="20"/>
              </w:rPr>
              <w:t xml:space="preserve"> Se mai utilizează filtru auto, filtru sanitar veterinar şi pavilion administrativ in continuarea halei H2, platforma betonata pentru deshidratarea dejectiilor si statie de epurare ape uzate.</w:t>
            </w:r>
          </w:p>
          <w:p w:rsidR="0001037A" w:rsidRPr="00CA4FC1" w:rsidRDefault="0001037A" w:rsidP="001C70D4">
            <w:pPr>
              <w:numPr>
                <w:ilvl w:val="0"/>
                <w:numId w:val="20"/>
              </w:numPr>
              <w:spacing w:after="0" w:line="240" w:lineRule="auto"/>
              <w:contextualSpacing/>
              <w:jc w:val="both"/>
              <w:rPr>
                <w:b/>
                <w:sz w:val="20"/>
                <w:szCs w:val="20"/>
                <w:u w:val="single"/>
              </w:rPr>
            </w:pPr>
            <w:r w:rsidRPr="00CA4FC1">
              <w:rPr>
                <w:sz w:val="20"/>
                <w:szCs w:val="20"/>
              </w:rPr>
              <w:t xml:space="preserve">Activitatea desfasurata de ferma intra sub incidenta legii 278/2013 privind emisiile industriale – anexa 1, activitatea 6.6. a) </w:t>
            </w:r>
            <w:r w:rsidRPr="00C064FC">
              <w:rPr>
                <w:i/>
                <w:sz w:val="20"/>
                <w:szCs w:val="20"/>
              </w:rPr>
              <w:t>”Creşterea intensivă a păsărilor de curte şi a porcilor, cu capacităţi de peste: 40.000 de locuri pentru păsări de curte”</w:t>
            </w:r>
            <w:r w:rsidRPr="00C064FC">
              <w:rPr>
                <w:sz w:val="20"/>
                <w:szCs w:val="20"/>
              </w:rPr>
              <w:t xml:space="preserve">., </w:t>
            </w:r>
            <w:r w:rsidRPr="00C064FC">
              <w:rPr>
                <w:b/>
                <w:sz w:val="20"/>
                <w:szCs w:val="20"/>
                <w:u w:val="single"/>
              </w:rPr>
              <w:t>fiind necesara obtinerea autorizatiei integrate de mediu</w:t>
            </w:r>
          </w:p>
          <w:p w:rsidR="0001037A" w:rsidRPr="00CA4FC1" w:rsidRDefault="0001037A" w:rsidP="00D3762F">
            <w:pPr>
              <w:spacing w:after="0" w:line="240" w:lineRule="auto"/>
              <w:jc w:val="both"/>
              <w:rPr>
                <w:b/>
                <w:i/>
                <w:sz w:val="20"/>
                <w:szCs w:val="20"/>
                <w:lang w:eastAsia="ro-RO"/>
              </w:rPr>
            </w:pPr>
            <w:r w:rsidRPr="00CA4FC1">
              <w:rPr>
                <w:b/>
                <w:i/>
                <w:sz w:val="20"/>
                <w:szCs w:val="20"/>
                <w:lang w:eastAsia="ro-RO"/>
              </w:rPr>
              <w:t>Capacitati de productie pentru care se solicita autorizarea:</w:t>
            </w:r>
          </w:p>
          <w:p w:rsidR="0001037A" w:rsidRPr="00CA4FC1" w:rsidRDefault="0001037A" w:rsidP="008361E4">
            <w:pPr>
              <w:pStyle w:val="ListParagraph"/>
              <w:numPr>
                <w:ilvl w:val="0"/>
                <w:numId w:val="76"/>
              </w:numPr>
              <w:spacing w:after="0" w:line="240" w:lineRule="auto"/>
              <w:jc w:val="both"/>
              <w:rPr>
                <w:b/>
                <w:i/>
                <w:sz w:val="20"/>
                <w:szCs w:val="20"/>
                <w:lang w:eastAsia="ro-RO"/>
              </w:rPr>
            </w:pPr>
            <w:r w:rsidRPr="00CA4FC1">
              <w:rPr>
                <w:b/>
                <w:i/>
                <w:sz w:val="20"/>
                <w:szCs w:val="20"/>
                <w:lang w:eastAsia="ro-RO"/>
              </w:rPr>
              <w:t>67.500 pasari/serie;</w:t>
            </w:r>
          </w:p>
          <w:p w:rsidR="0001037A" w:rsidRPr="00CA4FC1" w:rsidRDefault="0001037A" w:rsidP="008361E4">
            <w:pPr>
              <w:pStyle w:val="ListParagraph"/>
              <w:numPr>
                <w:ilvl w:val="0"/>
                <w:numId w:val="76"/>
              </w:numPr>
              <w:spacing w:after="0" w:line="240" w:lineRule="auto"/>
              <w:jc w:val="both"/>
              <w:rPr>
                <w:b/>
                <w:i/>
                <w:sz w:val="20"/>
                <w:szCs w:val="20"/>
                <w:lang w:eastAsia="ro-RO"/>
              </w:rPr>
            </w:pPr>
            <w:r w:rsidRPr="00CA4FC1">
              <w:rPr>
                <w:b/>
                <w:i/>
                <w:sz w:val="20"/>
                <w:szCs w:val="20"/>
                <w:lang w:eastAsia="ro-RO"/>
              </w:rPr>
              <w:t>405.000 pasari/an</w:t>
            </w:r>
          </w:p>
          <w:p w:rsidR="0001037A" w:rsidRPr="00CA4FC1" w:rsidRDefault="0001037A" w:rsidP="008361E4">
            <w:pPr>
              <w:pStyle w:val="ListParagraph"/>
              <w:numPr>
                <w:ilvl w:val="0"/>
                <w:numId w:val="76"/>
              </w:numPr>
              <w:spacing w:after="0" w:line="240" w:lineRule="auto"/>
              <w:jc w:val="both"/>
              <w:rPr>
                <w:b/>
                <w:i/>
                <w:sz w:val="20"/>
                <w:szCs w:val="20"/>
                <w:lang w:eastAsia="ro-RO"/>
              </w:rPr>
            </w:pPr>
            <w:r w:rsidRPr="00CA4FC1">
              <w:rPr>
                <w:b/>
                <w:i/>
                <w:sz w:val="20"/>
                <w:szCs w:val="20"/>
                <w:lang w:eastAsia="ro-RO"/>
              </w:rPr>
              <w:t>In 2 hale, cu cate 2 compartimente fiecare, cu o suprafata totala de productie de 3.763,93 m, din care:</w:t>
            </w:r>
          </w:p>
          <w:p w:rsidR="0001037A" w:rsidRPr="00CA4FC1" w:rsidRDefault="0001037A" w:rsidP="008361E4">
            <w:pPr>
              <w:pStyle w:val="ListParagraph"/>
              <w:numPr>
                <w:ilvl w:val="0"/>
                <w:numId w:val="77"/>
              </w:numPr>
              <w:spacing w:after="0" w:line="240" w:lineRule="auto"/>
              <w:jc w:val="both"/>
              <w:rPr>
                <w:b/>
                <w:i/>
                <w:sz w:val="20"/>
                <w:szCs w:val="20"/>
                <w:lang w:eastAsia="ro-RO"/>
              </w:rPr>
            </w:pPr>
            <w:r w:rsidRPr="00CA4FC1">
              <w:rPr>
                <w:b/>
                <w:i/>
                <w:sz w:val="20"/>
                <w:szCs w:val="20"/>
                <w:lang w:eastAsia="ro-RO"/>
              </w:rPr>
              <w:t>Hala H1 =  2 compartimente x (53,8m x 17,7 m) = 1.904,52 mp;</w:t>
            </w:r>
          </w:p>
          <w:p w:rsidR="0001037A" w:rsidRPr="00CA4FC1" w:rsidRDefault="0001037A" w:rsidP="008361E4">
            <w:pPr>
              <w:pStyle w:val="ListParagraph"/>
              <w:numPr>
                <w:ilvl w:val="0"/>
                <w:numId w:val="77"/>
              </w:numPr>
              <w:spacing w:after="0" w:line="240" w:lineRule="auto"/>
              <w:jc w:val="both"/>
              <w:rPr>
                <w:b/>
                <w:i/>
                <w:sz w:val="20"/>
                <w:szCs w:val="20"/>
                <w:lang w:eastAsia="ro-RO"/>
              </w:rPr>
            </w:pPr>
            <w:r w:rsidRPr="00CA4FC1">
              <w:rPr>
                <w:b/>
                <w:i/>
                <w:sz w:val="20"/>
                <w:szCs w:val="20"/>
                <w:lang w:eastAsia="ro-RO"/>
              </w:rPr>
              <w:t>Hala 2 = (52,65m x 20,20 m) + (39,4m x 20,20m) = 1859,41 mp.</w:t>
            </w:r>
          </w:p>
          <w:p w:rsidR="0001037A" w:rsidRPr="00CA4FC1" w:rsidRDefault="0001037A" w:rsidP="00D3762F">
            <w:pPr>
              <w:spacing w:after="0" w:line="240" w:lineRule="auto"/>
              <w:jc w:val="both"/>
              <w:rPr>
                <w:b/>
                <w:i/>
                <w:sz w:val="20"/>
                <w:szCs w:val="20"/>
                <w:lang w:eastAsia="ro-RO"/>
              </w:rPr>
            </w:pPr>
            <w:r w:rsidRPr="00CA4FC1">
              <w:rPr>
                <w:b/>
                <w:i/>
                <w:sz w:val="20"/>
                <w:szCs w:val="20"/>
                <w:lang w:eastAsia="ro-RO"/>
              </w:rPr>
              <w:t>Localizare:</w:t>
            </w:r>
          </w:p>
          <w:p w:rsidR="0001037A" w:rsidRPr="00CA4FC1" w:rsidRDefault="0001037A" w:rsidP="00D3762F">
            <w:pPr>
              <w:spacing w:after="0" w:line="240" w:lineRule="auto"/>
              <w:jc w:val="both"/>
              <w:rPr>
                <w:rFonts w:cs="Arial"/>
                <w:bCs/>
                <w:sz w:val="20"/>
                <w:szCs w:val="20"/>
                <w:lang w:eastAsia="ro-RO"/>
              </w:rPr>
            </w:pPr>
            <w:r w:rsidRPr="00CA4FC1">
              <w:rPr>
                <w:rFonts w:cs="Arial"/>
                <w:bCs/>
                <w:sz w:val="20"/>
                <w:szCs w:val="20"/>
                <w:lang w:eastAsia="ro-RO"/>
              </w:rPr>
              <w:t xml:space="preserve">Activitatea se desfăşoară pe un teren în suprafaţă de 6.417 mp situat în in partea de nord – est a municipiului Suceava, str. Lt. Nicolae Catanescu, nr.13, judeţul Suceava, în zona III, pe partea dreapta a DN 29 Suceava – Botosani, la km 6, la circa 200 m de DN. Folosinţa actuală a terenului este curţi / construcţii – conform actului de intabulare a terenului nr. 595/14.10.1999. Ferma este situată pe platforma fostei ferme de păsări </w:t>
            </w:r>
            <w:r w:rsidRPr="00C064FC">
              <w:rPr>
                <w:rFonts w:cs="Arial"/>
                <w:sz w:val="20"/>
                <w:szCs w:val="20"/>
                <w:lang w:eastAsia="en-GB"/>
              </w:rPr>
              <w:t>AEIZ Burdujeni</w:t>
            </w:r>
            <w:r w:rsidRPr="00CA4FC1">
              <w:rPr>
                <w:rFonts w:cs="Arial"/>
                <w:bCs/>
                <w:sz w:val="20"/>
                <w:szCs w:val="20"/>
                <w:lang w:eastAsia="ro-RO"/>
              </w:rPr>
              <w:t>, ocupând 2 hale de producţie cu cate doua compartimente fiecare (hala H1 si hala H2), pavilion administrativ, filtru sanitar veterinar, magazie pentru produse farmaceutice si substante DDD, 2 baraci metalice, post trafo, filtru auto, platforma dejectii, decantor statie de epurare, put alimentare apa. Platforma Gallina Rosso este situată la cel puţin 1000 m de ultima locuinta a municipiului Suceava şi este înconjurată de teren agricol. Distanţa minimă faţă de zona locuită este de 1000 m intre limita nordica a fermei și limita cartierului de locuinţe și funcţiuni complementare dezvoltate recent pe partea dreaptă a DN 29 (Suceva - Dotosani).</w:t>
            </w:r>
          </w:p>
          <w:p w:rsidR="0001037A" w:rsidRPr="00CA4FC1" w:rsidRDefault="0001037A" w:rsidP="00D3762F">
            <w:pPr>
              <w:spacing w:after="0" w:line="240" w:lineRule="auto"/>
              <w:jc w:val="both"/>
              <w:rPr>
                <w:b/>
                <w:i/>
                <w:sz w:val="20"/>
                <w:szCs w:val="20"/>
                <w:lang w:eastAsia="ro-RO"/>
              </w:rPr>
            </w:pPr>
          </w:p>
          <w:p w:rsidR="0001037A" w:rsidRPr="00CA4FC1" w:rsidRDefault="0001037A" w:rsidP="00D3762F">
            <w:pPr>
              <w:spacing w:after="0" w:line="240" w:lineRule="auto"/>
              <w:jc w:val="both"/>
              <w:rPr>
                <w:b/>
                <w:i/>
                <w:sz w:val="20"/>
                <w:szCs w:val="20"/>
                <w:lang w:eastAsia="ro-RO"/>
              </w:rPr>
            </w:pPr>
            <w:r w:rsidRPr="00CA4FC1">
              <w:rPr>
                <w:b/>
                <w:i/>
                <w:sz w:val="20"/>
                <w:szCs w:val="20"/>
                <w:lang w:eastAsia="ro-RO"/>
              </w:rPr>
              <w:t>Istoric:</w:t>
            </w:r>
          </w:p>
          <w:p w:rsidR="0001037A" w:rsidRPr="00C064FC" w:rsidRDefault="0001037A" w:rsidP="00EB260C">
            <w:pPr>
              <w:spacing w:line="240" w:lineRule="auto"/>
              <w:jc w:val="both"/>
              <w:rPr>
                <w:rFonts w:cs="Arial"/>
                <w:sz w:val="20"/>
                <w:szCs w:val="20"/>
                <w:lang w:eastAsia="en-GB"/>
              </w:rPr>
            </w:pPr>
            <w:r w:rsidRPr="00C064FC">
              <w:rPr>
                <w:rFonts w:cs="Arial"/>
                <w:sz w:val="20"/>
                <w:szCs w:val="20"/>
                <w:lang w:eastAsia="en-GB"/>
              </w:rPr>
              <w:t>SC "GALLINA ROSSO" SRL s-a înfiinţat la 15.06.1995 şi işi desfăşoară activitatea în sectorul zootehnic având ca profil de activitate creşterea puilor de carne. SC "GALLINA ROSSO" SRL s-a constituit prin achiziţionarea de la SC ROSI SA Suceava a terenului cu o suprafaţă de 16.417 mp şi a construcţiilor existente pe acest amplasament. Ferma de păsări a fost construită în anul 1970 pe un teren agricol şi aparţinea de AEIZ Burdujeni. În anul 1993 AEIZ Burdujeni devine SC ROSI SA Suceava, care în anul 1995 se vinde societăţilor: SC "GALLINA ROSSO" SRL şi SC TUBERCUL SRL (actualmente SC STIROM SRL şi MARGROF SRL). Din anul 1970 şi pînă în prezent, pe amplasament s-a desfăşurat aceeaşi activitate : creşterea păsărilor.</w:t>
            </w:r>
          </w:p>
          <w:p w:rsidR="0001037A" w:rsidRPr="00CA4FC1" w:rsidRDefault="0001037A" w:rsidP="00D3762F">
            <w:pPr>
              <w:spacing w:after="0" w:line="240" w:lineRule="auto"/>
              <w:jc w:val="both"/>
              <w:rPr>
                <w:sz w:val="20"/>
                <w:szCs w:val="20"/>
                <w:lang w:eastAsia="ro-RO"/>
              </w:rPr>
            </w:pPr>
            <w:r w:rsidRPr="00CA4FC1">
              <w:rPr>
                <w:b/>
                <w:i/>
                <w:sz w:val="20"/>
                <w:szCs w:val="20"/>
                <w:lang w:eastAsia="ro-RO"/>
              </w:rPr>
              <w:t>Activitatea de creştere a păsărilor</w:t>
            </w:r>
          </w:p>
          <w:p w:rsidR="0001037A" w:rsidRPr="00CA4FC1" w:rsidRDefault="0001037A" w:rsidP="00D3762F">
            <w:pPr>
              <w:spacing w:after="0" w:line="240" w:lineRule="auto"/>
              <w:jc w:val="both"/>
              <w:rPr>
                <w:sz w:val="20"/>
                <w:szCs w:val="20"/>
                <w:lang w:eastAsia="ro-RO"/>
              </w:rPr>
            </w:pPr>
            <w:r w:rsidRPr="00CA4FC1">
              <w:rPr>
                <w:sz w:val="20"/>
                <w:szCs w:val="20"/>
                <w:lang w:eastAsia="ro-RO"/>
              </w:rPr>
              <w:t>Ferma de păsări este realizată pe amplasamentul fostei ferme AEIZ Burdujeni  și beneficiază de dotările acesteia. Dotările existente au suferit modificări şi retehnologizări în scopul asigurării unui flux tehnologic modern, în acord cu cele mai bune tehnici disponibile. Cele 2 hale ale fermei sunt identice, având suprafaţa la sol de 2165 mp hala 1 si 2.265 mp hala 2. Acestea sunt hale industriale cu parter,</w:t>
            </w:r>
            <w:r>
              <w:rPr>
                <w:sz w:val="20"/>
                <w:szCs w:val="20"/>
                <w:lang w:eastAsia="ro-RO"/>
              </w:rPr>
              <w:t xml:space="preserve"> </w:t>
            </w:r>
            <w:r w:rsidRPr="00CA4FC1">
              <w:rPr>
                <w:sz w:val="20"/>
                <w:szCs w:val="20"/>
                <w:lang w:eastAsia="ro-RO"/>
              </w:rPr>
              <w:t xml:space="preserve">cu cate </w:t>
            </w:r>
            <w:r>
              <w:rPr>
                <w:sz w:val="20"/>
                <w:szCs w:val="20"/>
                <w:lang w:eastAsia="ro-RO"/>
              </w:rPr>
              <w:t>2 compartimente fiecare, au stru</w:t>
            </w:r>
            <w:r w:rsidRPr="00CA4FC1">
              <w:rPr>
                <w:sz w:val="20"/>
                <w:szCs w:val="20"/>
                <w:lang w:eastAsia="ro-RO"/>
              </w:rPr>
              <w:t>ctura de rezistenta din beton armat, prefabricat cu deschideri de 5m si travei de 5,5 m. Pereţii de inchidere ai constructiilor sunt din zidarie de  cărămidă portanta. Astfel, în prezent, ferma de păsări este dotată cu următoarele elemente:</w:t>
            </w:r>
          </w:p>
          <w:p w:rsidR="0001037A" w:rsidRPr="00CA4FC1" w:rsidRDefault="0001037A" w:rsidP="009A127F">
            <w:pPr>
              <w:pStyle w:val="ListParagraph"/>
              <w:numPr>
                <w:ilvl w:val="0"/>
                <w:numId w:val="78"/>
              </w:numPr>
              <w:spacing w:after="0" w:line="240" w:lineRule="auto"/>
              <w:jc w:val="both"/>
              <w:rPr>
                <w:sz w:val="20"/>
                <w:szCs w:val="20"/>
              </w:rPr>
            </w:pPr>
            <w:r w:rsidRPr="00CA4FC1">
              <w:rPr>
                <w:b/>
                <w:sz w:val="20"/>
                <w:szCs w:val="20"/>
              </w:rPr>
              <w:t>Hala H1</w:t>
            </w:r>
            <w:r w:rsidRPr="00CA4FC1">
              <w:rPr>
                <w:sz w:val="20"/>
                <w:szCs w:val="20"/>
              </w:rPr>
              <w:t xml:space="preserve"> – pui de carne la sol, P ,  cu 2 compartimente C1 si C2,  capacitate: 34000 locuri (17.000 locuri/compartiment); dotarea compartimentelor C1 si C2 cu sistem complet de creştere a puilor de carne la sol (stocare hrana, hranire, adapare, climatizare si iluminat artificial): </w:t>
            </w:r>
            <w:r w:rsidRPr="00CA4FC1">
              <w:rPr>
                <w:b/>
                <w:sz w:val="20"/>
                <w:szCs w:val="20"/>
              </w:rPr>
              <w:t>2 Silozuri de  stocare</w:t>
            </w:r>
            <w:r w:rsidRPr="00CA4FC1">
              <w:rPr>
                <w:sz w:val="20"/>
                <w:szCs w:val="20"/>
              </w:rPr>
              <w:t xml:space="preserve"> furaje cu</w:t>
            </w:r>
            <w:r>
              <w:rPr>
                <w:sz w:val="20"/>
                <w:szCs w:val="20"/>
              </w:rPr>
              <w:t xml:space="preserve"> capacitatea de 19,5 t fiecare; </w:t>
            </w:r>
            <w:r w:rsidRPr="00CA4FC1">
              <w:rPr>
                <w:sz w:val="20"/>
                <w:szCs w:val="20"/>
              </w:rPr>
              <w:t xml:space="preserve">Sistem pentru transfer furaj (şnec) – pentru fiecare compartiment; Ansamblu de tablouri de comandă și control – pe fiecare compartiment;  </w:t>
            </w:r>
            <w:r w:rsidRPr="00CA4FC1">
              <w:rPr>
                <w:b/>
                <w:sz w:val="20"/>
                <w:szCs w:val="20"/>
              </w:rPr>
              <w:t xml:space="preserve">10 linii de furajare </w:t>
            </w:r>
            <w:r w:rsidRPr="00CA4FC1">
              <w:rPr>
                <w:sz w:val="20"/>
                <w:szCs w:val="20"/>
              </w:rPr>
              <w:t>distribuite</w:t>
            </w:r>
            <w:r w:rsidRPr="00CA4FC1">
              <w:rPr>
                <w:b/>
                <w:sz w:val="20"/>
                <w:szCs w:val="20"/>
              </w:rPr>
              <w:t xml:space="preserve"> </w:t>
            </w:r>
            <w:r w:rsidRPr="00CA4FC1">
              <w:rPr>
                <w:sz w:val="20"/>
                <w:szCs w:val="20"/>
              </w:rPr>
              <w:t xml:space="preserve">pe fiecare compartiment, astfel: </w:t>
            </w:r>
            <w:r>
              <w:rPr>
                <w:rFonts w:cs="Arial"/>
                <w:color w:val="000000"/>
                <w:sz w:val="20"/>
                <w:szCs w:val="20"/>
              </w:rPr>
              <w:t>C</w:t>
            </w:r>
            <w:r w:rsidRPr="00CA4FC1">
              <w:rPr>
                <w:rFonts w:cs="Arial"/>
                <w:color w:val="000000"/>
                <w:sz w:val="20"/>
                <w:szCs w:val="20"/>
              </w:rPr>
              <w:t xml:space="preserve">1 cu 5 linii de furajare x 51 m (1 tronson = 3m </w:t>
            </w:r>
            <w:r w:rsidRPr="00CA4FC1">
              <w:rPr>
                <w:sz w:val="20"/>
                <w:szCs w:val="20"/>
              </w:rPr>
              <w:sym w:font="Symbol" w:char="F0DE"/>
            </w:r>
            <w:r w:rsidRPr="00CA4FC1">
              <w:rPr>
                <w:rFonts w:cs="Arial"/>
                <w:color w:val="000000"/>
                <w:sz w:val="20"/>
                <w:szCs w:val="20"/>
              </w:rPr>
              <w:t xml:space="preserve"> 4 farfurii/tronson) cu 68 farfurii KALCAN pe linie (340 farfurii KALCAN/compartiment); </w:t>
            </w:r>
            <w:r>
              <w:rPr>
                <w:rFonts w:cs="Arial"/>
                <w:color w:val="000000"/>
                <w:sz w:val="20"/>
                <w:szCs w:val="20"/>
              </w:rPr>
              <w:t>C</w:t>
            </w:r>
            <w:r w:rsidRPr="00CA4FC1">
              <w:rPr>
                <w:rFonts w:cs="Arial"/>
                <w:color w:val="000000"/>
                <w:sz w:val="20"/>
                <w:szCs w:val="20"/>
              </w:rPr>
              <w:t xml:space="preserve">2 cu 5 linii de furajare x 51 m (1 tronson = 3m </w:t>
            </w:r>
            <w:r w:rsidRPr="00CA4FC1">
              <w:rPr>
                <w:sz w:val="20"/>
                <w:szCs w:val="20"/>
              </w:rPr>
              <w:sym w:font="Symbol" w:char="F0DE"/>
            </w:r>
            <w:r w:rsidRPr="00CA4FC1">
              <w:rPr>
                <w:rFonts w:cs="Arial"/>
                <w:color w:val="000000"/>
                <w:sz w:val="20"/>
                <w:szCs w:val="20"/>
              </w:rPr>
              <w:t xml:space="preserve"> 4 farfurii/tronson) cu 68 farfurii KALCAN pe linie (340 farfurii KALCAN/compartiment);   </w:t>
            </w:r>
            <w:r w:rsidRPr="00CA4FC1">
              <w:rPr>
                <w:b/>
                <w:sz w:val="20"/>
                <w:szCs w:val="20"/>
              </w:rPr>
              <w:t>12 linii de adăpare</w:t>
            </w:r>
            <w:r w:rsidRPr="00CA4FC1">
              <w:rPr>
                <w:sz w:val="20"/>
                <w:szCs w:val="20"/>
              </w:rPr>
              <w:t xml:space="preserve"> distribuite pe fiecare compartiment, astfel</w:t>
            </w:r>
            <w:r w:rsidRPr="00CA4FC1">
              <w:rPr>
                <w:rFonts w:cs="Arial"/>
                <w:color w:val="000000"/>
                <w:sz w:val="20"/>
                <w:szCs w:val="20"/>
              </w:rPr>
              <w:t xml:space="preserve">: </w:t>
            </w:r>
            <w:r>
              <w:rPr>
                <w:rFonts w:cs="Arial"/>
                <w:color w:val="000000"/>
                <w:sz w:val="20"/>
                <w:szCs w:val="20"/>
              </w:rPr>
              <w:t>C</w:t>
            </w:r>
            <w:r w:rsidRPr="00CA4FC1">
              <w:rPr>
                <w:rFonts w:cs="Arial"/>
                <w:color w:val="000000"/>
                <w:sz w:val="20"/>
                <w:szCs w:val="20"/>
              </w:rPr>
              <w:t xml:space="preserve">1 cu 6 linii de adapare x 51 m (1 tronson = 3m </w:t>
            </w:r>
            <w:r w:rsidRPr="00CA4FC1">
              <w:rPr>
                <w:sz w:val="20"/>
                <w:szCs w:val="20"/>
              </w:rPr>
              <w:sym w:font="Symbol" w:char="F0DE"/>
            </w:r>
            <w:r w:rsidRPr="00CA4FC1">
              <w:rPr>
                <w:rFonts w:cs="Arial"/>
                <w:color w:val="000000"/>
                <w:sz w:val="20"/>
                <w:szCs w:val="20"/>
              </w:rPr>
              <w:t xml:space="preserve"> 15 picuratoare/tronson) cu 255 picuratoare pe linie (1530 picuratoare/compartiment);</w:t>
            </w:r>
            <w:r>
              <w:rPr>
                <w:rFonts w:cs="Arial"/>
                <w:color w:val="000000"/>
                <w:sz w:val="20"/>
                <w:szCs w:val="20"/>
              </w:rPr>
              <w:t xml:space="preserve"> C2</w:t>
            </w:r>
            <w:r w:rsidRPr="00CA4FC1">
              <w:rPr>
                <w:rFonts w:cs="Arial"/>
                <w:color w:val="000000"/>
                <w:sz w:val="20"/>
                <w:szCs w:val="20"/>
              </w:rPr>
              <w:t xml:space="preserve"> cu 6 linii de adapare x 51 m (1 tronson = 3m </w:t>
            </w:r>
            <w:r w:rsidRPr="00CA4FC1">
              <w:rPr>
                <w:sz w:val="20"/>
                <w:szCs w:val="20"/>
              </w:rPr>
              <w:sym w:font="Symbol" w:char="F0DE"/>
            </w:r>
            <w:r w:rsidRPr="00CA4FC1">
              <w:rPr>
                <w:rFonts w:cs="Arial"/>
                <w:color w:val="000000"/>
                <w:sz w:val="20"/>
                <w:szCs w:val="20"/>
              </w:rPr>
              <w:t xml:space="preserve"> 15 picuratoare/tronson) cu 255 picuratoare pe linie (1530 picuratoare/compartiment); Sistemul de alimentare cu apa pentru adapat mai cuprinde un set filtrare – dozare – dedurizare pentru fiecare compartiment;</w:t>
            </w:r>
            <w:r w:rsidRPr="00CA4FC1">
              <w:rPr>
                <w:sz w:val="20"/>
                <w:szCs w:val="20"/>
              </w:rPr>
              <w:t xml:space="preserve"> </w:t>
            </w:r>
            <w:r w:rsidRPr="00CA4FC1">
              <w:rPr>
                <w:b/>
                <w:sz w:val="20"/>
                <w:szCs w:val="20"/>
              </w:rPr>
              <w:t>16 ventilatoare</w:t>
            </w:r>
            <w:r w:rsidRPr="00CA4FC1">
              <w:rPr>
                <w:sz w:val="20"/>
                <w:szCs w:val="20"/>
              </w:rPr>
              <w:t xml:space="preserve"> şi tubulaturi (8 ventilatoare</w:t>
            </w:r>
            <w:r>
              <w:rPr>
                <w:sz w:val="20"/>
                <w:szCs w:val="20"/>
              </w:rPr>
              <w:t xml:space="preserve"> </w:t>
            </w:r>
            <w:r w:rsidRPr="00CA4FC1">
              <w:rPr>
                <w:sz w:val="20"/>
                <w:szCs w:val="20"/>
              </w:rPr>
              <w:t xml:space="preserve">/compartiment); </w:t>
            </w:r>
            <w:r w:rsidRPr="00CA4FC1">
              <w:rPr>
                <w:b/>
                <w:sz w:val="20"/>
                <w:szCs w:val="20"/>
              </w:rPr>
              <w:t>108  Prizele de aer</w:t>
            </w:r>
            <w:r w:rsidRPr="00CA4FC1">
              <w:rPr>
                <w:sz w:val="20"/>
                <w:szCs w:val="20"/>
              </w:rPr>
              <w:t xml:space="preserve">  cate 54 buc. (2 siruri x 27 buc. pe peretii longitudinali) pe fiecare compartiment – numarul de bucati este dimensionat  pentru fiecare compartiment sa corespunda unei ventilatii totale si sa genereze o presiune negativa in hala de 20 Pa; </w:t>
            </w:r>
            <w:r w:rsidRPr="00CA4FC1">
              <w:rPr>
                <w:b/>
                <w:sz w:val="20"/>
                <w:szCs w:val="20"/>
              </w:rPr>
              <w:t>10 linii de iluminat artificial</w:t>
            </w:r>
            <w:r w:rsidRPr="00CA4FC1">
              <w:rPr>
                <w:sz w:val="20"/>
                <w:szCs w:val="20"/>
              </w:rPr>
              <w:t xml:space="preserve"> ( 5 linii de iluminat/compartiment): </w:t>
            </w:r>
            <w:r>
              <w:rPr>
                <w:sz w:val="20"/>
                <w:szCs w:val="20"/>
              </w:rPr>
              <w:t>C</w:t>
            </w:r>
            <w:r w:rsidRPr="00CA4FC1">
              <w:rPr>
                <w:sz w:val="20"/>
                <w:szCs w:val="20"/>
              </w:rPr>
              <w:t xml:space="preserve">1 – 3 linii x 9 lampi, 2 linii  x 8 lampi si </w:t>
            </w:r>
            <w:r>
              <w:rPr>
                <w:sz w:val="20"/>
                <w:szCs w:val="20"/>
              </w:rPr>
              <w:t>C</w:t>
            </w:r>
            <w:r w:rsidRPr="00CA4FC1">
              <w:rPr>
                <w:sz w:val="20"/>
                <w:szCs w:val="20"/>
              </w:rPr>
              <w:t>2 – 3 linii x 9 lampi, 2 linii  x 8 lampi;</w:t>
            </w:r>
            <w:r w:rsidRPr="00CA4FC1">
              <w:rPr>
                <w:b/>
                <w:sz w:val="20"/>
                <w:szCs w:val="20"/>
              </w:rPr>
              <w:t xml:space="preserve"> 8 aeroterme</w:t>
            </w:r>
            <w:r w:rsidRPr="00CA4FC1">
              <w:rPr>
                <w:sz w:val="20"/>
                <w:szCs w:val="20"/>
              </w:rPr>
              <w:t xml:space="preserve"> –cu agent termic dispuse pe peretii laterali (4 buc./compartiment). </w:t>
            </w:r>
            <w:r w:rsidRPr="00CA4FC1">
              <w:rPr>
                <w:b/>
                <w:sz w:val="20"/>
                <w:szCs w:val="20"/>
              </w:rPr>
              <w:t>Agentul termic – apa caldă</w:t>
            </w:r>
            <w:r w:rsidRPr="00CA4FC1">
              <w:rPr>
                <w:sz w:val="20"/>
                <w:szCs w:val="20"/>
              </w:rPr>
              <w:t xml:space="preserve"> -  este furnizat de o centrală termică pe lemn </w:t>
            </w:r>
            <w:r w:rsidRPr="00CA4FC1">
              <w:rPr>
                <w:b/>
                <w:sz w:val="20"/>
                <w:szCs w:val="20"/>
              </w:rPr>
              <w:t>CT1,</w:t>
            </w:r>
            <w:r w:rsidRPr="00CA4FC1">
              <w:rPr>
                <w:sz w:val="20"/>
                <w:szCs w:val="20"/>
              </w:rPr>
              <w:t xml:space="preserve"> cu puterea de 255,8 kW, amplasata in incinta halei H1.</w:t>
            </w:r>
          </w:p>
          <w:p w:rsidR="0001037A" w:rsidRPr="00CA4FC1" w:rsidRDefault="0001037A" w:rsidP="009A127F">
            <w:pPr>
              <w:spacing w:after="0" w:line="240" w:lineRule="auto"/>
              <w:ind w:left="360"/>
              <w:contextualSpacing/>
              <w:jc w:val="both"/>
              <w:rPr>
                <w:sz w:val="20"/>
                <w:szCs w:val="20"/>
              </w:rPr>
            </w:pPr>
          </w:p>
          <w:p w:rsidR="0001037A" w:rsidRPr="00CA4FC1" w:rsidRDefault="0001037A" w:rsidP="008361E4">
            <w:pPr>
              <w:pStyle w:val="ListParagraph"/>
              <w:numPr>
                <w:ilvl w:val="0"/>
                <w:numId w:val="78"/>
              </w:numPr>
              <w:spacing w:after="0" w:line="240" w:lineRule="auto"/>
              <w:jc w:val="both"/>
              <w:rPr>
                <w:sz w:val="20"/>
                <w:szCs w:val="20"/>
              </w:rPr>
            </w:pPr>
            <w:r w:rsidRPr="00CA4FC1">
              <w:rPr>
                <w:b/>
                <w:sz w:val="20"/>
                <w:szCs w:val="20"/>
              </w:rPr>
              <w:t xml:space="preserve">Hala H2 </w:t>
            </w:r>
            <w:r w:rsidRPr="00CA4FC1">
              <w:rPr>
                <w:sz w:val="20"/>
                <w:szCs w:val="20"/>
              </w:rPr>
              <w:t>– pui de carne la sol, P ,  cu 2 compartimente C3 si C4,  capacitate: 30000 locuri; dotarea compartimentelor C3 si C4 cu sistem complet de creştere a puilor de carne la sol(stocare hrana,  hranire, adapare, climatizare si iluminat artificial):</w:t>
            </w:r>
            <w:r w:rsidRPr="00CA4FC1">
              <w:rPr>
                <w:b/>
                <w:sz w:val="20"/>
                <w:szCs w:val="20"/>
              </w:rPr>
              <w:t>2 Silozuri de  stocare</w:t>
            </w:r>
            <w:r w:rsidRPr="00CA4FC1">
              <w:rPr>
                <w:sz w:val="20"/>
                <w:szCs w:val="20"/>
              </w:rPr>
              <w:t xml:space="preserve"> furaje cu capacitat</w:t>
            </w:r>
            <w:r>
              <w:rPr>
                <w:sz w:val="20"/>
                <w:szCs w:val="20"/>
              </w:rPr>
              <w:t>ea de 19.500 kg fiecare</w:t>
            </w:r>
            <w:r w:rsidRPr="00CA4FC1">
              <w:rPr>
                <w:sz w:val="20"/>
                <w:szCs w:val="20"/>
              </w:rPr>
              <w:t xml:space="preserve">; Sistem pentru transfer furaj (şnec) – pentru fiecare compartiment; Ansamblu de tablouri de comandă și control – pe fiecare compartiment; </w:t>
            </w:r>
            <w:r w:rsidRPr="00CA4FC1">
              <w:rPr>
                <w:b/>
                <w:sz w:val="20"/>
                <w:szCs w:val="20"/>
              </w:rPr>
              <w:t>12 linii de furajare</w:t>
            </w:r>
            <w:r w:rsidRPr="00CA4FC1">
              <w:rPr>
                <w:sz w:val="20"/>
                <w:szCs w:val="20"/>
              </w:rPr>
              <w:t xml:space="preserve"> distribuite pe fiecare compartiment, astfel:</w:t>
            </w:r>
            <w:r w:rsidRPr="00CA4FC1">
              <w:rPr>
                <w:rFonts w:cs="Arial"/>
                <w:color w:val="000000"/>
                <w:sz w:val="20"/>
                <w:szCs w:val="20"/>
              </w:rPr>
              <w:t xml:space="preserve"> </w:t>
            </w:r>
            <w:r>
              <w:rPr>
                <w:rFonts w:cs="Arial"/>
                <w:color w:val="000000"/>
                <w:sz w:val="20"/>
                <w:szCs w:val="20"/>
              </w:rPr>
              <w:t>C</w:t>
            </w:r>
            <w:r w:rsidRPr="00CA4FC1">
              <w:rPr>
                <w:rFonts w:cs="Arial"/>
                <w:color w:val="000000"/>
                <w:sz w:val="20"/>
                <w:szCs w:val="20"/>
              </w:rPr>
              <w:t xml:space="preserve">3 – 36 linii de furajare x 51 m (1tronson = 3m </w:t>
            </w:r>
            <w:r w:rsidRPr="00CA4FC1">
              <w:rPr>
                <w:sz w:val="20"/>
                <w:szCs w:val="20"/>
              </w:rPr>
              <w:sym w:font="Symbol" w:char="F0DE"/>
            </w:r>
            <w:r w:rsidRPr="00CA4FC1">
              <w:rPr>
                <w:rFonts w:cs="Arial"/>
                <w:color w:val="000000"/>
                <w:sz w:val="20"/>
                <w:szCs w:val="20"/>
              </w:rPr>
              <w:t xml:space="preserve"> 4 farfurii/tronson) cu 68 farfurii KEMER pe linie (408 farfurii KEMER/compartiment); </w:t>
            </w:r>
            <w:r>
              <w:rPr>
                <w:rFonts w:cs="Arial"/>
                <w:color w:val="000000"/>
                <w:sz w:val="20"/>
                <w:szCs w:val="20"/>
              </w:rPr>
              <w:t>C</w:t>
            </w:r>
            <w:r w:rsidRPr="00CA4FC1">
              <w:rPr>
                <w:rFonts w:cs="Arial"/>
                <w:color w:val="000000"/>
                <w:sz w:val="20"/>
                <w:szCs w:val="20"/>
              </w:rPr>
              <w:t xml:space="preserve">4 – 6 linii de furajare x 39 m (1 tronson = 3m </w:t>
            </w:r>
            <w:r w:rsidRPr="00CA4FC1">
              <w:rPr>
                <w:sz w:val="20"/>
                <w:szCs w:val="20"/>
              </w:rPr>
              <w:sym w:font="Symbol" w:char="F0DE"/>
            </w:r>
            <w:r w:rsidRPr="00CA4FC1">
              <w:rPr>
                <w:rFonts w:cs="Arial"/>
                <w:color w:val="000000"/>
                <w:sz w:val="20"/>
                <w:szCs w:val="20"/>
              </w:rPr>
              <w:t xml:space="preserve"> 4 farfurii/tronson) cu 52 farfurii KEMER pe linie (312 farfurii KEMER/compartiment); </w:t>
            </w:r>
            <w:r w:rsidRPr="00CA4FC1">
              <w:rPr>
                <w:b/>
                <w:sz w:val="20"/>
                <w:szCs w:val="20"/>
              </w:rPr>
              <w:t>14 linii de adăpare</w:t>
            </w:r>
            <w:r w:rsidRPr="00CA4FC1">
              <w:rPr>
                <w:sz w:val="20"/>
                <w:szCs w:val="20"/>
              </w:rPr>
              <w:t xml:space="preserve"> distribuite pe fiecare compartiment, astfel: </w:t>
            </w:r>
            <w:r>
              <w:rPr>
                <w:rFonts w:cs="Arial"/>
                <w:color w:val="000000"/>
                <w:sz w:val="20"/>
                <w:szCs w:val="20"/>
              </w:rPr>
              <w:t>C</w:t>
            </w:r>
            <w:r w:rsidRPr="00CA4FC1">
              <w:rPr>
                <w:rFonts w:cs="Arial"/>
                <w:color w:val="000000"/>
                <w:sz w:val="20"/>
                <w:szCs w:val="20"/>
              </w:rPr>
              <w:t xml:space="preserve">3 – 7 linii de adapare x 51 m (1tronson = 3m </w:t>
            </w:r>
            <w:r w:rsidRPr="00CA4FC1">
              <w:rPr>
                <w:sz w:val="20"/>
                <w:szCs w:val="20"/>
              </w:rPr>
              <w:sym w:font="Symbol" w:char="F0DE"/>
            </w:r>
            <w:r w:rsidRPr="00CA4FC1">
              <w:rPr>
                <w:rFonts w:cs="Arial"/>
                <w:color w:val="000000"/>
                <w:sz w:val="20"/>
                <w:szCs w:val="20"/>
              </w:rPr>
              <w:t xml:space="preserve"> 15 picuratoare/tronson) cu 255 picuratoare pe linie (1785 picuratoare/compartiment); </w:t>
            </w:r>
            <w:r>
              <w:rPr>
                <w:rFonts w:cs="Arial"/>
                <w:color w:val="000000"/>
                <w:sz w:val="20"/>
                <w:szCs w:val="20"/>
              </w:rPr>
              <w:t>C</w:t>
            </w:r>
            <w:r w:rsidRPr="00CA4FC1">
              <w:rPr>
                <w:rFonts w:cs="Arial"/>
                <w:color w:val="000000"/>
                <w:sz w:val="20"/>
                <w:szCs w:val="20"/>
              </w:rPr>
              <w:t xml:space="preserve">4 – 7 linii de adapare x 39 m (1 tronson = 3m </w:t>
            </w:r>
            <w:r w:rsidRPr="00CA4FC1">
              <w:rPr>
                <w:sz w:val="20"/>
                <w:szCs w:val="20"/>
              </w:rPr>
              <w:sym w:font="Symbol" w:char="F0DE"/>
            </w:r>
            <w:r w:rsidRPr="00CA4FC1">
              <w:rPr>
                <w:rFonts w:cs="Arial"/>
                <w:color w:val="000000"/>
                <w:sz w:val="20"/>
                <w:szCs w:val="20"/>
              </w:rPr>
              <w:t xml:space="preserve"> 15 picuratoare/tronson) cu 195 picuratoare pe linie (1365 picuratoare/compartiment). Sistemul de alimentare cu apa pentru adapat mai cuprinde un set filtrare – dozare – dedurizare pentru fiecare compartiment; </w:t>
            </w:r>
            <w:r w:rsidRPr="00CA4FC1">
              <w:rPr>
                <w:b/>
                <w:sz w:val="20"/>
                <w:szCs w:val="20"/>
              </w:rPr>
              <w:t>13 ventilatoare</w:t>
            </w:r>
            <w:r w:rsidRPr="00CA4FC1">
              <w:rPr>
                <w:sz w:val="20"/>
                <w:szCs w:val="20"/>
              </w:rPr>
              <w:t xml:space="preserve"> şi tubulaturi (8 ventilatoare şi tubulaturi pentru compartimentul </w:t>
            </w:r>
            <w:r>
              <w:rPr>
                <w:sz w:val="20"/>
                <w:szCs w:val="20"/>
              </w:rPr>
              <w:t>C</w:t>
            </w:r>
            <w:r w:rsidRPr="00CA4FC1">
              <w:rPr>
                <w:sz w:val="20"/>
                <w:szCs w:val="20"/>
              </w:rPr>
              <w:t xml:space="preserve">3 si 5 ventilatoare si tubulaturi pentru compartimentul </w:t>
            </w:r>
            <w:r>
              <w:rPr>
                <w:sz w:val="20"/>
                <w:szCs w:val="20"/>
              </w:rPr>
              <w:t>C</w:t>
            </w:r>
            <w:r w:rsidRPr="00CA4FC1">
              <w:rPr>
                <w:sz w:val="20"/>
                <w:szCs w:val="20"/>
              </w:rPr>
              <w:t xml:space="preserve">4); </w:t>
            </w:r>
            <w:r w:rsidRPr="00CA4FC1">
              <w:rPr>
                <w:b/>
                <w:sz w:val="20"/>
                <w:szCs w:val="20"/>
              </w:rPr>
              <w:t>108  Prizele de aer</w:t>
            </w:r>
            <w:r w:rsidRPr="00CA4FC1">
              <w:rPr>
                <w:sz w:val="20"/>
                <w:szCs w:val="20"/>
              </w:rPr>
              <w:t xml:space="preserve">  cate 54 buc. (2 siruri x 27 buc. pe peretii longitudinali) pe fiecare compartiment – numarul de bucati este dimensionat  pentru fiecare compartiment sa corespunda unei ventilatii totale si sa genereze o presiune negativa in hala de 20 Pa; </w:t>
            </w:r>
            <w:r w:rsidRPr="00CA4FC1">
              <w:rPr>
                <w:b/>
                <w:sz w:val="20"/>
                <w:szCs w:val="20"/>
              </w:rPr>
              <w:t>10 linii de iluminat artificial</w:t>
            </w:r>
            <w:r>
              <w:rPr>
                <w:sz w:val="20"/>
                <w:szCs w:val="20"/>
              </w:rPr>
              <w:t xml:space="preserve"> (</w:t>
            </w:r>
            <w:r w:rsidRPr="00CA4FC1">
              <w:rPr>
                <w:sz w:val="20"/>
                <w:szCs w:val="20"/>
              </w:rPr>
              <w:t xml:space="preserve">5 linii de iluminat/compartiment): </w:t>
            </w:r>
            <w:r>
              <w:rPr>
                <w:sz w:val="20"/>
                <w:szCs w:val="20"/>
              </w:rPr>
              <w:t>C</w:t>
            </w:r>
            <w:r w:rsidRPr="00CA4FC1">
              <w:rPr>
                <w:sz w:val="20"/>
                <w:szCs w:val="20"/>
              </w:rPr>
              <w:t xml:space="preserve">3 – 3 linii x 19 lampi, 2 linii  x 9 lampi si </w:t>
            </w:r>
            <w:r>
              <w:rPr>
                <w:sz w:val="20"/>
                <w:szCs w:val="20"/>
              </w:rPr>
              <w:t>C</w:t>
            </w:r>
            <w:r w:rsidRPr="00CA4FC1">
              <w:rPr>
                <w:sz w:val="20"/>
                <w:szCs w:val="20"/>
              </w:rPr>
              <w:t xml:space="preserve">4 – 3 linii x 8 lampi, 2 linii  x 7 lampi; </w:t>
            </w:r>
            <w:r w:rsidRPr="00CA4FC1">
              <w:rPr>
                <w:b/>
                <w:sz w:val="20"/>
                <w:szCs w:val="20"/>
              </w:rPr>
              <w:t>8 aeroterme cu agent termic</w:t>
            </w:r>
            <w:r w:rsidRPr="00CA4FC1">
              <w:rPr>
                <w:sz w:val="20"/>
                <w:szCs w:val="20"/>
              </w:rPr>
              <w:t xml:space="preserve"> dispuse pe peretii laterali (4 buc./ compartiment). </w:t>
            </w:r>
            <w:r w:rsidRPr="00CA4FC1">
              <w:rPr>
                <w:b/>
                <w:sz w:val="20"/>
                <w:szCs w:val="20"/>
              </w:rPr>
              <w:t>Agentul termic – apa caldă</w:t>
            </w:r>
            <w:r w:rsidRPr="00CA4FC1">
              <w:rPr>
                <w:sz w:val="20"/>
                <w:szCs w:val="20"/>
              </w:rPr>
              <w:t xml:space="preserve"> -  este furnizat de o centrală termică pe lemn – CT2 - , cu puterea de 255,8 kW, amplasata in incinta halei H2.</w:t>
            </w:r>
          </w:p>
          <w:p w:rsidR="0001037A" w:rsidRPr="00CA4FC1" w:rsidRDefault="0001037A" w:rsidP="00662075">
            <w:pPr>
              <w:numPr>
                <w:ilvl w:val="0"/>
                <w:numId w:val="34"/>
              </w:numPr>
              <w:spacing w:after="0" w:line="240" w:lineRule="auto"/>
              <w:contextualSpacing/>
              <w:jc w:val="both"/>
              <w:rPr>
                <w:b/>
                <w:sz w:val="20"/>
                <w:szCs w:val="20"/>
              </w:rPr>
            </w:pPr>
            <w:r w:rsidRPr="00CA4FC1">
              <w:rPr>
                <w:b/>
                <w:sz w:val="20"/>
                <w:szCs w:val="20"/>
              </w:rPr>
              <w:t>Filtru sanitar – veterinar – pui de carne</w:t>
            </w:r>
            <w:r w:rsidRPr="00CA4FC1">
              <w:rPr>
                <w:sz w:val="20"/>
                <w:szCs w:val="20"/>
              </w:rPr>
              <w:t xml:space="preserve"> este dotat cu instalaţie sanitară, duşuri, vestiare;</w:t>
            </w:r>
          </w:p>
          <w:p w:rsidR="0001037A" w:rsidRPr="00CA4FC1" w:rsidRDefault="0001037A" w:rsidP="00662075">
            <w:pPr>
              <w:numPr>
                <w:ilvl w:val="0"/>
                <w:numId w:val="34"/>
              </w:numPr>
              <w:spacing w:after="0" w:line="240" w:lineRule="auto"/>
              <w:contextualSpacing/>
              <w:jc w:val="both"/>
              <w:rPr>
                <w:b/>
                <w:sz w:val="20"/>
                <w:szCs w:val="20"/>
              </w:rPr>
            </w:pPr>
            <w:r w:rsidRPr="00CA4FC1">
              <w:rPr>
                <w:b/>
                <w:sz w:val="20"/>
                <w:szCs w:val="20"/>
              </w:rPr>
              <w:t xml:space="preserve">Pavilion Administrativ – </w:t>
            </w:r>
            <w:r w:rsidRPr="00CA4FC1">
              <w:rPr>
                <w:sz w:val="20"/>
                <w:szCs w:val="20"/>
              </w:rPr>
              <w:t>este în aceeaşi clădire cu filtrul sanitar pentru pui de carne si magazia de produse farmaceutice, fiin</w:t>
            </w:r>
            <w:r>
              <w:rPr>
                <w:sz w:val="20"/>
                <w:szCs w:val="20"/>
              </w:rPr>
              <w:t>d</w:t>
            </w:r>
            <w:r w:rsidRPr="00CA4FC1">
              <w:rPr>
                <w:sz w:val="20"/>
                <w:szCs w:val="20"/>
              </w:rPr>
              <w:t xml:space="preserve"> in continuarea halei H2.;</w:t>
            </w:r>
          </w:p>
          <w:p w:rsidR="0001037A" w:rsidRPr="00CA4FC1" w:rsidRDefault="0001037A" w:rsidP="00662075">
            <w:pPr>
              <w:numPr>
                <w:ilvl w:val="0"/>
                <w:numId w:val="34"/>
              </w:numPr>
              <w:spacing w:after="0" w:line="240" w:lineRule="auto"/>
              <w:contextualSpacing/>
              <w:jc w:val="both"/>
              <w:rPr>
                <w:b/>
                <w:sz w:val="20"/>
                <w:szCs w:val="20"/>
              </w:rPr>
            </w:pPr>
            <w:r w:rsidRPr="00CA4FC1">
              <w:rPr>
                <w:b/>
                <w:sz w:val="20"/>
                <w:szCs w:val="20"/>
              </w:rPr>
              <w:t>Filtru auto;</w:t>
            </w:r>
          </w:p>
          <w:p w:rsidR="0001037A" w:rsidRPr="00CA4FC1" w:rsidRDefault="0001037A" w:rsidP="00D3762F">
            <w:pPr>
              <w:spacing w:after="0" w:line="240" w:lineRule="auto"/>
              <w:jc w:val="both"/>
              <w:rPr>
                <w:sz w:val="20"/>
                <w:szCs w:val="20"/>
                <w:lang w:eastAsia="ro-RO"/>
              </w:rPr>
            </w:pPr>
            <w:r w:rsidRPr="00CA4FC1">
              <w:rPr>
                <w:sz w:val="20"/>
                <w:szCs w:val="20"/>
                <w:lang w:eastAsia="ro-RO"/>
              </w:rPr>
              <w:t>În afară de dotările de mai sus, Ferma mai este dotată cu:</w:t>
            </w:r>
          </w:p>
          <w:p w:rsidR="0001037A" w:rsidRPr="00CA4FC1" w:rsidRDefault="0001037A" w:rsidP="00662075">
            <w:pPr>
              <w:numPr>
                <w:ilvl w:val="0"/>
                <w:numId w:val="35"/>
              </w:numPr>
              <w:spacing w:after="0" w:line="240" w:lineRule="auto"/>
              <w:contextualSpacing/>
              <w:jc w:val="both"/>
              <w:rPr>
                <w:sz w:val="20"/>
                <w:szCs w:val="20"/>
              </w:rPr>
            </w:pPr>
            <w:r w:rsidRPr="00CA4FC1">
              <w:rPr>
                <w:b/>
                <w:sz w:val="20"/>
                <w:szCs w:val="20"/>
              </w:rPr>
              <w:t>Centrale termice cu funcţionare pe biomasă</w:t>
            </w:r>
            <w:r w:rsidRPr="00CA4FC1">
              <w:rPr>
                <w:sz w:val="20"/>
                <w:szCs w:val="20"/>
              </w:rPr>
              <w:t xml:space="preserve"> (lemn) pentru incalzire hale de crestere pasari – cu puterea de 255,8 kW fiecare, dotate cu arzător, schimbător de căldură, boiler de apă caldă şi reţele de distribuţie. CT-urile sunt prevăzute cu coşuri de emisie cu înălţimea de 7 m şi Sectiunea  de 0,3 x 0,3 m.  Sunt utilizate pentru încălzirea halelor de tineret pui  la sol </w:t>
            </w:r>
          </w:p>
          <w:p w:rsidR="0001037A" w:rsidRPr="00CA4FC1" w:rsidRDefault="0001037A" w:rsidP="00662075">
            <w:pPr>
              <w:numPr>
                <w:ilvl w:val="1"/>
                <w:numId w:val="35"/>
              </w:numPr>
              <w:spacing w:after="0" w:line="240" w:lineRule="auto"/>
              <w:contextualSpacing/>
              <w:jc w:val="both"/>
              <w:rPr>
                <w:sz w:val="20"/>
                <w:szCs w:val="20"/>
              </w:rPr>
            </w:pPr>
            <w:r w:rsidRPr="00CA4FC1">
              <w:rPr>
                <w:b/>
                <w:sz w:val="20"/>
                <w:szCs w:val="20"/>
              </w:rPr>
              <w:t>CT1</w:t>
            </w:r>
            <w:r w:rsidRPr="00CA4FC1">
              <w:rPr>
                <w:sz w:val="20"/>
                <w:szCs w:val="20"/>
              </w:rPr>
              <w:t xml:space="preserve"> – amplasată în Hala 1, în cameră specială de 12 mp – asigură încălzirea spaţiilor de creştere tineret pui la sol din hala 1;</w:t>
            </w:r>
          </w:p>
          <w:p w:rsidR="0001037A" w:rsidRPr="00CA4FC1" w:rsidRDefault="0001037A" w:rsidP="00662075">
            <w:pPr>
              <w:numPr>
                <w:ilvl w:val="1"/>
                <w:numId w:val="35"/>
              </w:numPr>
              <w:spacing w:after="0" w:line="240" w:lineRule="auto"/>
              <w:contextualSpacing/>
              <w:jc w:val="both"/>
              <w:rPr>
                <w:sz w:val="20"/>
                <w:szCs w:val="20"/>
              </w:rPr>
            </w:pPr>
            <w:r w:rsidRPr="00CA4FC1">
              <w:rPr>
                <w:b/>
                <w:sz w:val="20"/>
                <w:szCs w:val="20"/>
              </w:rPr>
              <w:t xml:space="preserve">CT2 </w:t>
            </w:r>
            <w:r w:rsidRPr="00CA4FC1">
              <w:rPr>
                <w:sz w:val="20"/>
                <w:szCs w:val="20"/>
              </w:rPr>
              <w:t>– amplasată în Hala 2, în cameră specială de 14 mp – asigură încălzirea spaţiilor de creştere tineret pui la sol din hala 2;</w:t>
            </w:r>
          </w:p>
          <w:p w:rsidR="0001037A" w:rsidRPr="00CA4FC1" w:rsidRDefault="0001037A" w:rsidP="00D3762F">
            <w:pPr>
              <w:spacing w:after="0" w:line="240" w:lineRule="auto"/>
              <w:ind w:left="360"/>
              <w:jc w:val="both"/>
              <w:rPr>
                <w:sz w:val="20"/>
                <w:szCs w:val="20"/>
                <w:lang w:eastAsia="ro-RO"/>
              </w:rPr>
            </w:pPr>
            <w:r w:rsidRPr="00CA4FC1">
              <w:rPr>
                <w:sz w:val="20"/>
                <w:szCs w:val="20"/>
                <w:lang w:eastAsia="ro-RO"/>
              </w:rPr>
              <w:t>Biomasa (lemn etc.) este asigurată de diverşi furnizori.</w:t>
            </w:r>
          </w:p>
          <w:p w:rsidR="0001037A" w:rsidRPr="00CA4FC1" w:rsidRDefault="0001037A" w:rsidP="00662075">
            <w:pPr>
              <w:numPr>
                <w:ilvl w:val="0"/>
                <w:numId w:val="35"/>
              </w:numPr>
              <w:spacing w:after="0" w:line="240" w:lineRule="auto"/>
              <w:contextualSpacing/>
              <w:jc w:val="both"/>
              <w:rPr>
                <w:sz w:val="20"/>
                <w:szCs w:val="20"/>
              </w:rPr>
            </w:pPr>
            <w:r w:rsidRPr="00CA4FC1">
              <w:rPr>
                <w:b/>
                <w:sz w:val="20"/>
                <w:szCs w:val="20"/>
              </w:rPr>
              <w:t>Centrală termică murală, cu funcţionare pe lemne</w:t>
            </w:r>
            <w:r w:rsidRPr="00CA4FC1">
              <w:rPr>
                <w:sz w:val="20"/>
                <w:szCs w:val="20"/>
              </w:rPr>
              <w:t xml:space="preserve"> – </w:t>
            </w:r>
            <w:r w:rsidRPr="00CA4FC1">
              <w:rPr>
                <w:b/>
                <w:sz w:val="20"/>
                <w:szCs w:val="20"/>
              </w:rPr>
              <w:t>CT3</w:t>
            </w:r>
            <w:r w:rsidRPr="00CA4FC1">
              <w:rPr>
                <w:sz w:val="20"/>
                <w:szCs w:val="20"/>
              </w:rPr>
              <w:t xml:space="preserve"> – cu puterea de 60 kW, cu gazeificare – este amplasată </w:t>
            </w:r>
            <w:r>
              <w:rPr>
                <w:sz w:val="20"/>
                <w:szCs w:val="20"/>
              </w:rPr>
              <w:t>lângă</w:t>
            </w:r>
            <w:r w:rsidRPr="00CA4FC1">
              <w:rPr>
                <w:sz w:val="20"/>
                <w:szCs w:val="20"/>
              </w:rPr>
              <w:t xml:space="preserve"> pavilionul administrativ într-o cameră specială şi asigură încălzirea spaţiilor aferente (birouri si filtru sanitar veterinar). CT3 emite printr-un coş din cărămidă cu înălţimea de la sol de 7 m şi </w:t>
            </w:r>
            <w:r>
              <w:rPr>
                <w:sz w:val="20"/>
                <w:szCs w:val="20"/>
              </w:rPr>
              <w:t>dimensiunile</w:t>
            </w:r>
            <w:r w:rsidRPr="00CA4FC1">
              <w:rPr>
                <w:sz w:val="20"/>
                <w:szCs w:val="20"/>
              </w:rPr>
              <w:t xml:space="preserve"> de 0,2 x 0,2 m. Funcţionează exclusiv în sezonul rece, respectiv 180 zile/an</w:t>
            </w:r>
          </w:p>
          <w:p w:rsidR="0001037A" w:rsidRPr="00CA4FC1" w:rsidRDefault="0001037A" w:rsidP="00662075">
            <w:pPr>
              <w:numPr>
                <w:ilvl w:val="0"/>
                <w:numId w:val="35"/>
              </w:numPr>
              <w:spacing w:after="0" w:line="240" w:lineRule="auto"/>
              <w:contextualSpacing/>
              <w:jc w:val="both"/>
              <w:rPr>
                <w:sz w:val="20"/>
                <w:szCs w:val="20"/>
              </w:rPr>
            </w:pPr>
            <w:r w:rsidRPr="00CA4FC1">
              <w:rPr>
                <w:b/>
                <w:sz w:val="20"/>
                <w:szCs w:val="20"/>
              </w:rPr>
              <w:t>Platforma betonata pentru deshidratare si fermentarea dejectiilor –</w:t>
            </w:r>
            <w:r w:rsidRPr="00CA4FC1">
              <w:rPr>
                <w:sz w:val="20"/>
                <w:szCs w:val="20"/>
              </w:rPr>
              <w:t xml:space="preserve"> bicompartimentata, construita din beton, cu peretii din beton armat, iar pe toata latimea ei este amplasat un canal betonat pentru colectarea apei drenate din dejectii. Peretele dinspre canalul de </w:t>
            </w:r>
            <w:r>
              <w:rPr>
                <w:sz w:val="20"/>
                <w:szCs w:val="20"/>
              </w:rPr>
              <w:t>colectare este alcatuit din două</w:t>
            </w:r>
            <w:r w:rsidRPr="00CA4FC1">
              <w:rPr>
                <w:sz w:val="20"/>
                <w:szCs w:val="20"/>
              </w:rPr>
              <w:t xml:space="preserve"> gratare metalice, intre care se afla un st</w:t>
            </w:r>
            <w:r>
              <w:rPr>
                <w:sz w:val="20"/>
                <w:szCs w:val="20"/>
              </w:rPr>
              <w:t>r</w:t>
            </w:r>
            <w:r w:rsidRPr="00CA4FC1">
              <w:rPr>
                <w:sz w:val="20"/>
                <w:szCs w:val="20"/>
              </w:rPr>
              <w:t xml:space="preserve">at de prundis. Capacitatea platformei este de 2 x (20 m x 10 m x 2 m) = 800 mc. Apele rezultate </w:t>
            </w:r>
            <w:r>
              <w:rPr>
                <w:sz w:val="20"/>
                <w:szCs w:val="20"/>
              </w:rPr>
              <w:t>sunt descărcate în</w:t>
            </w:r>
            <w:r w:rsidRPr="00CA4FC1">
              <w:rPr>
                <w:sz w:val="20"/>
                <w:szCs w:val="20"/>
              </w:rPr>
              <w:t xml:space="preserve"> canalul colector</w:t>
            </w:r>
            <w:r>
              <w:rPr>
                <w:sz w:val="20"/>
                <w:szCs w:val="20"/>
              </w:rPr>
              <w:t xml:space="preserve"> general.</w:t>
            </w:r>
          </w:p>
          <w:p w:rsidR="0001037A" w:rsidRPr="00CA4FC1" w:rsidRDefault="0001037A" w:rsidP="00662075">
            <w:pPr>
              <w:numPr>
                <w:ilvl w:val="0"/>
                <w:numId w:val="35"/>
              </w:numPr>
              <w:spacing w:after="0" w:line="240" w:lineRule="auto"/>
              <w:contextualSpacing/>
              <w:jc w:val="both"/>
              <w:rPr>
                <w:sz w:val="20"/>
                <w:szCs w:val="20"/>
              </w:rPr>
            </w:pPr>
            <w:r w:rsidRPr="00CA4FC1">
              <w:rPr>
                <w:b/>
                <w:sz w:val="20"/>
                <w:szCs w:val="20"/>
              </w:rPr>
              <w:t>Statie de epurare ape uzate</w:t>
            </w:r>
            <w:r w:rsidRPr="00CA4FC1">
              <w:rPr>
                <w:sz w:val="20"/>
                <w:szCs w:val="20"/>
              </w:rPr>
              <w:t xml:space="preserve"> – </w:t>
            </w:r>
            <w:r>
              <w:rPr>
                <w:sz w:val="20"/>
                <w:szCs w:val="20"/>
              </w:rPr>
              <w:t xml:space="preserve"> cu decantor </w:t>
            </w:r>
            <w:r w:rsidRPr="00CA4FC1">
              <w:rPr>
                <w:sz w:val="20"/>
                <w:szCs w:val="20"/>
              </w:rPr>
              <w:t xml:space="preserve">bicompartimentat, cu pereti din beton armat, tencuiti in interior, cu capacitatea de 2 x (2m x 15 m x 3,5) = 210 mc, asigură colectarea apelor de spălare a halelor şi colectarea apelor menajer-uzate din instalaţiile sanitare. </w:t>
            </w:r>
            <w:r w:rsidRPr="00CA4FC1">
              <w:rPr>
                <w:sz w:val="20"/>
                <w:szCs w:val="20"/>
                <w:lang w:eastAsia="ro-RO"/>
              </w:rPr>
              <w:t>Apele uzate epurate sunt descarcate prin canalizarea municipala la staţia de epurare a mun. Suceava. Namolul de la epurarea apelor uzate este deshidratat pe o platforma betonata cu panta de scurgere catre bazinul decantor.Dupa deshidratare este depozitat pe platforma betonata de deshidratare si fermentare dejectii.</w:t>
            </w:r>
          </w:p>
          <w:p w:rsidR="0001037A" w:rsidRPr="00CA4FC1" w:rsidRDefault="0001037A" w:rsidP="00662075">
            <w:pPr>
              <w:numPr>
                <w:ilvl w:val="0"/>
                <w:numId w:val="36"/>
              </w:numPr>
              <w:spacing w:after="0" w:line="240" w:lineRule="auto"/>
              <w:contextualSpacing/>
              <w:jc w:val="both"/>
              <w:rPr>
                <w:sz w:val="20"/>
                <w:szCs w:val="20"/>
              </w:rPr>
            </w:pPr>
            <w:r w:rsidRPr="00CA4FC1">
              <w:rPr>
                <w:b/>
                <w:sz w:val="20"/>
                <w:szCs w:val="20"/>
              </w:rPr>
              <w:t>Magazie de produse farmaceutice si substante DDD</w:t>
            </w:r>
            <w:r w:rsidRPr="00CA4FC1">
              <w:rPr>
                <w:sz w:val="20"/>
                <w:szCs w:val="20"/>
              </w:rPr>
              <w:t xml:space="preserve"> – amplasat</w:t>
            </w:r>
            <w:r>
              <w:rPr>
                <w:sz w:val="20"/>
                <w:szCs w:val="20"/>
              </w:rPr>
              <w:t>ă</w:t>
            </w:r>
            <w:r w:rsidRPr="00CA4FC1">
              <w:rPr>
                <w:sz w:val="20"/>
                <w:szCs w:val="20"/>
              </w:rPr>
              <w:t xml:space="preserve"> în clădirea pavilionului administrativ – este destinat</w:t>
            </w:r>
            <w:r>
              <w:rPr>
                <w:sz w:val="20"/>
                <w:szCs w:val="20"/>
              </w:rPr>
              <w:t>ă</w:t>
            </w:r>
            <w:r w:rsidRPr="00CA4FC1">
              <w:rPr>
                <w:sz w:val="20"/>
                <w:szCs w:val="20"/>
              </w:rPr>
              <w:t xml:space="preserve"> inclusiv stocării produselor chimice și farmaceutice utilizate în producţie. Substanţele chimice sunt stocate în recipiente originale, pe categorii, în spaţii special amenajate, conform specificaţiilor tehnice. Deşeurile de ambalaje rezultate în urma folosirii acestor substanţe sunt eliminate prin operatori autorizaţi. Deşeurile rezultate din tratamentele veterinare sunt colectate în recipiente adecvate, puse la dispoziţie de eliminator și eliminate prin intermediul firme autorizate, în bază de contract. Se face menţiunea că tratamentele veterinare se furnizează în bază de contract de către firm</w:t>
            </w:r>
            <w:r>
              <w:rPr>
                <w:sz w:val="20"/>
                <w:szCs w:val="20"/>
              </w:rPr>
              <w:t>ă</w:t>
            </w:r>
            <w:r w:rsidRPr="00CA4FC1">
              <w:rPr>
                <w:sz w:val="20"/>
                <w:szCs w:val="20"/>
              </w:rPr>
              <w:t xml:space="preserve"> autorizat</w:t>
            </w:r>
            <w:r>
              <w:rPr>
                <w:sz w:val="20"/>
                <w:szCs w:val="20"/>
              </w:rPr>
              <w:t>ă</w:t>
            </w:r>
            <w:r w:rsidRPr="00CA4FC1">
              <w:rPr>
                <w:sz w:val="20"/>
                <w:szCs w:val="20"/>
              </w:rPr>
              <w:t xml:space="preserve">, care are şi responsabilitatea preluării deşeurilor rezultate. Nu se formează stocuri importante de substanţe de acest tip. Substanţele utilizate la deratizare, dezinsecţie și dezinfecţie sunt furnizate de către firma specializata, care asigură şi operaţiile DDD. De asemenea, firma este responsabilă pentru colectarea şi preluarea deşeurilor rezultate. </w:t>
            </w:r>
          </w:p>
          <w:p w:rsidR="0001037A" w:rsidRPr="00CA4FC1" w:rsidRDefault="0001037A" w:rsidP="00662075">
            <w:pPr>
              <w:numPr>
                <w:ilvl w:val="0"/>
                <w:numId w:val="36"/>
              </w:numPr>
              <w:spacing w:after="0" w:line="240" w:lineRule="auto"/>
              <w:contextualSpacing/>
              <w:jc w:val="both"/>
              <w:rPr>
                <w:sz w:val="20"/>
                <w:szCs w:val="20"/>
              </w:rPr>
            </w:pPr>
            <w:r w:rsidRPr="00CA4FC1">
              <w:rPr>
                <w:b/>
                <w:sz w:val="20"/>
                <w:szCs w:val="20"/>
              </w:rPr>
              <w:t>Depozitul de frig  pentru mortalitati,</w:t>
            </w:r>
            <w:r w:rsidRPr="00CA4FC1">
              <w:rPr>
                <w:sz w:val="20"/>
                <w:szCs w:val="20"/>
              </w:rPr>
              <w:t xml:space="preserve"> cu suprafata de 34 mp</w:t>
            </w:r>
            <w:r w:rsidRPr="00C064FC">
              <w:rPr>
                <w:sz w:val="20"/>
                <w:szCs w:val="20"/>
              </w:rPr>
              <w:t>, amenajat într-o semiremorcă frigorifică</w:t>
            </w:r>
            <w:r w:rsidRPr="00CA4FC1">
              <w:rPr>
                <w:sz w:val="20"/>
                <w:szCs w:val="20"/>
              </w:rPr>
              <w:t xml:space="preserve"> este amplasat  într-un spaţiu izolat de alte fluxuri tehnologice. Mortalităţile sunt eliminate imediat ce se formează un stoc suficient, prin operatori autorizaţi (MONDECO SA), în bază de contract. </w:t>
            </w:r>
          </w:p>
          <w:p w:rsidR="0001037A" w:rsidRPr="00CA4FC1" w:rsidRDefault="0001037A" w:rsidP="00662075">
            <w:pPr>
              <w:numPr>
                <w:ilvl w:val="0"/>
                <w:numId w:val="36"/>
              </w:numPr>
              <w:spacing w:after="0" w:line="240" w:lineRule="auto"/>
              <w:contextualSpacing/>
              <w:jc w:val="both"/>
              <w:rPr>
                <w:sz w:val="20"/>
                <w:szCs w:val="20"/>
              </w:rPr>
            </w:pPr>
            <w:r w:rsidRPr="00CA4FC1">
              <w:rPr>
                <w:b/>
                <w:sz w:val="20"/>
                <w:szCs w:val="20"/>
              </w:rPr>
              <w:t xml:space="preserve">Utilaje – </w:t>
            </w:r>
            <w:r w:rsidRPr="00CA4FC1">
              <w:rPr>
                <w:sz w:val="20"/>
                <w:szCs w:val="20"/>
              </w:rPr>
              <w:t>BOBCAT, miniincarcator, remorci, autoutilitară – utilizate în activitatea fermei pentru transportul dejecţiilor sau a materiilor prime. Sunt parcate pe un spaţiu betonat, în incinta fermei;</w:t>
            </w:r>
          </w:p>
          <w:p w:rsidR="0001037A" w:rsidRPr="00CA4FC1" w:rsidRDefault="0001037A" w:rsidP="00662075">
            <w:pPr>
              <w:numPr>
                <w:ilvl w:val="0"/>
                <w:numId w:val="36"/>
              </w:numPr>
              <w:spacing w:after="0" w:line="240" w:lineRule="auto"/>
              <w:contextualSpacing/>
              <w:jc w:val="both"/>
              <w:rPr>
                <w:sz w:val="20"/>
                <w:szCs w:val="20"/>
              </w:rPr>
            </w:pPr>
            <w:r w:rsidRPr="00CA4FC1">
              <w:rPr>
                <w:b/>
                <w:sz w:val="20"/>
                <w:szCs w:val="20"/>
              </w:rPr>
              <w:t>Instalaţii / echipamente:</w:t>
            </w:r>
            <w:r w:rsidRPr="00CA4FC1">
              <w:rPr>
                <w:sz w:val="20"/>
                <w:szCs w:val="20"/>
              </w:rPr>
              <w:t xml:space="preserve"> , reţea de distribuţie a apei potabile și rezervor de stocare  semiingropat (RA) etc.</w:t>
            </w:r>
          </w:p>
          <w:p w:rsidR="0001037A" w:rsidRPr="00CA4FC1" w:rsidRDefault="0001037A" w:rsidP="00662075">
            <w:pPr>
              <w:pStyle w:val="ListParagraph"/>
              <w:numPr>
                <w:ilvl w:val="0"/>
                <w:numId w:val="36"/>
              </w:numPr>
              <w:spacing w:line="240" w:lineRule="auto"/>
              <w:jc w:val="both"/>
              <w:rPr>
                <w:b/>
                <w:sz w:val="20"/>
                <w:szCs w:val="20"/>
              </w:rPr>
            </w:pPr>
            <w:r w:rsidRPr="00CA4FC1">
              <w:rPr>
                <w:b/>
                <w:sz w:val="20"/>
                <w:szCs w:val="20"/>
              </w:rPr>
              <w:t>Sistem de verificare, alarmare și protecţie</w:t>
            </w:r>
            <w:r w:rsidRPr="00CA4FC1">
              <w:rPr>
                <w:sz w:val="20"/>
                <w:szCs w:val="20"/>
              </w:rPr>
              <w:t xml:space="preserve"> – Supraveghere cu camere video – 8 buc. </w:t>
            </w:r>
          </w:p>
          <w:p w:rsidR="0001037A" w:rsidRPr="00CA4FC1" w:rsidRDefault="0001037A" w:rsidP="00D3762F">
            <w:pPr>
              <w:spacing w:after="0" w:line="240" w:lineRule="auto"/>
              <w:jc w:val="both"/>
              <w:rPr>
                <w:b/>
                <w:i/>
                <w:sz w:val="20"/>
                <w:szCs w:val="20"/>
                <w:lang w:eastAsia="ro-RO"/>
              </w:rPr>
            </w:pPr>
            <w:r w:rsidRPr="00CA4FC1">
              <w:rPr>
                <w:b/>
                <w:i/>
                <w:sz w:val="20"/>
                <w:szCs w:val="20"/>
                <w:lang w:eastAsia="ro-RO"/>
              </w:rPr>
              <w:t>Utilităţi:</w:t>
            </w:r>
          </w:p>
          <w:p w:rsidR="0001037A" w:rsidRPr="00C064FC" w:rsidRDefault="0001037A" w:rsidP="003323B4">
            <w:pPr>
              <w:jc w:val="both"/>
              <w:rPr>
                <w:rFonts w:cs="Arial"/>
                <w:bCs/>
                <w:sz w:val="20"/>
                <w:szCs w:val="20"/>
              </w:rPr>
            </w:pPr>
            <w:r w:rsidRPr="00CA4FC1">
              <w:rPr>
                <w:i/>
                <w:sz w:val="20"/>
                <w:szCs w:val="20"/>
                <w:lang w:eastAsia="ro-RO"/>
              </w:rPr>
              <w:t xml:space="preserve">Alimentarea cu apă: </w:t>
            </w:r>
            <w:r w:rsidRPr="00C064FC">
              <w:rPr>
                <w:rFonts w:cs="Arial"/>
                <w:bCs/>
                <w:sz w:val="20"/>
                <w:szCs w:val="20"/>
              </w:rPr>
              <w:t xml:space="preserve">: a) </w:t>
            </w:r>
            <w:r w:rsidRPr="00C064FC">
              <w:rPr>
                <w:b/>
                <w:i/>
                <w:sz w:val="20"/>
                <w:szCs w:val="20"/>
              </w:rPr>
              <w:t>reţeaua de apă potabilă urbană</w:t>
            </w:r>
            <w:r w:rsidRPr="00C064FC">
              <w:rPr>
                <w:sz w:val="20"/>
                <w:szCs w:val="20"/>
              </w:rPr>
              <w:t xml:space="preserve"> (cca. 60 mc/lună) printr-o conductă de aducţiune cu diametrul de 0,1 m, cu apometrul montat în căminul de apometru CA; </w:t>
            </w:r>
            <w:r w:rsidRPr="00C064FC">
              <w:rPr>
                <w:b/>
                <w:i/>
                <w:sz w:val="20"/>
                <w:szCs w:val="20"/>
              </w:rPr>
              <w:t>b)</w:t>
            </w:r>
            <w:r w:rsidRPr="00C064FC">
              <w:rPr>
                <w:sz w:val="20"/>
                <w:szCs w:val="20"/>
              </w:rPr>
              <w:t xml:space="preserve"> </w:t>
            </w:r>
            <w:r w:rsidRPr="00C064FC">
              <w:rPr>
                <w:b/>
                <w:i/>
                <w:sz w:val="20"/>
                <w:szCs w:val="20"/>
              </w:rPr>
              <w:t>sursă proprie de apă potabilă din pânza freatică</w:t>
            </w:r>
            <w:r w:rsidRPr="00C064FC">
              <w:rPr>
                <w:sz w:val="20"/>
                <w:szCs w:val="20"/>
              </w:rPr>
              <w:t xml:space="preserve"> (cca. 300 mc/lună), prin intermediul a trei puţuri de captare – P1, F1 si F3,  amplasate în zona amonte a fermei de păsări. Puţul P1 s-a executat prin săpare la 18 m adâncime, cu tuburi de beton cu d = 1.200 mm oarbe (etanşe) deasupra nivelului hidrostatic şi perforate sub nivelul hidrostatic. Puțurile F1 și F3 s-au executat prin forare cu sapă de foraj Ø 255 mm, cu coloană de tubaj PVC Ø 125 mm și cu adâncime de 68 m, respectiv 54 m, zona filtrantă a tubulaturii pvc având fante de 0,70 mm. Toate puțurile sunt prevăzute cu perimetre de protecție sanitară, fiind surse de apă potabilă, racordarea la rețeaua de alimentare a fermei avicole realizându-se astfel: P1 prin căminul de distribuție CD1, F1 prin rezervorul de apă RA și F3 prin căminul de distribuție CD2. Rezervorul de apă semiîngropat RA de 150 mc este alimentat din puțul forat F1 și servește atât la asigurarea necesarului de apă de igienizare după fiecare ciclu de producție, cât și la constituirea rezervei de apă de incendiu. Căminele de distribuție CD1 și CD2 sunt echipate cu apometre de înregistrare a volumelor de ape captate din sursele proprii ale unității; puțul săpat </w:t>
            </w:r>
            <w:r w:rsidRPr="00C064FC">
              <w:rPr>
                <w:b/>
                <w:caps/>
                <w:sz w:val="20"/>
                <w:szCs w:val="20"/>
              </w:rPr>
              <w:t xml:space="preserve">P1 </w:t>
            </w:r>
            <w:r w:rsidRPr="00C064FC">
              <w:rPr>
                <w:sz w:val="20"/>
                <w:szCs w:val="20"/>
              </w:rPr>
              <w:t>servește totodată și ca puț de monitorizare a calității apelor în amonte amplasament (puțul forat</w:t>
            </w:r>
            <w:r w:rsidRPr="00C064FC">
              <w:rPr>
                <w:b/>
                <w:sz w:val="20"/>
                <w:szCs w:val="20"/>
              </w:rPr>
              <w:t xml:space="preserve"> </w:t>
            </w:r>
            <w:r w:rsidRPr="00C064FC">
              <w:rPr>
                <w:b/>
                <w:caps/>
                <w:sz w:val="20"/>
                <w:szCs w:val="20"/>
              </w:rPr>
              <w:t xml:space="preserve">F2 </w:t>
            </w:r>
            <w:r w:rsidRPr="00C064FC">
              <w:rPr>
                <w:sz w:val="20"/>
                <w:szCs w:val="20"/>
              </w:rPr>
              <w:t>este puț</w:t>
            </w:r>
            <w:r w:rsidRPr="00C064FC">
              <w:rPr>
                <w:sz w:val="20"/>
                <w:szCs w:val="20"/>
                <w:shd w:val="clear" w:color="auto" w:fill="FFFFFF"/>
              </w:rPr>
              <w:t xml:space="preserve"> de observație pentru monitorizarea eventualelor poluări în zona batalului).</w:t>
            </w:r>
            <w:r w:rsidRPr="00C064FC">
              <w:rPr>
                <w:rFonts w:cs="Arial"/>
                <w:bCs/>
                <w:sz w:val="20"/>
                <w:szCs w:val="20"/>
              </w:rPr>
              <w:t xml:space="preserve"> </w:t>
            </w:r>
            <w:r w:rsidRPr="00C064FC">
              <w:rPr>
                <w:b/>
                <w:i/>
                <w:sz w:val="20"/>
                <w:szCs w:val="20"/>
              </w:rPr>
              <w:t xml:space="preserve">Reţeaua de distribuţie </w:t>
            </w:r>
            <w:r w:rsidRPr="00C064FC">
              <w:rPr>
                <w:sz w:val="20"/>
                <w:szCs w:val="20"/>
              </w:rPr>
              <w:t xml:space="preserve">a apei este executată din conducte de OL Zn cu Dn = 2” montate subteran şi pe console pe porţiuni din interiorul halelor.  Pentru stocarea apei, pe amplasament, există un bazin betonat, semiîngropat cu o capacitate de 150 mc. </w:t>
            </w:r>
            <w:r w:rsidRPr="00C064FC">
              <w:rPr>
                <w:b/>
                <w:i/>
                <w:sz w:val="20"/>
                <w:szCs w:val="20"/>
              </w:rPr>
              <w:t>Apa de incendiu:</w:t>
            </w:r>
            <w:r w:rsidRPr="00C064FC">
              <w:rPr>
                <w:sz w:val="20"/>
                <w:szCs w:val="20"/>
              </w:rPr>
              <w:t xml:space="preserve">  </w:t>
            </w:r>
            <w:r>
              <w:rPr>
                <w:sz w:val="20"/>
                <w:szCs w:val="20"/>
              </w:rPr>
              <w:t>F</w:t>
            </w:r>
            <w:r w:rsidRPr="00C064FC">
              <w:rPr>
                <w:sz w:val="20"/>
                <w:szCs w:val="20"/>
              </w:rPr>
              <w:t xml:space="preserve">erma are o reţea formată din 4 hidranţi interiori şi 3 exteriori tip Dn 65 dotaţi cu furtune tip B, ajutaje de 20 mm, role de 120 m furtun şi tăbliţe indicatoare. Rezerva de apă pentru incendiu este asigurată de un rezervor de 150 mc alimentat de la reţeua urbană. </w:t>
            </w:r>
            <w:r w:rsidRPr="00C064FC">
              <w:rPr>
                <w:b/>
                <w:i/>
                <w:sz w:val="20"/>
                <w:szCs w:val="20"/>
              </w:rPr>
              <w:t>Utilizarea apei</w:t>
            </w:r>
            <w:r>
              <w:rPr>
                <w:sz w:val="20"/>
                <w:szCs w:val="20"/>
              </w:rPr>
              <w:t xml:space="preserve"> pentru: scopuri igienico</w:t>
            </w:r>
            <w:r w:rsidRPr="00C064FC">
              <w:rPr>
                <w:sz w:val="20"/>
                <w:szCs w:val="20"/>
              </w:rPr>
              <w:t>-sanitare pentru personalul fermei, scopuri tehnologice (adapare pasari, s</w:t>
            </w:r>
            <w:r>
              <w:rPr>
                <w:sz w:val="20"/>
                <w:szCs w:val="20"/>
              </w:rPr>
              <w:t>palare incinte  hale dupa depop</w:t>
            </w:r>
            <w:r w:rsidRPr="00C064FC">
              <w:rPr>
                <w:sz w:val="20"/>
                <w:szCs w:val="20"/>
              </w:rPr>
              <w:t xml:space="preserve">ulare, alimentare cazan).  </w:t>
            </w:r>
            <w:r w:rsidRPr="00C064FC">
              <w:rPr>
                <w:b/>
                <w:i/>
                <w:sz w:val="20"/>
                <w:szCs w:val="20"/>
              </w:rPr>
              <w:t>Volumele de apă potabilă captate</w:t>
            </w:r>
            <w:r w:rsidRPr="00C064FC">
              <w:rPr>
                <w:sz w:val="20"/>
                <w:szCs w:val="20"/>
              </w:rPr>
              <w:t xml:space="preserve"> din sursă proprie, împreună cu apa potabilă preluată din rețeaua urbană, în regim normal de funcționare sunt: </w:t>
            </w:r>
            <w:r w:rsidRPr="00C064FC">
              <w:rPr>
                <w:b/>
                <w:sz w:val="20"/>
                <w:szCs w:val="20"/>
              </w:rPr>
              <w:t>V med = 4067 mc/an si Vmax. =4880 mc/an.</w:t>
            </w:r>
          </w:p>
          <w:p w:rsidR="0001037A" w:rsidRPr="00C064FC" w:rsidRDefault="0001037A" w:rsidP="00422BCB">
            <w:pPr>
              <w:jc w:val="both"/>
              <w:rPr>
                <w:sz w:val="20"/>
                <w:szCs w:val="20"/>
              </w:rPr>
            </w:pPr>
            <w:r w:rsidRPr="00CA4FC1">
              <w:rPr>
                <w:i/>
                <w:sz w:val="20"/>
                <w:szCs w:val="20"/>
                <w:lang w:eastAsia="ro-RO"/>
              </w:rPr>
              <w:t xml:space="preserve">Evacuarea apelor uzate. </w:t>
            </w:r>
            <w:r w:rsidRPr="00C064FC">
              <w:rPr>
                <w:b/>
                <w:bCs/>
                <w:iCs/>
                <w:sz w:val="20"/>
                <w:szCs w:val="20"/>
              </w:rPr>
              <w:t>apele menajere</w:t>
            </w:r>
            <w:r w:rsidRPr="00C064FC">
              <w:rPr>
                <w:bCs/>
                <w:iCs/>
                <w:sz w:val="20"/>
                <w:szCs w:val="20"/>
              </w:rPr>
              <w:t xml:space="preserve"> rezultate</w:t>
            </w:r>
            <w:r w:rsidRPr="00C064FC">
              <w:rPr>
                <w:b/>
                <w:bCs/>
                <w:i/>
                <w:iCs/>
                <w:sz w:val="20"/>
                <w:szCs w:val="20"/>
              </w:rPr>
              <w:t xml:space="preserve"> </w:t>
            </w:r>
            <w:r w:rsidRPr="00C064FC">
              <w:rPr>
                <w:sz w:val="20"/>
                <w:szCs w:val="20"/>
              </w:rPr>
              <w:t xml:space="preserve">de la filtru sanitar/veterinar si pavilion administrativ impreuna cu </w:t>
            </w:r>
            <w:r w:rsidRPr="00C064FC">
              <w:rPr>
                <w:b/>
                <w:bCs/>
                <w:i/>
                <w:iCs/>
                <w:sz w:val="20"/>
                <w:szCs w:val="20"/>
              </w:rPr>
              <w:t xml:space="preserve">apele uzate tehnologice </w:t>
            </w:r>
            <w:r w:rsidRPr="00C064FC">
              <w:rPr>
                <w:sz w:val="20"/>
                <w:szCs w:val="20"/>
              </w:rPr>
              <w:t xml:space="preserve"> rezultate de la  spalarea halelor de productie si de la deshidratare</w:t>
            </w:r>
            <w:r>
              <w:rPr>
                <w:sz w:val="20"/>
                <w:szCs w:val="20"/>
              </w:rPr>
              <w:t xml:space="preserve"> a</w:t>
            </w:r>
            <w:r w:rsidRPr="00C064FC">
              <w:rPr>
                <w:sz w:val="20"/>
                <w:szCs w:val="20"/>
              </w:rPr>
              <w:t xml:space="preserve"> dejectiilor si </w:t>
            </w:r>
            <w:r>
              <w:rPr>
                <w:sz w:val="20"/>
                <w:szCs w:val="20"/>
              </w:rPr>
              <w:t xml:space="preserve">a </w:t>
            </w:r>
            <w:r w:rsidRPr="00C064FC">
              <w:rPr>
                <w:sz w:val="20"/>
                <w:szCs w:val="20"/>
              </w:rPr>
              <w:t xml:space="preserve">namolului de la  statia de epurare sunt descarcate prin canalizarea interna existenta in statia proprie de epurare, apoi prin colectorul general sunt dirijate la reteaua de canalizare urbana. </w:t>
            </w:r>
            <w:r w:rsidRPr="00C064FC">
              <w:rPr>
                <w:b/>
                <w:bCs/>
                <w:i/>
                <w:iCs/>
                <w:sz w:val="20"/>
                <w:szCs w:val="20"/>
              </w:rPr>
              <w:t>Apele pluviale</w:t>
            </w:r>
            <w:r w:rsidRPr="00C064FC">
              <w:rPr>
                <w:sz w:val="20"/>
                <w:szCs w:val="20"/>
              </w:rPr>
              <w:t xml:space="preserve"> - considerate convenţional curate, colectate de pe acoperişuri, platformele betonate şi căile de acces sunt preluate de reţeaua de canalizare şi descărcate în reţeaua de canalizare orăşenească. Ferma are încheiat cu SC ACET SA Suceava un contract nr.1552/01.01.2000, pe perioada nedeterminata, care prevede preluarea şi epurarea debitelor de ape uzate în funcție de consumurile de apă potabilă înregistrate si a 100 mc/lună ape pluviale. Volumul mediu de ape uzate evacuate de pe amplasamentul fermei de păsări Gallina Rosso  va fi de 492 mc/an, iar cel maxim de 590 mc/an.</w:t>
            </w:r>
          </w:p>
          <w:p w:rsidR="0001037A" w:rsidRPr="000D55EF" w:rsidRDefault="0001037A" w:rsidP="00D834ED">
            <w:pPr>
              <w:spacing w:after="0" w:line="240" w:lineRule="auto"/>
              <w:jc w:val="both"/>
              <w:rPr>
                <w:sz w:val="20"/>
                <w:szCs w:val="20"/>
              </w:rPr>
            </w:pPr>
            <w:r w:rsidRPr="00C064FC">
              <w:rPr>
                <w:b/>
                <w:i/>
                <w:sz w:val="20"/>
                <w:szCs w:val="20"/>
                <w:lang w:eastAsia="ro-RO"/>
              </w:rPr>
              <w:t xml:space="preserve">Energie electrică și termică: </w:t>
            </w:r>
            <w:r w:rsidRPr="00C064FC">
              <w:rPr>
                <w:sz w:val="20"/>
                <w:szCs w:val="20"/>
              </w:rPr>
              <w:t xml:space="preserve">Alimentarea cu energie electrică se realizează din sistemul naţional, dintr-un punct de transformare PT 20/0,4 kV PTCZ 48 Suceava – 2 x 400 KVA, în baza contractului de furnizare a energiei electrice din 01.01.2015 încheiat cu E-ON ENERGY ROMANIA Tg. Mures. Consumul anual de energie electrică la SC "GALLINA ROSSO" SRL este de  76.720 KWh (anul 2015). Energia termică este asigurată de cele 2 centrale termice pe biomasă (lemn)  - CT1 si CT2 -  descrise în capitolul 2.3, utilizată pentru producerea agentului termic (apă caldă) necasar asigurării temperaturii de 30 – 35 </w:t>
            </w:r>
            <w:r w:rsidRPr="00C064FC">
              <w:rPr>
                <w:sz w:val="20"/>
                <w:szCs w:val="20"/>
                <w:vertAlign w:val="superscript"/>
              </w:rPr>
              <w:t>o</w:t>
            </w:r>
            <w:r w:rsidRPr="00C064FC">
              <w:rPr>
                <w:sz w:val="20"/>
                <w:szCs w:val="20"/>
              </w:rPr>
              <w:t xml:space="preserve">C în halele de productie  şi de centrala termică murală pe lemne (CT3) pentru incalzirea pavilionului administrativ pe timp de iarna. </w:t>
            </w:r>
            <w:r w:rsidRPr="000D55EF">
              <w:rPr>
                <w:sz w:val="20"/>
                <w:szCs w:val="20"/>
              </w:rPr>
              <w:t>Consumul specific de energie (termică + electrică) este de circa 0,124  kWh/pasăre/zi pentru  crestere pui de carne. Diferenţa este dată de necesarul de încălzire a spaţiilor. Consumul maxim anual de energie (termică + electrică) este de 1551  MWh /an, din care circa 77 MWh/an energie electrică și 1474  MWh energie termică</w:t>
            </w:r>
          </w:p>
          <w:p w:rsidR="0001037A" w:rsidRDefault="0001037A" w:rsidP="00D3762F">
            <w:pPr>
              <w:spacing w:after="0" w:line="240" w:lineRule="auto"/>
              <w:jc w:val="both"/>
              <w:rPr>
                <w:b/>
                <w:i/>
                <w:sz w:val="20"/>
                <w:szCs w:val="20"/>
                <w:lang w:eastAsia="ro-RO"/>
              </w:rPr>
            </w:pPr>
          </w:p>
          <w:p w:rsidR="0001037A" w:rsidRPr="00CA4FC1" w:rsidRDefault="0001037A" w:rsidP="00D3762F">
            <w:pPr>
              <w:spacing w:after="0" w:line="240" w:lineRule="auto"/>
              <w:jc w:val="both"/>
              <w:rPr>
                <w:b/>
                <w:i/>
                <w:sz w:val="20"/>
                <w:szCs w:val="20"/>
                <w:lang w:eastAsia="ro-RO"/>
              </w:rPr>
            </w:pPr>
            <w:r w:rsidRPr="00CA4FC1">
              <w:rPr>
                <w:b/>
                <w:i/>
                <w:sz w:val="20"/>
                <w:szCs w:val="20"/>
                <w:lang w:eastAsia="ro-RO"/>
              </w:rPr>
              <w:t>Zone de depozitare</w:t>
            </w:r>
          </w:p>
          <w:p w:rsidR="0001037A" w:rsidRPr="00CA4FC1" w:rsidRDefault="0001037A" w:rsidP="00D3762F">
            <w:pPr>
              <w:spacing w:after="0" w:line="240" w:lineRule="auto"/>
              <w:jc w:val="both"/>
              <w:rPr>
                <w:i/>
                <w:sz w:val="20"/>
                <w:szCs w:val="20"/>
                <w:lang w:eastAsia="ro-RO"/>
              </w:rPr>
            </w:pPr>
            <w:r w:rsidRPr="00CA4FC1">
              <w:rPr>
                <w:i/>
                <w:sz w:val="20"/>
                <w:szCs w:val="20"/>
                <w:lang w:eastAsia="ro-RO"/>
              </w:rPr>
              <w:t>Depozitarea hranei.</w:t>
            </w:r>
            <w:r w:rsidRPr="00CA4FC1">
              <w:rPr>
                <w:sz w:val="20"/>
                <w:szCs w:val="20"/>
                <w:lang w:eastAsia="ro-RO"/>
              </w:rPr>
              <w:t xml:space="preserve"> Fiecare hală de producţie este prevăzută cu cate 2 silozuri pentru furaje cu capacitatea de 19,5 t (în total – 4 silozuri). </w:t>
            </w:r>
          </w:p>
          <w:p w:rsidR="0001037A" w:rsidRPr="00CA4FC1" w:rsidRDefault="0001037A" w:rsidP="00D3762F">
            <w:pPr>
              <w:spacing w:after="0" w:line="240" w:lineRule="auto"/>
              <w:jc w:val="both"/>
              <w:rPr>
                <w:i/>
                <w:sz w:val="20"/>
                <w:szCs w:val="20"/>
                <w:lang w:eastAsia="ro-RO"/>
              </w:rPr>
            </w:pPr>
          </w:p>
          <w:p w:rsidR="0001037A" w:rsidRPr="00CA4FC1" w:rsidRDefault="0001037A" w:rsidP="00D3762F">
            <w:pPr>
              <w:spacing w:after="0" w:line="240" w:lineRule="auto"/>
              <w:jc w:val="both"/>
              <w:rPr>
                <w:i/>
                <w:sz w:val="20"/>
                <w:szCs w:val="20"/>
                <w:lang w:eastAsia="ro-RO"/>
              </w:rPr>
            </w:pPr>
            <w:r w:rsidRPr="00CA4FC1">
              <w:rPr>
                <w:i/>
                <w:sz w:val="20"/>
                <w:szCs w:val="20"/>
                <w:lang w:eastAsia="ro-RO"/>
              </w:rPr>
              <w:t xml:space="preserve">Stocarea substanţelor chimice. </w:t>
            </w:r>
            <w:r w:rsidRPr="00CA4FC1">
              <w:rPr>
                <w:sz w:val="20"/>
                <w:szCs w:val="20"/>
                <w:lang w:eastAsia="ro-RO"/>
              </w:rPr>
              <w:t xml:space="preserve">Produsele de DDD, în general nu se stochează în </w:t>
            </w:r>
            <w:r>
              <w:rPr>
                <w:sz w:val="20"/>
                <w:szCs w:val="20"/>
                <w:lang w:eastAsia="ro-RO"/>
              </w:rPr>
              <w:t>f</w:t>
            </w:r>
            <w:r w:rsidRPr="00CA4FC1">
              <w:rPr>
                <w:sz w:val="20"/>
                <w:szCs w:val="20"/>
                <w:lang w:eastAsia="ro-RO"/>
              </w:rPr>
              <w:t xml:space="preserve">ermă. Firma care asigură serviciile DDD foloseşte materialele DDD proprii. Produsele de uz veterinar sunt stocate în cabinetul medicului veterinar, în cadrul pavilionului administrativ.  </w:t>
            </w:r>
          </w:p>
          <w:p w:rsidR="0001037A" w:rsidRPr="00CA4FC1" w:rsidRDefault="0001037A" w:rsidP="00D3762F">
            <w:pPr>
              <w:spacing w:after="0" w:line="240" w:lineRule="auto"/>
              <w:jc w:val="both"/>
              <w:rPr>
                <w:i/>
                <w:sz w:val="20"/>
                <w:szCs w:val="20"/>
                <w:lang w:eastAsia="ro-RO"/>
              </w:rPr>
            </w:pPr>
          </w:p>
          <w:p w:rsidR="0001037A" w:rsidRPr="00CA4FC1" w:rsidRDefault="0001037A" w:rsidP="00D3762F">
            <w:pPr>
              <w:spacing w:after="0" w:line="240" w:lineRule="auto"/>
              <w:jc w:val="both"/>
              <w:rPr>
                <w:i/>
                <w:sz w:val="20"/>
                <w:szCs w:val="20"/>
                <w:lang w:eastAsia="ro-RO"/>
              </w:rPr>
            </w:pPr>
            <w:r w:rsidRPr="00CA4FC1">
              <w:rPr>
                <w:i/>
                <w:sz w:val="20"/>
                <w:szCs w:val="20"/>
                <w:lang w:eastAsia="ro-RO"/>
              </w:rPr>
              <w:t>Stocarea deşeurilor și a apelor uzate</w:t>
            </w:r>
          </w:p>
          <w:p w:rsidR="0001037A" w:rsidRPr="00CA4FC1" w:rsidRDefault="0001037A" w:rsidP="00662075">
            <w:pPr>
              <w:numPr>
                <w:ilvl w:val="0"/>
                <w:numId w:val="37"/>
              </w:numPr>
              <w:spacing w:after="0" w:line="240" w:lineRule="auto"/>
              <w:contextualSpacing/>
              <w:jc w:val="both"/>
              <w:rPr>
                <w:i/>
                <w:sz w:val="20"/>
                <w:szCs w:val="20"/>
              </w:rPr>
            </w:pPr>
            <w:r w:rsidRPr="00CA4FC1">
              <w:rPr>
                <w:i/>
                <w:sz w:val="20"/>
                <w:szCs w:val="20"/>
              </w:rPr>
              <w:t xml:space="preserve">Dejecţii animaliere. </w:t>
            </w:r>
            <w:r w:rsidRPr="00CA4FC1">
              <w:rPr>
                <w:sz w:val="20"/>
                <w:szCs w:val="20"/>
              </w:rPr>
              <w:t xml:space="preserve">Nu se stochează pe amplasamentul halelor de productie. Dejecţiile sunt încărcate direct în remorci și sunt transportate la platforma proprie </w:t>
            </w:r>
            <w:r>
              <w:rPr>
                <w:sz w:val="20"/>
                <w:szCs w:val="20"/>
              </w:rPr>
              <w:t xml:space="preserve">de deshidratare si fermentatie, </w:t>
            </w:r>
            <w:r w:rsidRPr="00CA4FC1">
              <w:rPr>
                <w:sz w:val="20"/>
                <w:szCs w:val="20"/>
              </w:rPr>
              <w:t>bicompartimentata, amplasata la circa 50 m de Ferma. Dejectiile deshidratate sunt folosite ca ingrasamant pe terenuri agicole.</w:t>
            </w:r>
          </w:p>
          <w:p w:rsidR="0001037A" w:rsidRPr="00CA4FC1" w:rsidRDefault="0001037A" w:rsidP="00662075">
            <w:pPr>
              <w:numPr>
                <w:ilvl w:val="0"/>
                <w:numId w:val="37"/>
              </w:numPr>
              <w:spacing w:after="0" w:line="240" w:lineRule="auto"/>
              <w:contextualSpacing/>
              <w:jc w:val="both"/>
              <w:rPr>
                <w:i/>
                <w:sz w:val="20"/>
                <w:szCs w:val="20"/>
              </w:rPr>
            </w:pPr>
            <w:r w:rsidRPr="00CA4FC1">
              <w:rPr>
                <w:i/>
                <w:sz w:val="20"/>
                <w:szCs w:val="20"/>
              </w:rPr>
              <w:t xml:space="preserve">Deşeuri de mortalităţi. </w:t>
            </w:r>
            <w:r w:rsidRPr="00CA4FC1">
              <w:rPr>
                <w:sz w:val="20"/>
                <w:szCs w:val="20"/>
              </w:rPr>
              <w:t>Sunt stocate temporar în depozitul de frig de 34 mp</w:t>
            </w:r>
            <w:r w:rsidRPr="00C064FC">
              <w:rPr>
                <w:sz w:val="20"/>
                <w:szCs w:val="20"/>
              </w:rPr>
              <w:t>, amenajat într-o semiremorcă frigorifică</w:t>
            </w:r>
            <w:r w:rsidRPr="00CA4FC1">
              <w:rPr>
                <w:sz w:val="20"/>
                <w:szCs w:val="20"/>
              </w:rPr>
              <w:t xml:space="preserve"> şi eliminate în condiţii prevăzute de normele sanitar – veterinare. Deşeurile sunt preluate de firma SC MONDECO SA în baza de contract. </w:t>
            </w:r>
          </w:p>
          <w:p w:rsidR="0001037A" w:rsidRPr="00CA4FC1" w:rsidRDefault="0001037A" w:rsidP="00662075">
            <w:pPr>
              <w:numPr>
                <w:ilvl w:val="0"/>
                <w:numId w:val="37"/>
              </w:numPr>
              <w:spacing w:after="0" w:line="240" w:lineRule="auto"/>
              <w:contextualSpacing/>
              <w:jc w:val="both"/>
              <w:rPr>
                <w:i/>
                <w:sz w:val="20"/>
                <w:szCs w:val="20"/>
              </w:rPr>
            </w:pPr>
            <w:r w:rsidRPr="00CA4FC1">
              <w:rPr>
                <w:i/>
                <w:sz w:val="20"/>
                <w:szCs w:val="20"/>
              </w:rPr>
              <w:t xml:space="preserve">Alte tipuri de deşeuri. </w:t>
            </w:r>
            <w:r w:rsidRPr="00CA4FC1">
              <w:rPr>
                <w:sz w:val="20"/>
                <w:szCs w:val="20"/>
              </w:rPr>
              <w:t>Celelalte deşeuri sunt colectate pe categorii, în recipiente adecvate. Sunt preluate de operatori autorizaţi, în bază de contract.</w:t>
            </w:r>
          </w:p>
          <w:p w:rsidR="0001037A" w:rsidRPr="00CA4FC1" w:rsidRDefault="0001037A" w:rsidP="00662075">
            <w:pPr>
              <w:numPr>
                <w:ilvl w:val="0"/>
                <w:numId w:val="37"/>
              </w:numPr>
              <w:spacing w:after="0" w:line="240" w:lineRule="auto"/>
              <w:contextualSpacing/>
              <w:jc w:val="both"/>
              <w:rPr>
                <w:i/>
                <w:sz w:val="20"/>
                <w:szCs w:val="20"/>
              </w:rPr>
            </w:pPr>
            <w:r w:rsidRPr="00CA4FC1">
              <w:rPr>
                <w:i/>
                <w:sz w:val="20"/>
                <w:szCs w:val="20"/>
              </w:rPr>
              <w:t xml:space="preserve">Ape uzate menajere si apele uzate de la spalarea halelor. </w:t>
            </w:r>
            <w:r w:rsidRPr="00CA4FC1">
              <w:rPr>
                <w:sz w:val="20"/>
                <w:szCs w:val="20"/>
              </w:rPr>
              <w:t>Sunt evacuate prin canalizarea interna  in decantorul statiei de epurare, bicompartimentat, cu volumul de 210 mc. Apele epurare sunt preluate de canalizarea municipala si descarcate in statia de epurare biologica a mun. Suceava. Namolul rezultat  la epurarea apelor este deshidratat pe platforma betonata din imediata apropire a decantorului si apoi depozitat  pe platforma de dejectii.</w:t>
            </w:r>
          </w:p>
        </w:tc>
      </w:tr>
    </w:tbl>
    <w:p w:rsidR="0001037A" w:rsidRPr="00CA4FC1" w:rsidRDefault="0001037A" w:rsidP="00D3762F">
      <w:pPr>
        <w:spacing w:after="0" w:line="240" w:lineRule="auto"/>
        <w:rPr>
          <w:rFonts w:cs="Arial"/>
          <w:sz w:val="20"/>
          <w:szCs w:val="20"/>
          <w:lang w:eastAsia="ro-RO"/>
        </w:rPr>
      </w:pPr>
    </w:p>
    <w:p w:rsidR="0001037A" w:rsidRPr="009A70C9" w:rsidRDefault="0001037A" w:rsidP="00D3762F">
      <w:pPr>
        <w:spacing w:after="0" w:line="240" w:lineRule="auto"/>
        <w:outlineLvl w:val="0"/>
        <w:rPr>
          <w:rFonts w:cs="Arial"/>
          <w:b/>
          <w:lang w:eastAsia="ro-RO"/>
        </w:rPr>
      </w:pPr>
      <w:r w:rsidRPr="009A70C9">
        <w:rPr>
          <w:rFonts w:cs="Arial"/>
          <w:b/>
          <w:lang w:eastAsia="ro-RO"/>
        </w:rPr>
        <w:t xml:space="preserve">1.1. Prezentarea condiţiilor prezente ale amplasamentului, inclusiv poluarea istorică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6"/>
      </w:tblGrid>
      <w:tr w:rsidR="0001037A" w:rsidRPr="00C064FC" w:rsidTr="001B5009">
        <w:trPr>
          <w:trHeight w:val="77"/>
        </w:trPr>
        <w:tc>
          <w:tcPr>
            <w:tcW w:w="5000" w:type="pct"/>
          </w:tcPr>
          <w:p w:rsidR="0001037A" w:rsidRPr="001F482E" w:rsidRDefault="0001037A" w:rsidP="001B5009">
            <w:pPr>
              <w:pStyle w:val="BodyTextIndent"/>
              <w:spacing w:before="0"/>
              <w:ind w:firstLine="0"/>
              <w:rPr>
                <w:rFonts w:ascii="Calibri" w:hAnsi="Calibri"/>
                <w:b w:val="0"/>
                <w:sz w:val="20"/>
                <w:lang w:val="ro-RO"/>
              </w:rPr>
            </w:pPr>
            <w:r w:rsidRPr="001F482E">
              <w:rPr>
                <w:rFonts w:ascii="Calibri" w:hAnsi="Calibri"/>
                <w:b w:val="0"/>
                <w:sz w:val="20"/>
                <w:lang w:val="ro-RO"/>
              </w:rPr>
              <w:t xml:space="preserve">Folosinţa anterioară a amplasamentului a fost tot de creştere a păsărilor (ferma Avicola AEIZ Burdujeni). În trecut, managementul dejecţiilor era diferit. Dejecţiile erau stocate în vederea uscării pe o platformă neimpermeabilizată, direct pe sol, în imediata vecinătate a fermei. În prezent, dejecţiile  împreună cu rumeguşul, sunt încărcate manual şi transportate la platforma de deshidratare şi fermentare dejecţii special amenajata. Dejecţiile, după deshidratare şi fermentare, sunt preluate de diverşi producători agricoli din zonă, fiind utilizate pentru fertilizarea solului. </w:t>
            </w:r>
          </w:p>
          <w:p w:rsidR="0001037A" w:rsidRPr="00C064FC" w:rsidRDefault="0001037A" w:rsidP="001B5009">
            <w:pPr>
              <w:spacing w:after="0" w:line="240" w:lineRule="auto"/>
              <w:rPr>
                <w:sz w:val="20"/>
                <w:szCs w:val="20"/>
              </w:rPr>
            </w:pPr>
            <w:r w:rsidRPr="00C064FC">
              <w:rPr>
                <w:sz w:val="20"/>
                <w:szCs w:val="20"/>
              </w:rPr>
              <w:t>Conform APM Suceava, nu s-au semnalat în ultimii 5 ani evenimente de poluare ale solului sau apelor, din cauza activităţilor desfăşurate pe amplasament.</w:t>
            </w:r>
          </w:p>
        </w:tc>
      </w:tr>
    </w:tbl>
    <w:p w:rsidR="0001037A" w:rsidRPr="00CA4FC1" w:rsidRDefault="0001037A" w:rsidP="00D3762F">
      <w:pPr>
        <w:spacing w:after="0" w:line="240" w:lineRule="auto"/>
        <w:rPr>
          <w:rFonts w:cs="Arial"/>
          <w:sz w:val="20"/>
          <w:szCs w:val="20"/>
          <w:lang w:eastAsia="ro-RO"/>
        </w:rPr>
      </w:pPr>
    </w:p>
    <w:p w:rsidR="0001037A" w:rsidRPr="009A70C9" w:rsidRDefault="0001037A" w:rsidP="009A70C9">
      <w:pPr>
        <w:spacing w:after="0" w:line="240" w:lineRule="auto"/>
        <w:jc w:val="both"/>
        <w:outlineLvl w:val="0"/>
        <w:rPr>
          <w:rFonts w:cs="Arial"/>
          <w:b/>
          <w:lang w:eastAsia="ro-RO"/>
        </w:rPr>
      </w:pPr>
      <w:r w:rsidRPr="009A70C9">
        <w:rPr>
          <w:rFonts w:cs="Arial"/>
          <w:b/>
          <w:lang w:eastAsia="ro-RO"/>
        </w:rPr>
        <w:t>1.2. Alternative principale studiate de către Solicitant (legate de locaţie, justificare economică, orientare spre alt domeniu, etc.)</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6"/>
      </w:tblGrid>
      <w:tr w:rsidR="0001037A" w:rsidRPr="00C064FC" w:rsidTr="001B5009">
        <w:trPr>
          <w:trHeight w:val="77"/>
        </w:trPr>
        <w:tc>
          <w:tcPr>
            <w:tcW w:w="5000" w:type="pct"/>
          </w:tcPr>
          <w:p w:rsidR="0001037A" w:rsidRPr="00CA4FC1" w:rsidRDefault="0001037A" w:rsidP="00D3762F">
            <w:pPr>
              <w:spacing w:after="0" w:line="240" w:lineRule="auto"/>
              <w:rPr>
                <w:rFonts w:cs="Arial"/>
                <w:sz w:val="20"/>
                <w:szCs w:val="20"/>
                <w:lang w:eastAsia="ro-RO"/>
              </w:rPr>
            </w:pPr>
            <w:r w:rsidRPr="00CA4FC1">
              <w:rPr>
                <w:rFonts w:cs="Arial"/>
                <w:sz w:val="20"/>
                <w:szCs w:val="20"/>
                <w:lang w:eastAsia="ro-RO"/>
              </w:rPr>
              <w:t>NU e cazul. Amplasamentul Fermei a fost utilizat începând cu 1970 ca fermă de creştere păsări</w:t>
            </w:r>
          </w:p>
        </w:tc>
      </w:tr>
    </w:tbl>
    <w:p w:rsidR="0001037A" w:rsidRPr="00CA4FC1" w:rsidRDefault="0001037A" w:rsidP="00D3762F">
      <w:pPr>
        <w:spacing w:after="0" w:line="240" w:lineRule="auto"/>
        <w:rPr>
          <w:rFonts w:cs="Arial"/>
          <w:sz w:val="20"/>
          <w:szCs w:val="20"/>
          <w:lang w:eastAsia="ro-RO"/>
        </w:rPr>
      </w:pPr>
    </w:p>
    <w:p w:rsidR="0001037A" w:rsidRPr="009A70C9" w:rsidRDefault="0001037A" w:rsidP="00D3762F">
      <w:pPr>
        <w:spacing w:after="0" w:line="240" w:lineRule="auto"/>
        <w:outlineLvl w:val="0"/>
        <w:rPr>
          <w:rFonts w:cs="Arial"/>
          <w:b/>
          <w:lang w:eastAsia="ro-RO"/>
        </w:rPr>
      </w:pPr>
      <w:r w:rsidRPr="009A70C9">
        <w:rPr>
          <w:rFonts w:cs="Arial"/>
          <w:b/>
          <w:lang w:eastAsia="ro-RO"/>
        </w:rPr>
        <w:t xml:space="preserve">2. TEHNICI DE MANAGEMENT </w:t>
      </w:r>
    </w:p>
    <w:p w:rsidR="0001037A" w:rsidRPr="009A70C9" w:rsidRDefault="0001037A" w:rsidP="00D3762F">
      <w:pPr>
        <w:spacing w:after="0" w:line="240" w:lineRule="auto"/>
        <w:rPr>
          <w:rFonts w:cs="Arial"/>
          <w:b/>
          <w:lang w:eastAsia="ro-RO"/>
        </w:rPr>
      </w:pPr>
      <w:r w:rsidRPr="009A70C9">
        <w:rPr>
          <w:rFonts w:cs="Arial"/>
          <w:b/>
          <w:lang w:eastAsia="ro-RO"/>
        </w:rPr>
        <w:t xml:space="preserve">2.1. Sistemul de management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6"/>
      </w:tblGrid>
      <w:tr w:rsidR="0001037A" w:rsidRPr="00C064FC" w:rsidTr="00696B5F">
        <w:trPr>
          <w:trHeight w:val="77"/>
        </w:trPr>
        <w:tc>
          <w:tcPr>
            <w:tcW w:w="5000" w:type="pct"/>
          </w:tcPr>
          <w:p w:rsidR="0001037A" w:rsidRPr="00CA4FC1" w:rsidRDefault="0001037A" w:rsidP="0048682A">
            <w:pPr>
              <w:spacing w:after="0" w:line="240" w:lineRule="auto"/>
              <w:jc w:val="both"/>
              <w:rPr>
                <w:rFonts w:cs="Arial"/>
                <w:sz w:val="20"/>
                <w:szCs w:val="20"/>
                <w:lang w:eastAsia="ro-RO"/>
              </w:rPr>
            </w:pPr>
            <w:r w:rsidRPr="00CA4FC1">
              <w:rPr>
                <w:rFonts w:cs="Arial"/>
                <w:b/>
                <w:sz w:val="20"/>
                <w:szCs w:val="20"/>
                <w:lang w:eastAsia="ro-RO"/>
              </w:rPr>
              <w:t>Unitatea nu are un SMM implementat.</w:t>
            </w:r>
            <w:r w:rsidRPr="00CA4FC1">
              <w:rPr>
                <w:rFonts w:cs="Arial"/>
                <w:sz w:val="20"/>
                <w:szCs w:val="20"/>
                <w:lang w:eastAsia="ro-RO"/>
              </w:rPr>
              <w:t xml:space="preserve">  Ferma este operata de un  administrator si un</w:t>
            </w:r>
            <w:r>
              <w:rPr>
                <w:rFonts w:cs="Arial"/>
                <w:sz w:val="20"/>
                <w:szCs w:val="20"/>
                <w:lang w:eastAsia="ro-RO"/>
              </w:rPr>
              <w:t xml:space="preserve"> </w:t>
            </w:r>
            <w:r w:rsidRPr="00CA4FC1">
              <w:rPr>
                <w:rFonts w:cs="Arial"/>
                <w:sz w:val="20"/>
                <w:szCs w:val="20"/>
                <w:lang w:eastAsia="ro-RO"/>
              </w:rPr>
              <w:t>numar de 9  angajati, din care: 1 sef de ferma (directorul comercial), 1 responsabil mediu (directorul de vanzari), 3 persoane ingrijitori ferma, 2  persoane pentru birouri, 1 agent vanzari si 1 persoana pentru magazin.</w:t>
            </w:r>
            <w:r>
              <w:rPr>
                <w:rFonts w:cs="Arial"/>
                <w:sz w:val="20"/>
                <w:szCs w:val="20"/>
                <w:lang w:eastAsia="ro-RO"/>
              </w:rPr>
              <w:t xml:space="preserve"> </w:t>
            </w:r>
            <w:r w:rsidRPr="00CA4FC1">
              <w:rPr>
                <w:rFonts w:cs="Arial"/>
                <w:sz w:val="20"/>
                <w:szCs w:val="20"/>
                <w:lang w:eastAsia="ro-RO"/>
              </w:rPr>
              <w:t>Operatii cum ar fi hranirea, adaparea sunt executate automat, climatizarea si iluminatul manual.</w:t>
            </w:r>
            <w:r>
              <w:rPr>
                <w:rFonts w:cs="Arial"/>
                <w:sz w:val="20"/>
                <w:szCs w:val="20"/>
                <w:lang w:eastAsia="ro-RO"/>
              </w:rPr>
              <w:t xml:space="preserve"> </w:t>
            </w:r>
            <w:r w:rsidRPr="00CA4FC1">
              <w:rPr>
                <w:rFonts w:cs="Arial"/>
                <w:sz w:val="20"/>
                <w:szCs w:val="20"/>
                <w:lang w:eastAsia="ro-RO"/>
              </w:rPr>
              <w:t>Operatiile de populare, ingrijire si depopulare sunt realizate de angajati. Dezinfectia halelor se realizeaza in s</w:t>
            </w:r>
            <w:r>
              <w:rPr>
                <w:rFonts w:cs="Arial"/>
                <w:sz w:val="20"/>
                <w:szCs w:val="20"/>
                <w:lang w:eastAsia="ro-RO"/>
              </w:rPr>
              <w:t>i</w:t>
            </w:r>
            <w:r w:rsidRPr="00CA4FC1">
              <w:rPr>
                <w:rFonts w:cs="Arial"/>
                <w:sz w:val="20"/>
                <w:szCs w:val="20"/>
                <w:lang w:eastAsia="ro-RO"/>
              </w:rPr>
              <w:t>stem propriu. Medicul veterinar (servici extern) supravegheaza intregul proces de creste a pasarilor. Responsabilul de mediu urmareste respectarea cerintelor din autorizatia de mediu, asigurand in viitor managementul autorizatiei integrate de mediu. De semenea, in ferma exista programe de intretinere pentru instalatiile tehnologice, electrice, de canalizare, precum si instructiuni de lucru pentru angajati, inclusiv pentru cei care au in sarcina manipularea dejectiilor. Serviciul SSM este externalizat. Seful fermei are atributii de supraveghere si organizare a intretinerii intregului sistem de utilaje si instalatii.</w:t>
            </w:r>
          </w:p>
        </w:tc>
      </w:tr>
    </w:tbl>
    <w:p w:rsidR="0001037A" w:rsidRPr="00CA4FC1" w:rsidRDefault="0001037A" w:rsidP="00D3762F">
      <w:pPr>
        <w:spacing w:after="0" w:line="240" w:lineRule="auto"/>
        <w:rPr>
          <w:rFonts w:cs="Arial"/>
          <w:sz w:val="20"/>
          <w:szCs w:val="20"/>
          <w:lang w:eastAsia="ro-RO"/>
        </w:rPr>
      </w:pPr>
      <w:r w:rsidRPr="00CA4FC1">
        <w:rPr>
          <w:rFonts w:cs="Arial"/>
          <w:sz w:val="20"/>
          <w:szCs w:val="20"/>
          <w:lang w:eastAsia="ro-RO"/>
        </w:rPr>
        <w:t> </w:t>
      </w:r>
    </w:p>
    <w:p w:rsidR="0001037A" w:rsidRPr="009A70C9" w:rsidRDefault="0001037A" w:rsidP="00D3762F">
      <w:pPr>
        <w:spacing w:after="0" w:line="240" w:lineRule="auto"/>
        <w:outlineLvl w:val="0"/>
        <w:rPr>
          <w:rFonts w:cs="Arial"/>
          <w:b/>
          <w:lang w:eastAsia="ro-RO"/>
        </w:rPr>
      </w:pPr>
      <w:r w:rsidRPr="009A70C9">
        <w:rPr>
          <w:rFonts w:cs="Arial"/>
          <w:b/>
          <w:lang w:eastAsia="ro-RO"/>
        </w:rPr>
        <w:t xml:space="preserve">3. INTRĂRI DE MATERIALE </w:t>
      </w:r>
    </w:p>
    <w:p w:rsidR="0001037A" w:rsidRPr="009A70C9" w:rsidRDefault="0001037A" w:rsidP="00D3762F">
      <w:pPr>
        <w:spacing w:after="0" w:line="240" w:lineRule="auto"/>
        <w:rPr>
          <w:rFonts w:cs="Arial"/>
          <w:b/>
          <w:lang w:eastAsia="ro-RO"/>
        </w:rPr>
      </w:pPr>
      <w:r w:rsidRPr="009A70C9">
        <w:rPr>
          <w:rFonts w:cs="Arial"/>
          <w:b/>
          <w:lang w:eastAsia="ro-RO"/>
        </w:rPr>
        <w:t xml:space="preserve">3.1. Selectarea materiilor prime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249"/>
        <w:gridCol w:w="1142"/>
        <w:gridCol w:w="1410"/>
        <w:gridCol w:w="1433"/>
        <w:gridCol w:w="1426"/>
        <w:gridCol w:w="1802"/>
      </w:tblGrid>
      <w:tr w:rsidR="0001037A" w:rsidRPr="00C064FC" w:rsidTr="000B0FEC">
        <w:tc>
          <w:tcPr>
            <w:tcW w:w="828" w:type="dxa"/>
            <w:vAlign w:val="center"/>
          </w:tcPr>
          <w:p w:rsidR="0001037A" w:rsidRPr="00C064FC" w:rsidRDefault="0001037A" w:rsidP="00790568">
            <w:pPr>
              <w:spacing w:after="0" w:line="240" w:lineRule="auto"/>
              <w:ind w:left="360"/>
              <w:rPr>
                <w:b/>
                <w:sz w:val="18"/>
                <w:szCs w:val="18"/>
              </w:rPr>
            </w:pPr>
            <w:r w:rsidRPr="00C064FC">
              <w:rPr>
                <w:b/>
                <w:sz w:val="18"/>
                <w:szCs w:val="18"/>
              </w:rPr>
              <w:t>Nr. crt.</w:t>
            </w:r>
          </w:p>
        </w:tc>
        <w:tc>
          <w:tcPr>
            <w:tcW w:w="1249" w:type="dxa"/>
            <w:vAlign w:val="center"/>
          </w:tcPr>
          <w:p w:rsidR="0001037A" w:rsidRPr="00C064FC" w:rsidRDefault="0001037A" w:rsidP="00433E3C">
            <w:pPr>
              <w:spacing w:after="0" w:line="240" w:lineRule="auto"/>
              <w:jc w:val="center"/>
              <w:rPr>
                <w:b/>
                <w:sz w:val="18"/>
                <w:szCs w:val="18"/>
              </w:rPr>
            </w:pPr>
            <w:r w:rsidRPr="00C064FC">
              <w:rPr>
                <w:b/>
                <w:sz w:val="18"/>
                <w:szCs w:val="18"/>
              </w:rPr>
              <w:t>Materie primă, materiale auxiliare</w:t>
            </w:r>
          </w:p>
        </w:tc>
        <w:tc>
          <w:tcPr>
            <w:tcW w:w="1142" w:type="dxa"/>
            <w:vAlign w:val="center"/>
          </w:tcPr>
          <w:p w:rsidR="0001037A" w:rsidRPr="00C064FC" w:rsidRDefault="0001037A" w:rsidP="00433E3C">
            <w:pPr>
              <w:spacing w:after="0" w:line="240" w:lineRule="auto"/>
              <w:jc w:val="center"/>
              <w:rPr>
                <w:b/>
                <w:sz w:val="18"/>
                <w:szCs w:val="18"/>
              </w:rPr>
            </w:pPr>
            <w:r w:rsidRPr="00C064FC">
              <w:rPr>
                <w:b/>
                <w:sz w:val="18"/>
                <w:szCs w:val="18"/>
              </w:rPr>
              <w:t>Cantitate anuală (UM după caz)</w:t>
            </w:r>
          </w:p>
        </w:tc>
        <w:tc>
          <w:tcPr>
            <w:tcW w:w="1410" w:type="dxa"/>
            <w:vAlign w:val="center"/>
          </w:tcPr>
          <w:p w:rsidR="0001037A" w:rsidRPr="00C064FC" w:rsidRDefault="0001037A" w:rsidP="00433E3C">
            <w:pPr>
              <w:spacing w:after="0" w:line="240" w:lineRule="auto"/>
              <w:jc w:val="center"/>
              <w:rPr>
                <w:b/>
                <w:sz w:val="18"/>
                <w:szCs w:val="18"/>
              </w:rPr>
            </w:pPr>
            <w:r w:rsidRPr="00C064FC">
              <w:rPr>
                <w:b/>
                <w:sz w:val="18"/>
                <w:szCs w:val="18"/>
              </w:rPr>
              <w:t>Cantitate specifică (UM după caz)/compozitie</w:t>
            </w:r>
          </w:p>
        </w:tc>
        <w:tc>
          <w:tcPr>
            <w:tcW w:w="1433" w:type="dxa"/>
          </w:tcPr>
          <w:p w:rsidR="0001037A" w:rsidRPr="00C064FC" w:rsidRDefault="0001037A" w:rsidP="00433E3C">
            <w:pPr>
              <w:spacing w:after="0" w:line="240" w:lineRule="auto"/>
              <w:jc w:val="center"/>
              <w:rPr>
                <w:b/>
                <w:sz w:val="18"/>
                <w:szCs w:val="18"/>
              </w:rPr>
            </w:pPr>
            <w:r w:rsidRPr="00C064FC">
              <w:rPr>
                <w:b/>
                <w:sz w:val="18"/>
                <w:szCs w:val="18"/>
              </w:rPr>
              <w:t>Destinatie</w:t>
            </w:r>
          </w:p>
        </w:tc>
        <w:tc>
          <w:tcPr>
            <w:tcW w:w="1426" w:type="dxa"/>
          </w:tcPr>
          <w:p w:rsidR="0001037A" w:rsidRPr="00C064FC" w:rsidRDefault="0001037A" w:rsidP="00433E3C">
            <w:pPr>
              <w:spacing w:after="0" w:line="240" w:lineRule="auto"/>
              <w:jc w:val="center"/>
              <w:rPr>
                <w:b/>
                <w:sz w:val="18"/>
                <w:szCs w:val="18"/>
              </w:rPr>
            </w:pPr>
            <w:r w:rsidRPr="00C064FC">
              <w:rPr>
                <w:b/>
                <w:sz w:val="18"/>
                <w:szCs w:val="18"/>
              </w:rPr>
              <w:t>Mod de depozitare</w:t>
            </w:r>
          </w:p>
        </w:tc>
        <w:tc>
          <w:tcPr>
            <w:tcW w:w="1802" w:type="dxa"/>
            <w:vAlign w:val="center"/>
          </w:tcPr>
          <w:p w:rsidR="0001037A" w:rsidRPr="00C064FC" w:rsidRDefault="0001037A" w:rsidP="00433E3C">
            <w:pPr>
              <w:spacing w:after="0" w:line="240" w:lineRule="auto"/>
              <w:jc w:val="center"/>
              <w:rPr>
                <w:b/>
                <w:sz w:val="18"/>
                <w:szCs w:val="18"/>
              </w:rPr>
            </w:pPr>
            <w:r w:rsidRPr="00C064FC">
              <w:rPr>
                <w:b/>
                <w:sz w:val="18"/>
                <w:szCs w:val="18"/>
              </w:rPr>
              <w:t>Comentarii</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1</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Pui de 1 zi</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t xml:space="preserve">405.000  buc. </w:t>
            </w:r>
          </w:p>
          <w:p w:rsidR="0001037A" w:rsidRPr="00C064FC" w:rsidRDefault="0001037A" w:rsidP="00433E3C">
            <w:pPr>
              <w:spacing w:after="0" w:line="240" w:lineRule="auto"/>
              <w:rPr>
                <w:sz w:val="18"/>
                <w:szCs w:val="18"/>
              </w:rPr>
            </w:pPr>
            <w:r w:rsidRPr="00C064FC">
              <w:rPr>
                <w:b/>
                <w:sz w:val="18"/>
                <w:szCs w:val="18"/>
              </w:rPr>
              <w:t>18,23 t/an</w:t>
            </w:r>
          </w:p>
        </w:tc>
        <w:tc>
          <w:tcPr>
            <w:tcW w:w="1410" w:type="dxa"/>
            <w:vAlign w:val="center"/>
          </w:tcPr>
          <w:p w:rsidR="0001037A" w:rsidRPr="00C064FC" w:rsidRDefault="0001037A" w:rsidP="00433E3C">
            <w:pPr>
              <w:spacing w:after="0" w:line="240" w:lineRule="auto"/>
              <w:rPr>
                <w:sz w:val="18"/>
                <w:szCs w:val="18"/>
              </w:rPr>
            </w:pPr>
            <w:r w:rsidRPr="00C064FC">
              <w:rPr>
                <w:sz w:val="18"/>
                <w:szCs w:val="18"/>
              </w:rPr>
              <w:t>45 g/pui</w:t>
            </w:r>
          </w:p>
          <w:p w:rsidR="0001037A" w:rsidRPr="00C064FC" w:rsidRDefault="0001037A" w:rsidP="00433E3C">
            <w:pPr>
              <w:spacing w:after="0" w:line="240" w:lineRule="auto"/>
              <w:rPr>
                <w:sz w:val="18"/>
                <w:szCs w:val="18"/>
              </w:rPr>
            </w:pPr>
            <w:r w:rsidRPr="00C064FC">
              <w:rPr>
                <w:sz w:val="18"/>
                <w:szCs w:val="18"/>
              </w:rPr>
              <w:t>-</w:t>
            </w:r>
          </w:p>
        </w:tc>
        <w:tc>
          <w:tcPr>
            <w:tcW w:w="1433" w:type="dxa"/>
          </w:tcPr>
          <w:p w:rsidR="0001037A" w:rsidRPr="00C064FC" w:rsidRDefault="0001037A" w:rsidP="00433E3C">
            <w:pPr>
              <w:spacing w:after="0" w:line="240" w:lineRule="auto"/>
              <w:rPr>
                <w:sz w:val="18"/>
                <w:szCs w:val="18"/>
              </w:rPr>
            </w:pPr>
            <w:r w:rsidRPr="00C064FC">
              <w:rPr>
                <w:sz w:val="18"/>
                <w:szCs w:val="18"/>
              </w:rPr>
              <w:t>Populare hale</w:t>
            </w:r>
          </w:p>
        </w:tc>
        <w:tc>
          <w:tcPr>
            <w:tcW w:w="1426" w:type="dxa"/>
          </w:tcPr>
          <w:p w:rsidR="0001037A" w:rsidRPr="00C064FC" w:rsidRDefault="0001037A" w:rsidP="00433E3C">
            <w:pPr>
              <w:spacing w:after="0" w:line="240" w:lineRule="auto"/>
              <w:rPr>
                <w:sz w:val="18"/>
                <w:szCs w:val="18"/>
              </w:rPr>
            </w:pPr>
            <w:r w:rsidRPr="00C064FC">
              <w:rPr>
                <w:sz w:val="18"/>
                <w:szCs w:val="18"/>
              </w:rPr>
              <w:t>Halele de productie</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Achiziţionaţi de la SC SAFIR SRL Vaslui pe baza contractului nr.3514/09.12.2015</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2</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Furaje combinate granulate</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t>1620 t/an</w:t>
            </w:r>
          </w:p>
        </w:tc>
        <w:tc>
          <w:tcPr>
            <w:tcW w:w="1410" w:type="dxa"/>
            <w:vAlign w:val="center"/>
          </w:tcPr>
          <w:p w:rsidR="0001037A" w:rsidRPr="00C064FC" w:rsidRDefault="0001037A" w:rsidP="00433E3C">
            <w:pPr>
              <w:spacing w:after="0" w:line="240" w:lineRule="auto"/>
              <w:rPr>
                <w:sz w:val="18"/>
                <w:szCs w:val="18"/>
              </w:rPr>
            </w:pPr>
            <w:r w:rsidRPr="00C064FC">
              <w:rPr>
                <w:sz w:val="18"/>
                <w:szCs w:val="18"/>
              </w:rPr>
              <w:t>4 kg/pasare/an</w:t>
            </w:r>
          </w:p>
          <w:p w:rsidR="0001037A" w:rsidRPr="00C064FC" w:rsidRDefault="0001037A" w:rsidP="00433E3C">
            <w:pPr>
              <w:spacing w:after="0" w:line="240" w:lineRule="auto"/>
              <w:rPr>
                <w:sz w:val="18"/>
                <w:szCs w:val="18"/>
              </w:rPr>
            </w:pPr>
            <w:r w:rsidRPr="00C064FC">
              <w:rPr>
                <w:sz w:val="18"/>
                <w:szCs w:val="18"/>
              </w:rPr>
              <w:t>Contine: proteina  bruta,</w:t>
            </w:r>
          </w:p>
          <w:p w:rsidR="0001037A" w:rsidRPr="00C064FC" w:rsidRDefault="0001037A" w:rsidP="00433E3C">
            <w:pPr>
              <w:spacing w:after="0" w:line="240" w:lineRule="auto"/>
              <w:rPr>
                <w:sz w:val="18"/>
                <w:szCs w:val="18"/>
              </w:rPr>
            </w:pPr>
            <w:r w:rsidRPr="00C064FC">
              <w:rPr>
                <w:sz w:val="18"/>
                <w:szCs w:val="18"/>
              </w:rPr>
              <w:t>Grasime bruta, celuloza, cenusa, calciu, fosfor, sare</w:t>
            </w:r>
          </w:p>
        </w:tc>
        <w:tc>
          <w:tcPr>
            <w:tcW w:w="1433" w:type="dxa"/>
          </w:tcPr>
          <w:p w:rsidR="0001037A" w:rsidRPr="00C064FC" w:rsidRDefault="0001037A" w:rsidP="00433E3C">
            <w:pPr>
              <w:spacing w:after="0" w:line="240" w:lineRule="auto"/>
              <w:rPr>
                <w:sz w:val="18"/>
                <w:szCs w:val="18"/>
              </w:rPr>
            </w:pPr>
            <w:r w:rsidRPr="00C064FC">
              <w:rPr>
                <w:sz w:val="18"/>
                <w:szCs w:val="18"/>
              </w:rPr>
              <w:t>Hranire pasari</w:t>
            </w:r>
          </w:p>
        </w:tc>
        <w:tc>
          <w:tcPr>
            <w:tcW w:w="1426" w:type="dxa"/>
          </w:tcPr>
          <w:p w:rsidR="0001037A" w:rsidRPr="00C064FC" w:rsidRDefault="0001037A" w:rsidP="00433E3C">
            <w:pPr>
              <w:spacing w:after="0" w:line="240" w:lineRule="auto"/>
              <w:rPr>
                <w:sz w:val="18"/>
                <w:szCs w:val="18"/>
              </w:rPr>
            </w:pPr>
            <w:r w:rsidRPr="00C064FC">
              <w:rPr>
                <w:sz w:val="18"/>
                <w:szCs w:val="18"/>
              </w:rPr>
              <w:t>Silozuri de stocare de 19,5 t exterioare fiecarui compartiment din halele de productie</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 xml:space="preserve">Produs în FNC Nutriva pe baza de contract nr.162/11.07.2013. Furajarea se face diferenţiat, în funcţie de etapa metabolică a păsării. </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3</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Produse de farmacie veterinara – vitamine, suplimente nutritive, antibiotice, vaccinuri</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t>Vaccinuri: 12 ori/an</w:t>
            </w:r>
          </w:p>
          <w:p w:rsidR="0001037A" w:rsidRPr="00C064FC" w:rsidRDefault="0001037A" w:rsidP="00433E3C">
            <w:pPr>
              <w:spacing w:after="0" w:line="240" w:lineRule="auto"/>
              <w:rPr>
                <w:sz w:val="18"/>
                <w:szCs w:val="18"/>
              </w:rPr>
            </w:pPr>
            <w:r w:rsidRPr="00C064FC">
              <w:rPr>
                <w:sz w:val="18"/>
                <w:szCs w:val="18"/>
              </w:rPr>
              <w:t>864 mii doze/an;</w:t>
            </w:r>
          </w:p>
          <w:p w:rsidR="0001037A" w:rsidRPr="00C064FC" w:rsidRDefault="0001037A" w:rsidP="00433E3C">
            <w:pPr>
              <w:spacing w:after="0" w:line="240" w:lineRule="auto"/>
              <w:rPr>
                <w:sz w:val="18"/>
                <w:szCs w:val="18"/>
              </w:rPr>
            </w:pPr>
            <w:r w:rsidRPr="00C064FC">
              <w:rPr>
                <w:sz w:val="18"/>
                <w:szCs w:val="18"/>
              </w:rPr>
              <w:t>Vitamine:</w:t>
            </w:r>
          </w:p>
          <w:p w:rsidR="0001037A" w:rsidRPr="00C064FC" w:rsidRDefault="0001037A" w:rsidP="00433E3C">
            <w:pPr>
              <w:spacing w:after="0" w:line="240" w:lineRule="auto"/>
              <w:rPr>
                <w:sz w:val="18"/>
                <w:szCs w:val="18"/>
              </w:rPr>
            </w:pPr>
            <w:r w:rsidRPr="00C064FC">
              <w:rPr>
                <w:sz w:val="18"/>
                <w:szCs w:val="18"/>
              </w:rPr>
              <w:t>120 l/an</w:t>
            </w:r>
          </w:p>
        </w:tc>
        <w:tc>
          <w:tcPr>
            <w:tcW w:w="1410" w:type="dxa"/>
            <w:vAlign w:val="center"/>
          </w:tcPr>
          <w:p w:rsidR="0001037A" w:rsidRPr="00C064FC" w:rsidRDefault="0001037A" w:rsidP="00433E3C">
            <w:pPr>
              <w:spacing w:after="0" w:line="240" w:lineRule="auto"/>
              <w:rPr>
                <w:sz w:val="18"/>
                <w:szCs w:val="18"/>
              </w:rPr>
            </w:pPr>
            <w:r w:rsidRPr="00C064FC">
              <w:rPr>
                <w:sz w:val="18"/>
                <w:szCs w:val="18"/>
              </w:rPr>
              <w:t>2 vaccinuri şi antibiotice cu avizul medicului veterinar/serie.</w:t>
            </w:r>
          </w:p>
          <w:p w:rsidR="0001037A" w:rsidRPr="00C064FC" w:rsidRDefault="0001037A" w:rsidP="00433E3C">
            <w:pPr>
              <w:spacing w:after="0" w:line="240" w:lineRule="auto"/>
              <w:rPr>
                <w:sz w:val="18"/>
                <w:szCs w:val="18"/>
              </w:rPr>
            </w:pPr>
            <w:r w:rsidRPr="00C064FC">
              <w:rPr>
                <w:sz w:val="18"/>
                <w:szCs w:val="18"/>
              </w:rPr>
              <w:t>20 l/serie vitamine</w:t>
            </w:r>
          </w:p>
        </w:tc>
        <w:tc>
          <w:tcPr>
            <w:tcW w:w="1433" w:type="dxa"/>
          </w:tcPr>
          <w:p w:rsidR="0001037A" w:rsidRPr="00C064FC" w:rsidRDefault="0001037A" w:rsidP="00433E3C">
            <w:pPr>
              <w:spacing w:after="0" w:line="240" w:lineRule="auto"/>
              <w:rPr>
                <w:sz w:val="18"/>
                <w:szCs w:val="18"/>
              </w:rPr>
            </w:pPr>
            <w:r w:rsidRPr="00C064FC">
              <w:rPr>
                <w:sz w:val="18"/>
                <w:szCs w:val="18"/>
              </w:rPr>
              <w:t>Ingrijirea sanitar veterinara a pasarilor.</w:t>
            </w:r>
          </w:p>
          <w:p w:rsidR="0001037A" w:rsidRPr="00C064FC" w:rsidRDefault="0001037A" w:rsidP="00433E3C">
            <w:pPr>
              <w:spacing w:after="0" w:line="240" w:lineRule="auto"/>
              <w:rPr>
                <w:sz w:val="18"/>
                <w:szCs w:val="18"/>
              </w:rPr>
            </w:pPr>
            <w:r w:rsidRPr="00C064FC">
              <w:rPr>
                <w:sz w:val="18"/>
                <w:szCs w:val="18"/>
              </w:rPr>
              <w:t>Se administreaza in apa de baut</w:t>
            </w:r>
          </w:p>
        </w:tc>
        <w:tc>
          <w:tcPr>
            <w:tcW w:w="1426" w:type="dxa"/>
          </w:tcPr>
          <w:p w:rsidR="0001037A" w:rsidRPr="00C064FC" w:rsidRDefault="0001037A" w:rsidP="00433E3C">
            <w:pPr>
              <w:spacing w:after="0" w:line="240" w:lineRule="auto"/>
              <w:rPr>
                <w:sz w:val="18"/>
                <w:szCs w:val="18"/>
              </w:rPr>
            </w:pPr>
            <w:r w:rsidRPr="00C064FC">
              <w:rPr>
                <w:sz w:val="18"/>
                <w:szCs w:val="18"/>
              </w:rPr>
              <w:t>Stocare in cabinet veterinar/magazia aferenta pavilionului administrativ, in ambalaje originale.</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Asigurate de la firmele CEVACNEWL si ROMVAC COMPANY Bucuresti</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4</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 xml:space="preserve">Substanţe pentru DDD: </w:t>
            </w:r>
          </w:p>
          <w:p w:rsidR="0001037A" w:rsidRPr="00C064FC" w:rsidRDefault="0001037A" w:rsidP="00433E3C">
            <w:pPr>
              <w:spacing w:after="0" w:line="240" w:lineRule="auto"/>
              <w:rPr>
                <w:sz w:val="18"/>
                <w:szCs w:val="18"/>
              </w:rPr>
            </w:pPr>
            <w:r w:rsidRPr="00C064FC">
              <w:rPr>
                <w:sz w:val="18"/>
                <w:szCs w:val="18"/>
              </w:rPr>
              <w:t>Dezinfectant tip VIRCON S sol.1%</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t xml:space="preserve">200 l/an </w:t>
            </w:r>
          </w:p>
        </w:tc>
        <w:tc>
          <w:tcPr>
            <w:tcW w:w="1410" w:type="dxa"/>
            <w:vAlign w:val="center"/>
          </w:tcPr>
          <w:p w:rsidR="0001037A" w:rsidRPr="00C064FC" w:rsidRDefault="0001037A" w:rsidP="00433E3C">
            <w:pPr>
              <w:spacing w:after="0" w:line="240" w:lineRule="auto"/>
              <w:rPr>
                <w:sz w:val="18"/>
                <w:szCs w:val="18"/>
              </w:rPr>
            </w:pPr>
            <w:r w:rsidRPr="00C064FC">
              <w:rPr>
                <w:sz w:val="18"/>
                <w:szCs w:val="18"/>
              </w:rPr>
              <w:t>aprox. 100 l//an/hală</w:t>
            </w:r>
          </w:p>
        </w:tc>
        <w:tc>
          <w:tcPr>
            <w:tcW w:w="1433" w:type="dxa"/>
          </w:tcPr>
          <w:p w:rsidR="0001037A" w:rsidRPr="00C064FC" w:rsidRDefault="0001037A" w:rsidP="00433E3C">
            <w:pPr>
              <w:spacing w:after="0" w:line="240" w:lineRule="auto"/>
              <w:rPr>
                <w:sz w:val="18"/>
                <w:szCs w:val="18"/>
              </w:rPr>
            </w:pPr>
            <w:r w:rsidRPr="00C064FC">
              <w:rPr>
                <w:sz w:val="18"/>
                <w:szCs w:val="18"/>
              </w:rPr>
              <w:t>Pentru filtru auto</w:t>
            </w:r>
          </w:p>
          <w:p w:rsidR="0001037A" w:rsidRPr="00C064FC" w:rsidRDefault="0001037A" w:rsidP="00433E3C">
            <w:pPr>
              <w:spacing w:after="0" w:line="240" w:lineRule="auto"/>
              <w:rPr>
                <w:sz w:val="18"/>
                <w:szCs w:val="18"/>
              </w:rPr>
            </w:pPr>
          </w:p>
        </w:tc>
        <w:tc>
          <w:tcPr>
            <w:tcW w:w="1426" w:type="dxa"/>
          </w:tcPr>
          <w:p w:rsidR="0001037A" w:rsidRPr="00C064FC" w:rsidRDefault="0001037A" w:rsidP="00433E3C">
            <w:pPr>
              <w:spacing w:after="0" w:line="240" w:lineRule="auto"/>
              <w:rPr>
                <w:sz w:val="18"/>
                <w:szCs w:val="18"/>
              </w:rPr>
            </w:pPr>
            <w:r w:rsidRPr="00C064FC">
              <w:rPr>
                <w:sz w:val="18"/>
                <w:szCs w:val="18"/>
              </w:rPr>
              <w:t>In magazie special amenajata, in ambalajele originale</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5</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Soda caustica</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sym w:font="Symbol" w:char="F07E"/>
            </w:r>
            <w:r w:rsidRPr="00C064FC">
              <w:rPr>
                <w:sz w:val="18"/>
                <w:szCs w:val="18"/>
              </w:rPr>
              <w:t xml:space="preserve"> 300 kg/an</w:t>
            </w:r>
          </w:p>
        </w:tc>
        <w:tc>
          <w:tcPr>
            <w:tcW w:w="1410" w:type="dxa"/>
            <w:vAlign w:val="center"/>
          </w:tcPr>
          <w:p w:rsidR="0001037A" w:rsidRPr="00C064FC" w:rsidRDefault="0001037A" w:rsidP="00433E3C">
            <w:pPr>
              <w:spacing w:after="0" w:line="240" w:lineRule="auto"/>
              <w:jc w:val="center"/>
              <w:rPr>
                <w:sz w:val="18"/>
                <w:szCs w:val="18"/>
              </w:rPr>
            </w:pPr>
            <w:r w:rsidRPr="00C064FC">
              <w:rPr>
                <w:sz w:val="18"/>
                <w:szCs w:val="18"/>
              </w:rPr>
              <w:t>-</w:t>
            </w:r>
          </w:p>
        </w:tc>
        <w:tc>
          <w:tcPr>
            <w:tcW w:w="1433" w:type="dxa"/>
          </w:tcPr>
          <w:p w:rsidR="0001037A" w:rsidRPr="00C064FC" w:rsidRDefault="0001037A" w:rsidP="00433E3C">
            <w:pPr>
              <w:spacing w:after="0" w:line="240" w:lineRule="auto"/>
              <w:rPr>
                <w:sz w:val="18"/>
                <w:szCs w:val="18"/>
              </w:rPr>
            </w:pPr>
            <w:r w:rsidRPr="00C064FC">
              <w:rPr>
                <w:sz w:val="18"/>
                <w:szCs w:val="18"/>
              </w:rPr>
              <w:t>Curatarea si dezinfectarea halelor</w:t>
            </w:r>
          </w:p>
        </w:tc>
        <w:tc>
          <w:tcPr>
            <w:tcW w:w="1426" w:type="dxa"/>
          </w:tcPr>
          <w:p w:rsidR="0001037A" w:rsidRPr="00C064FC" w:rsidRDefault="0001037A" w:rsidP="00433E3C">
            <w:pPr>
              <w:spacing w:after="0" w:line="240" w:lineRule="auto"/>
              <w:rPr>
                <w:sz w:val="18"/>
                <w:szCs w:val="18"/>
              </w:rPr>
            </w:pPr>
            <w:r w:rsidRPr="00C064FC">
              <w:rPr>
                <w:sz w:val="18"/>
                <w:szCs w:val="18"/>
              </w:rPr>
              <w:t>In magazie special amenajata, in ambalajele originale</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6</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Detergenti -  ECOFOAM Extra</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sym w:font="Symbol" w:char="F07E"/>
            </w:r>
            <w:r w:rsidRPr="00C064FC">
              <w:rPr>
                <w:sz w:val="18"/>
                <w:szCs w:val="18"/>
              </w:rPr>
              <w:t xml:space="preserve">  150 l/an</w:t>
            </w:r>
          </w:p>
        </w:tc>
        <w:tc>
          <w:tcPr>
            <w:tcW w:w="1410" w:type="dxa"/>
            <w:vAlign w:val="center"/>
          </w:tcPr>
          <w:p w:rsidR="0001037A" w:rsidRPr="00C064FC" w:rsidRDefault="0001037A" w:rsidP="00433E3C">
            <w:pPr>
              <w:spacing w:after="0" w:line="240" w:lineRule="auto"/>
              <w:jc w:val="center"/>
              <w:rPr>
                <w:sz w:val="18"/>
                <w:szCs w:val="18"/>
              </w:rPr>
            </w:pPr>
            <w:r w:rsidRPr="00C064FC">
              <w:rPr>
                <w:sz w:val="18"/>
                <w:szCs w:val="18"/>
              </w:rPr>
              <w:t>25 l/serie</w:t>
            </w:r>
          </w:p>
        </w:tc>
        <w:tc>
          <w:tcPr>
            <w:tcW w:w="1433" w:type="dxa"/>
          </w:tcPr>
          <w:p w:rsidR="0001037A" w:rsidRPr="00C064FC" w:rsidRDefault="0001037A" w:rsidP="00433E3C">
            <w:pPr>
              <w:spacing w:after="0" w:line="240" w:lineRule="auto"/>
              <w:rPr>
                <w:sz w:val="18"/>
                <w:szCs w:val="18"/>
              </w:rPr>
            </w:pPr>
            <w:r w:rsidRPr="00C064FC">
              <w:rPr>
                <w:sz w:val="18"/>
                <w:szCs w:val="18"/>
              </w:rPr>
              <w:t>Curatarea si dezinfectarea halelor</w:t>
            </w:r>
          </w:p>
        </w:tc>
        <w:tc>
          <w:tcPr>
            <w:tcW w:w="1426" w:type="dxa"/>
          </w:tcPr>
          <w:p w:rsidR="0001037A" w:rsidRPr="00C064FC" w:rsidRDefault="0001037A" w:rsidP="00433E3C">
            <w:pPr>
              <w:spacing w:after="0" w:line="240" w:lineRule="auto"/>
              <w:rPr>
                <w:sz w:val="18"/>
                <w:szCs w:val="18"/>
              </w:rPr>
            </w:pPr>
            <w:r w:rsidRPr="00C064FC">
              <w:rPr>
                <w:sz w:val="18"/>
                <w:szCs w:val="18"/>
              </w:rPr>
              <w:t>In magazie special amenajata, in ambalajele originale, bidoane de 25 l</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7</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HPPA  - sol.2% (contine apa oxigenata)</w:t>
            </w:r>
          </w:p>
        </w:tc>
        <w:tc>
          <w:tcPr>
            <w:tcW w:w="1142" w:type="dxa"/>
            <w:vAlign w:val="center"/>
          </w:tcPr>
          <w:p w:rsidR="0001037A" w:rsidRPr="00C064FC" w:rsidRDefault="0001037A" w:rsidP="00433E3C">
            <w:pPr>
              <w:spacing w:after="0" w:line="240" w:lineRule="auto"/>
              <w:jc w:val="center"/>
              <w:rPr>
                <w:sz w:val="18"/>
                <w:szCs w:val="18"/>
              </w:rPr>
            </w:pPr>
            <w:r w:rsidRPr="00C064FC">
              <w:rPr>
                <w:sz w:val="18"/>
                <w:szCs w:val="18"/>
              </w:rPr>
              <w:t>60 l/an</w:t>
            </w:r>
          </w:p>
        </w:tc>
        <w:tc>
          <w:tcPr>
            <w:tcW w:w="1410" w:type="dxa"/>
            <w:vAlign w:val="center"/>
          </w:tcPr>
          <w:p w:rsidR="0001037A" w:rsidRPr="00C064FC" w:rsidRDefault="0001037A" w:rsidP="00433E3C">
            <w:pPr>
              <w:spacing w:after="0" w:line="240" w:lineRule="auto"/>
              <w:jc w:val="center"/>
              <w:rPr>
                <w:sz w:val="18"/>
                <w:szCs w:val="18"/>
              </w:rPr>
            </w:pPr>
            <w:r w:rsidRPr="00C064FC">
              <w:rPr>
                <w:sz w:val="18"/>
                <w:szCs w:val="18"/>
              </w:rPr>
              <w:t>10 l/serie</w:t>
            </w:r>
          </w:p>
        </w:tc>
        <w:tc>
          <w:tcPr>
            <w:tcW w:w="1433" w:type="dxa"/>
          </w:tcPr>
          <w:p w:rsidR="0001037A" w:rsidRPr="00C064FC" w:rsidRDefault="0001037A" w:rsidP="00433E3C">
            <w:pPr>
              <w:spacing w:after="0" w:line="240" w:lineRule="auto"/>
              <w:rPr>
                <w:sz w:val="18"/>
                <w:szCs w:val="18"/>
              </w:rPr>
            </w:pPr>
            <w:r w:rsidRPr="00C064FC">
              <w:rPr>
                <w:sz w:val="18"/>
                <w:szCs w:val="18"/>
              </w:rPr>
              <w:t>Cratarea coloanelor de apa impotriva depinerilor si biofilmelor</w:t>
            </w:r>
          </w:p>
        </w:tc>
        <w:tc>
          <w:tcPr>
            <w:tcW w:w="1426" w:type="dxa"/>
          </w:tcPr>
          <w:p w:rsidR="0001037A" w:rsidRPr="00C064FC" w:rsidRDefault="0001037A" w:rsidP="00433E3C">
            <w:pPr>
              <w:spacing w:after="0" w:line="240" w:lineRule="auto"/>
              <w:rPr>
                <w:sz w:val="18"/>
                <w:szCs w:val="18"/>
              </w:rPr>
            </w:pPr>
            <w:r w:rsidRPr="00C064FC">
              <w:rPr>
                <w:sz w:val="18"/>
                <w:szCs w:val="18"/>
              </w:rPr>
              <w:t>In magazie special amenajata, in ambalajele originale, bidoane de 25 l</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8</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Bactericide tip VIRAKIL NG</w:t>
            </w:r>
          </w:p>
        </w:tc>
        <w:tc>
          <w:tcPr>
            <w:tcW w:w="1142" w:type="dxa"/>
            <w:vAlign w:val="center"/>
          </w:tcPr>
          <w:p w:rsidR="0001037A" w:rsidRPr="00C064FC" w:rsidRDefault="0001037A" w:rsidP="00433E3C">
            <w:pPr>
              <w:spacing w:after="0" w:line="240" w:lineRule="auto"/>
              <w:jc w:val="center"/>
              <w:rPr>
                <w:sz w:val="18"/>
                <w:szCs w:val="18"/>
              </w:rPr>
            </w:pPr>
            <w:r w:rsidRPr="00C064FC">
              <w:rPr>
                <w:sz w:val="18"/>
                <w:szCs w:val="18"/>
              </w:rPr>
              <w:t>150 l/an</w:t>
            </w:r>
          </w:p>
        </w:tc>
        <w:tc>
          <w:tcPr>
            <w:tcW w:w="1410" w:type="dxa"/>
            <w:vAlign w:val="center"/>
          </w:tcPr>
          <w:p w:rsidR="0001037A" w:rsidRPr="00C064FC" w:rsidRDefault="0001037A" w:rsidP="00433E3C">
            <w:pPr>
              <w:spacing w:after="0" w:line="240" w:lineRule="auto"/>
              <w:jc w:val="center"/>
              <w:rPr>
                <w:sz w:val="18"/>
                <w:szCs w:val="18"/>
              </w:rPr>
            </w:pPr>
            <w:r w:rsidRPr="00C064FC">
              <w:rPr>
                <w:sz w:val="18"/>
                <w:szCs w:val="18"/>
              </w:rPr>
              <w:t>25 l/serie</w:t>
            </w:r>
          </w:p>
        </w:tc>
        <w:tc>
          <w:tcPr>
            <w:tcW w:w="1433" w:type="dxa"/>
          </w:tcPr>
          <w:p w:rsidR="0001037A" w:rsidRPr="00C064FC" w:rsidRDefault="0001037A" w:rsidP="00433E3C">
            <w:pPr>
              <w:spacing w:after="0" w:line="240" w:lineRule="auto"/>
              <w:rPr>
                <w:sz w:val="18"/>
                <w:szCs w:val="18"/>
              </w:rPr>
            </w:pPr>
            <w:r w:rsidRPr="00C064FC">
              <w:rPr>
                <w:sz w:val="18"/>
                <w:szCs w:val="18"/>
              </w:rPr>
              <w:t>Curatarea si dezinfectarea halelor si termonebulizare</w:t>
            </w:r>
          </w:p>
        </w:tc>
        <w:tc>
          <w:tcPr>
            <w:tcW w:w="1426" w:type="dxa"/>
          </w:tcPr>
          <w:p w:rsidR="0001037A" w:rsidRPr="00C064FC" w:rsidRDefault="0001037A" w:rsidP="00433E3C">
            <w:pPr>
              <w:spacing w:after="0" w:line="240" w:lineRule="auto"/>
              <w:rPr>
                <w:sz w:val="18"/>
                <w:szCs w:val="18"/>
              </w:rPr>
            </w:pPr>
            <w:r w:rsidRPr="00C064FC">
              <w:rPr>
                <w:sz w:val="18"/>
                <w:szCs w:val="18"/>
              </w:rPr>
              <w:t>In magazie special amenajata, in ambalajele originale</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9</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Pat de crestere</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t xml:space="preserve">200 t/an </w:t>
            </w:r>
          </w:p>
        </w:tc>
        <w:tc>
          <w:tcPr>
            <w:tcW w:w="1410" w:type="dxa"/>
            <w:vAlign w:val="center"/>
          </w:tcPr>
          <w:p w:rsidR="0001037A" w:rsidRPr="00C064FC" w:rsidRDefault="0001037A" w:rsidP="00433E3C">
            <w:pPr>
              <w:spacing w:after="0" w:line="240" w:lineRule="auto"/>
              <w:rPr>
                <w:sz w:val="18"/>
                <w:szCs w:val="18"/>
              </w:rPr>
            </w:pPr>
            <w:r w:rsidRPr="00C064FC">
              <w:rPr>
                <w:sz w:val="18"/>
                <w:szCs w:val="18"/>
              </w:rPr>
              <w:t>33,33 t/serie rumegus</w:t>
            </w:r>
          </w:p>
        </w:tc>
        <w:tc>
          <w:tcPr>
            <w:tcW w:w="1433" w:type="dxa"/>
          </w:tcPr>
          <w:p w:rsidR="0001037A" w:rsidRPr="00C064FC" w:rsidRDefault="0001037A" w:rsidP="00433E3C">
            <w:pPr>
              <w:spacing w:after="0" w:line="240" w:lineRule="auto"/>
              <w:rPr>
                <w:sz w:val="18"/>
                <w:szCs w:val="18"/>
              </w:rPr>
            </w:pPr>
            <w:r w:rsidRPr="00C064FC">
              <w:rPr>
                <w:sz w:val="18"/>
                <w:szCs w:val="18"/>
              </w:rPr>
              <w:t>Halele de productie H1 si  H2</w:t>
            </w:r>
          </w:p>
          <w:p w:rsidR="0001037A" w:rsidRPr="00C064FC" w:rsidRDefault="0001037A" w:rsidP="00433E3C">
            <w:pPr>
              <w:spacing w:after="0" w:line="240" w:lineRule="auto"/>
              <w:rPr>
                <w:sz w:val="18"/>
                <w:szCs w:val="18"/>
              </w:rPr>
            </w:pPr>
            <w:r w:rsidRPr="00C064FC">
              <w:rPr>
                <w:sz w:val="18"/>
                <w:szCs w:val="18"/>
              </w:rPr>
              <w:t>Sol pentru cresterea pasarilor</w:t>
            </w:r>
          </w:p>
        </w:tc>
        <w:tc>
          <w:tcPr>
            <w:tcW w:w="1426" w:type="dxa"/>
          </w:tcPr>
          <w:p w:rsidR="0001037A" w:rsidRPr="00C064FC" w:rsidRDefault="0001037A" w:rsidP="00433E3C">
            <w:pPr>
              <w:spacing w:after="0" w:line="240" w:lineRule="auto"/>
              <w:rPr>
                <w:sz w:val="18"/>
                <w:szCs w:val="18"/>
              </w:rPr>
            </w:pPr>
            <w:r w:rsidRPr="00C064FC">
              <w:rPr>
                <w:sz w:val="18"/>
                <w:szCs w:val="18"/>
              </w:rPr>
              <w:t>Se asterne direct pe solul haleleor inainte de popularea acestora</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Asigurat de la terti</w:t>
            </w:r>
          </w:p>
        </w:tc>
      </w:tr>
      <w:tr w:rsidR="0001037A" w:rsidRPr="00C064FC" w:rsidTr="000B0FEC">
        <w:tc>
          <w:tcPr>
            <w:tcW w:w="828" w:type="dxa"/>
            <w:vAlign w:val="center"/>
          </w:tcPr>
          <w:p w:rsidR="0001037A" w:rsidRPr="00D1761B" w:rsidRDefault="0001037A" w:rsidP="00790568">
            <w:pPr>
              <w:pStyle w:val="ListParagraph"/>
              <w:spacing w:after="0" w:line="240" w:lineRule="auto"/>
              <w:ind w:left="360"/>
              <w:rPr>
                <w:sz w:val="18"/>
                <w:szCs w:val="18"/>
              </w:rPr>
            </w:pPr>
            <w:r>
              <w:rPr>
                <w:sz w:val="18"/>
                <w:szCs w:val="18"/>
              </w:rPr>
              <w:t>10</w:t>
            </w:r>
          </w:p>
        </w:tc>
        <w:tc>
          <w:tcPr>
            <w:tcW w:w="1249" w:type="dxa"/>
            <w:vAlign w:val="center"/>
          </w:tcPr>
          <w:p w:rsidR="0001037A" w:rsidRPr="00C064FC" w:rsidRDefault="0001037A" w:rsidP="00433E3C">
            <w:pPr>
              <w:spacing w:after="0" w:line="240" w:lineRule="auto"/>
              <w:rPr>
                <w:sz w:val="18"/>
                <w:szCs w:val="18"/>
              </w:rPr>
            </w:pPr>
            <w:r w:rsidRPr="00C064FC">
              <w:rPr>
                <w:sz w:val="18"/>
                <w:szCs w:val="18"/>
              </w:rPr>
              <w:t xml:space="preserve">Combustibil solid – biomasă (lemn) </w:t>
            </w:r>
          </w:p>
        </w:tc>
        <w:tc>
          <w:tcPr>
            <w:tcW w:w="1142" w:type="dxa"/>
            <w:vAlign w:val="center"/>
          </w:tcPr>
          <w:p w:rsidR="0001037A" w:rsidRPr="00C064FC" w:rsidRDefault="0001037A" w:rsidP="00433E3C">
            <w:pPr>
              <w:spacing w:after="0" w:line="240" w:lineRule="auto"/>
              <w:rPr>
                <w:sz w:val="18"/>
                <w:szCs w:val="18"/>
              </w:rPr>
            </w:pPr>
            <w:r w:rsidRPr="00C064FC">
              <w:rPr>
                <w:sz w:val="18"/>
                <w:szCs w:val="18"/>
              </w:rPr>
              <w:t>600 tone/an</w:t>
            </w:r>
          </w:p>
        </w:tc>
        <w:tc>
          <w:tcPr>
            <w:tcW w:w="1410" w:type="dxa"/>
            <w:vAlign w:val="center"/>
          </w:tcPr>
          <w:p w:rsidR="0001037A" w:rsidRPr="00C064FC" w:rsidRDefault="0001037A" w:rsidP="00433E3C">
            <w:pPr>
              <w:spacing w:after="0" w:line="240" w:lineRule="auto"/>
              <w:rPr>
                <w:sz w:val="18"/>
                <w:szCs w:val="18"/>
              </w:rPr>
            </w:pPr>
            <w:r w:rsidRPr="00C064FC">
              <w:rPr>
                <w:sz w:val="18"/>
                <w:szCs w:val="18"/>
              </w:rPr>
              <w:t>11.5 kg/h biomasă per CT</w:t>
            </w:r>
          </w:p>
          <w:p w:rsidR="0001037A" w:rsidRPr="00C064FC" w:rsidRDefault="0001037A" w:rsidP="00433E3C">
            <w:pPr>
              <w:spacing w:after="0" w:line="240" w:lineRule="auto"/>
              <w:rPr>
                <w:sz w:val="18"/>
                <w:szCs w:val="18"/>
              </w:rPr>
            </w:pPr>
            <w:r w:rsidRPr="00C064FC">
              <w:rPr>
                <w:sz w:val="18"/>
                <w:szCs w:val="18"/>
              </w:rPr>
              <w:t>funcţionare 4320 ore/an</w:t>
            </w:r>
          </w:p>
        </w:tc>
        <w:tc>
          <w:tcPr>
            <w:tcW w:w="1433" w:type="dxa"/>
          </w:tcPr>
          <w:p w:rsidR="0001037A" w:rsidRPr="00C064FC" w:rsidRDefault="0001037A" w:rsidP="00433E3C">
            <w:pPr>
              <w:spacing w:after="0" w:line="240" w:lineRule="auto"/>
              <w:rPr>
                <w:sz w:val="18"/>
                <w:szCs w:val="18"/>
              </w:rPr>
            </w:pPr>
            <w:r w:rsidRPr="00C064FC">
              <w:rPr>
                <w:sz w:val="18"/>
                <w:szCs w:val="18"/>
              </w:rPr>
              <w:t>Pentru centralele termice</w:t>
            </w:r>
          </w:p>
        </w:tc>
        <w:tc>
          <w:tcPr>
            <w:tcW w:w="1426" w:type="dxa"/>
          </w:tcPr>
          <w:p w:rsidR="0001037A" w:rsidRPr="00C064FC" w:rsidRDefault="0001037A" w:rsidP="00433E3C">
            <w:pPr>
              <w:spacing w:after="0" w:line="240" w:lineRule="auto"/>
              <w:rPr>
                <w:sz w:val="18"/>
                <w:szCs w:val="18"/>
              </w:rPr>
            </w:pPr>
            <w:r w:rsidRPr="00C064FC">
              <w:rPr>
                <w:sz w:val="18"/>
                <w:szCs w:val="18"/>
              </w:rPr>
              <w:t>Lemnele de foc sunt depozitate in sopronul special amenajat construit in acest scop</w:t>
            </w:r>
          </w:p>
        </w:tc>
        <w:tc>
          <w:tcPr>
            <w:tcW w:w="1802" w:type="dxa"/>
            <w:vAlign w:val="center"/>
          </w:tcPr>
          <w:p w:rsidR="0001037A" w:rsidRPr="00C064FC" w:rsidRDefault="0001037A" w:rsidP="00433E3C">
            <w:pPr>
              <w:spacing w:after="0" w:line="240" w:lineRule="auto"/>
              <w:rPr>
                <w:sz w:val="18"/>
                <w:szCs w:val="18"/>
              </w:rPr>
            </w:pPr>
            <w:r w:rsidRPr="00C064FC">
              <w:rPr>
                <w:sz w:val="18"/>
                <w:szCs w:val="18"/>
              </w:rPr>
              <w:t>Asigurat de la terţi</w:t>
            </w:r>
          </w:p>
        </w:tc>
      </w:tr>
    </w:tbl>
    <w:p w:rsidR="0001037A" w:rsidRDefault="0001037A" w:rsidP="00D3762F">
      <w:pPr>
        <w:spacing w:after="0" w:line="240" w:lineRule="auto"/>
        <w:rPr>
          <w:rFonts w:cs="Arial"/>
          <w:b/>
          <w:i/>
          <w:lang w:eastAsia="ro-RO"/>
        </w:rPr>
      </w:pPr>
    </w:p>
    <w:p w:rsidR="0001037A" w:rsidRDefault="0001037A" w:rsidP="00D3762F">
      <w:pPr>
        <w:spacing w:after="0" w:line="240" w:lineRule="auto"/>
        <w:rPr>
          <w:rFonts w:cs="Arial"/>
          <w:lang w:eastAsia="ro-RO"/>
        </w:rPr>
      </w:pPr>
      <w:r w:rsidRPr="00433E3C">
        <w:rPr>
          <w:rFonts w:cs="Arial"/>
          <w:lang w:eastAsia="ro-RO"/>
        </w:rPr>
        <w:t>Formula nutritionala si sistemul de furajare pe 4 faze aplicate in ferma SC GALLINA ROSSO SRL</w:t>
      </w:r>
      <w:r>
        <w:rPr>
          <w:rFonts w:cs="Arial"/>
          <w:lang w:eastAsia="ro-RO"/>
        </w:rPr>
        <w:t xml:space="preserve"> raspunde cerintelor BREF/BAT de a diminua cantitatile de nutrientí din dejectiile de pasare.</w:t>
      </w:r>
    </w:p>
    <w:p w:rsidR="0001037A" w:rsidRPr="00433E3C" w:rsidRDefault="0001037A" w:rsidP="00D3762F">
      <w:pPr>
        <w:spacing w:after="0" w:line="240" w:lineRule="auto"/>
        <w:rPr>
          <w:rFonts w:cs="Arial"/>
          <w:lang w:eastAsia="ro-RO"/>
        </w:rPr>
      </w:pPr>
    </w:p>
    <w:p w:rsidR="0001037A" w:rsidRPr="009A70C9" w:rsidRDefault="0001037A" w:rsidP="00D3762F">
      <w:pPr>
        <w:spacing w:after="0" w:line="240" w:lineRule="auto"/>
        <w:rPr>
          <w:rFonts w:cs="Arial"/>
          <w:b/>
          <w:lang w:eastAsia="ro-RO"/>
        </w:rPr>
      </w:pPr>
      <w:r w:rsidRPr="009A70C9">
        <w:rPr>
          <w:rFonts w:cs="Arial"/>
          <w:b/>
          <w:lang w:eastAsia="ro-RO"/>
        </w:rPr>
        <w:t>3.2. Cerinţele BAT</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7"/>
      </w:tblGrid>
      <w:tr w:rsidR="0001037A" w:rsidRPr="00C064FC" w:rsidTr="001F3C35">
        <w:trPr>
          <w:trHeight w:val="77"/>
        </w:trPr>
        <w:tc>
          <w:tcPr>
            <w:tcW w:w="5000" w:type="pct"/>
          </w:tcPr>
          <w:p w:rsidR="0001037A" w:rsidRPr="00D3762F" w:rsidRDefault="0001037A" w:rsidP="0095726D">
            <w:pPr>
              <w:spacing w:after="0" w:line="240" w:lineRule="auto"/>
              <w:jc w:val="both"/>
              <w:rPr>
                <w:sz w:val="20"/>
                <w:szCs w:val="20"/>
                <w:lang w:eastAsia="ro-RO"/>
              </w:rPr>
            </w:pPr>
            <w:r w:rsidRPr="00D3762F">
              <w:rPr>
                <w:b/>
                <w:sz w:val="20"/>
                <w:szCs w:val="20"/>
                <w:lang w:eastAsia="ro-RO"/>
              </w:rPr>
              <w:t>Activitatea de creştere a păsărilor se face în acord cu cele mai bune tehnici disponibile</w:t>
            </w:r>
            <w:r w:rsidRPr="00D3762F">
              <w:rPr>
                <w:sz w:val="20"/>
                <w:szCs w:val="20"/>
                <w:lang w:eastAsia="ro-RO"/>
              </w:rPr>
              <w:t>. Halele de producţie şi dotările aferente sunt proiectate şi construite după ultimele norme în domeniu. Implicit consumurile de materii prime şi materiale, emisiile de deşeuri, ape uzate, poluanţi atmosferici se încadrează în intervalele recomandate în documentele de referinţă:</w:t>
            </w:r>
          </w:p>
          <w:p w:rsidR="0001037A" w:rsidRPr="00D3762F" w:rsidRDefault="0001037A" w:rsidP="00662075">
            <w:pPr>
              <w:numPr>
                <w:ilvl w:val="0"/>
                <w:numId w:val="23"/>
              </w:numPr>
              <w:spacing w:after="0" w:line="240" w:lineRule="auto"/>
              <w:contextualSpacing/>
              <w:jc w:val="both"/>
              <w:rPr>
                <w:sz w:val="20"/>
                <w:szCs w:val="20"/>
              </w:rPr>
            </w:pPr>
            <w:r w:rsidRPr="00D3762F">
              <w:rPr>
                <w:sz w:val="20"/>
                <w:szCs w:val="20"/>
              </w:rPr>
              <w:t xml:space="preserve">Ordin nr. 169 din 02/03/2004 pentru aprobarea, prin metoda confirmării directe, a Documentelor de referinţă privind cele mai bune tehnici disponibile (BREF), aprobate de Uniunea Europeană  - </w:t>
            </w:r>
            <w:r w:rsidRPr="00D3762F">
              <w:rPr>
                <w:sz w:val="20"/>
                <w:szCs w:val="20"/>
                <w:lang w:eastAsia="ro-RO"/>
              </w:rPr>
              <w:t>Documentul de Referin</w:t>
            </w:r>
            <w:r w:rsidRPr="00D3762F">
              <w:rPr>
                <w:sz w:val="20"/>
                <w:szCs w:val="20"/>
              </w:rPr>
              <w:t>ţă</w:t>
            </w:r>
            <w:r w:rsidRPr="00D3762F">
              <w:rPr>
                <w:sz w:val="20"/>
                <w:szCs w:val="20"/>
                <w:lang w:eastAsia="ro-RO"/>
              </w:rPr>
              <w:t xml:space="preserve"> asupra Celor mai bune tehnici</w:t>
            </w:r>
            <w:r w:rsidRPr="00D3762F">
              <w:rPr>
                <w:sz w:val="20"/>
                <w:szCs w:val="20"/>
              </w:rPr>
              <w:t xml:space="preserve"> </w:t>
            </w:r>
            <w:r w:rsidRPr="00D3762F">
              <w:rPr>
                <w:sz w:val="20"/>
                <w:szCs w:val="20"/>
                <w:lang w:eastAsia="ro-RO"/>
              </w:rPr>
              <w:t xml:space="preserve">disponibile </w:t>
            </w:r>
            <w:r w:rsidRPr="00D3762F">
              <w:rPr>
                <w:sz w:val="20"/>
                <w:szCs w:val="20"/>
              </w:rPr>
              <w:t>î</w:t>
            </w:r>
            <w:r w:rsidRPr="00D3762F">
              <w:rPr>
                <w:sz w:val="20"/>
                <w:szCs w:val="20"/>
                <w:lang w:eastAsia="ro-RO"/>
              </w:rPr>
              <w:t>n cre</w:t>
            </w:r>
            <w:r w:rsidRPr="00D3762F">
              <w:rPr>
                <w:sz w:val="20"/>
                <w:szCs w:val="20"/>
              </w:rPr>
              <w:t>ş</w:t>
            </w:r>
            <w:r w:rsidRPr="00D3762F">
              <w:rPr>
                <w:sz w:val="20"/>
                <w:szCs w:val="20"/>
                <w:lang w:eastAsia="ro-RO"/>
              </w:rPr>
              <w:t>terea intensiv</w:t>
            </w:r>
            <w:r w:rsidRPr="00D3762F">
              <w:rPr>
                <w:sz w:val="20"/>
                <w:szCs w:val="20"/>
              </w:rPr>
              <w:t>ă</w:t>
            </w:r>
            <w:r w:rsidRPr="00D3762F">
              <w:rPr>
                <w:sz w:val="20"/>
                <w:szCs w:val="20"/>
                <w:lang w:eastAsia="ro-RO"/>
              </w:rPr>
              <w:t xml:space="preserve"> a p</w:t>
            </w:r>
            <w:r w:rsidRPr="00D3762F">
              <w:rPr>
                <w:sz w:val="20"/>
                <w:szCs w:val="20"/>
              </w:rPr>
              <w:t>ă</w:t>
            </w:r>
            <w:r w:rsidRPr="00D3762F">
              <w:rPr>
                <w:sz w:val="20"/>
                <w:szCs w:val="20"/>
                <w:lang w:eastAsia="ro-RO"/>
              </w:rPr>
              <w:t>s</w:t>
            </w:r>
            <w:r w:rsidRPr="00D3762F">
              <w:rPr>
                <w:sz w:val="20"/>
                <w:szCs w:val="20"/>
              </w:rPr>
              <w:t>ă</w:t>
            </w:r>
            <w:r w:rsidRPr="00D3762F">
              <w:rPr>
                <w:sz w:val="20"/>
                <w:szCs w:val="20"/>
                <w:lang w:eastAsia="ro-RO"/>
              </w:rPr>
              <w:t xml:space="preserve">rilor </w:t>
            </w:r>
            <w:r w:rsidRPr="00D3762F">
              <w:rPr>
                <w:sz w:val="20"/>
                <w:szCs w:val="20"/>
              </w:rPr>
              <w:t>ş</w:t>
            </w:r>
            <w:r w:rsidRPr="00D3762F">
              <w:rPr>
                <w:sz w:val="20"/>
                <w:szCs w:val="20"/>
                <w:lang w:eastAsia="ro-RO"/>
              </w:rPr>
              <w:t>i porcilor</w:t>
            </w:r>
            <w:r w:rsidRPr="00D3762F">
              <w:rPr>
                <w:sz w:val="20"/>
                <w:szCs w:val="20"/>
              </w:rPr>
              <w:t xml:space="preserve">, </w:t>
            </w:r>
            <w:r w:rsidRPr="00D3762F">
              <w:rPr>
                <w:sz w:val="20"/>
                <w:szCs w:val="20"/>
                <w:lang w:eastAsia="ro-RO"/>
              </w:rPr>
              <w:t>iulie 2003</w:t>
            </w:r>
            <w:r w:rsidRPr="00D3762F">
              <w:rPr>
                <w:sz w:val="20"/>
                <w:szCs w:val="20"/>
              </w:rPr>
              <w:t>.</w:t>
            </w:r>
          </w:p>
          <w:p w:rsidR="0001037A" w:rsidRDefault="0001037A" w:rsidP="00662075">
            <w:pPr>
              <w:numPr>
                <w:ilvl w:val="0"/>
                <w:numId w:val="23"/>
              </w:numPr>
              <w:spacing w:after="0" w:line="240" w:lineRule="auto"/>
              <w:contextualSpacing/>
              <w:jc w:val="both"/>
              <w:rPr>
                <w:sz w:val="20"/>
                <w:szCs w:val="20"/>
              </w:rPr>
            </w:pPr>
            <w:r w:rsidRPr="00D3762F">
              <w:rPr>
                <w:sz w:val="20"/>
                <w:szCs w:val="20"/>
              </w:rPr>
              <w:t>Ordin nr. 1234 din 14/11/2006 privind aprobarea Codului de bune practici în fermă</w:t>
            </w:r>
            <w:r>
              <w:rPr>
                <w:sz w:val="20"/>
                <w:szCs w:val="20"/>
              </w:rPr>
              <w:t>.</w:t>
            </w:r>
          </w:p>
          <w:p w:rsidR="0001037A" w:rsidRDefault="0001037A" w:rsidP="0095726D">
            <w:pPr>
              <w:spacing w:after="0" w:line="240" w:lineRule="auto"/>
              <w:contextualSpacing/>
              <w:jc w:val="both"/>
              <w:rPr>
                <w:sz w:val="20"/>
                <w:szCs w:val="20"/>
              </w:rPr>
            </w:pPr>
            <w:r>
              <w:rPr>
                <w:sz w:val="20"/>
                <w:szCs w:val="20"/>
              </w:rPr>
              <w:t>Cerintele BAT pentru cresterea pasarilor se refera, in mare, la urmatoarele aspecte:</w:t>
            </w:r>
          </w:p>
          <w:p w:rsidR="0001037A" w:rsidRDefault="0001037A" w:rsidP="008361E4">
            <w:pPr>
              <w:pStyle w:val="ListParagraph"/>
              <w:numPr>
                <w:ilvl w:val="0"/>
                <w:numId w:val="80"/>
              </w:numPr>
              <w:spacing w:after="0" w:line="240" w:lineRule="auto"/>
              <w:jc w:val="both"/>
              <w:rPr>
                <w:sz w:val="20"/>
                <w:szCs w:val="20"/>
              </w:rPr>
            </w:pPr>
            <w:r>
              <w:rPr>
                <w:sz w:val="20"/>
                <w:szCs w:val="20"/>
              </w:rPr>
              <w:t>Sistemul constructiv al halelor de crestere a pasarilor: structura de rezistenta din beton armat, prefabricat, peretii de inchidere perimentatala din zidarie de caramida portanta, acoperis tip sarpanta din tabla zincata cutata, bine izolate termic;</w:t>
            </w:r>
          </w:p>
          <w:p w:rsidR="0001037A" w:rsidRDefault="0001037A" w:rsidP="008361E4">
            <w:pPr>
              <w:pStyle w:val="ListParagraph"/>
              <w:numPr>
                <w:ilvl w:val="0"/>
                <w:numId w:val="80"/>
              </w:numPr>
              <w:spacing w:after="0" w:line="240" w:lineRule="auto"/>
              <w:jc w:val="both"/>
              <w:rPr>
                <w:sz w:val="20"/>
                <w:szCs w:val="20"/>
              </w:rPr>
            </w:pPr>
            <w:r>
              <w:rPr>
                <w:sz w:val="20"/>
                <w:szCs w:val="20"/>
              </w:rPr>
              <w:t>Modul de iluminare, ventilare si aerisire  a halelor  – instalatii de iluminat cu lumina artificiala –alba (produs de firma GASOLEC  - Olanda), ventilatie pe perete de capat si pe coama, prize de aer produse de firma TPI – Olanda);</w:t>
            </w:r>
          </w:p>
          <w:p w:rsidR="0001037A" w:rsidRDefault="0001037A" w:rsidP="008361E4">
            <w:pPr>
              <w:pStyle w:val="ListParagraph"/>
              <w:numPr>
                <w:ilvl w:val="0"/>
                <w:numId w:val="80"/>
              </w:numPr>
              <w:spacing w:after="0" w:line="240" w:lineRule="auto"/>
              <w:jc w:val="both"/>
              <w:rPr>
                <w:sz w:val="20"/>
                <w:szCs w:val="20"/>
              </w:rPr>
            </w:pPr>
            <w:r>
              <w:rPr>
                <w:sz w:val="20"/>
                <w:szCs w:val="20"/>
              </w:rPr>
              <w:t>Sistemul de crestere a pasarilor – la sol, suprafata fiind conforma cu recomandarile BREF/BAT;</w:t>
            </w:r>
          </w:p>
          <w:p w:rsidR="0001037A" w:rsidRDefault="0001037A" w:rsidP="008361E4">
            <w:pPr>
              <w:pStyle w:val="ListParagraph"/>
              <w:numPr>
                <w:ilvl w:val="0"/>
                <w:numId w:val="80"/>
              </w:numPr>
              <w:spacing w:after="0" w:line="240" w:lineRule="auto"/>
              <w:jc w:val="both"/>
              <w:rPr>
                <w:sz w:val="20"/>
                <w:szCs w:val="20"/>
              </w:rPr>
            </w:pPr>
            <w:r>
              <w:rPr>
                <w:sz w:val="20"/>
                <w:szCs w:val="20"/>
              </w:rPr>
              <w:t>Tipul instalatiilor pentru hranirea si adaparea pasarilor, inclusiv set filtrare-dozare-dedurizare apa  si pentru evacuarea dejectiilor – echipament tehnologic integrat de crestere a pasarilor la sol, echipamentul este produs de firma TAVASAN Turcia.</w:t>
            </w:r>
          </w:p>
          <w:p w:rsidR="0001037A" w:rsidRDefault="0001037A" w:rsidP="008361E4">
            <w:pPr>
              <w:pStyle w:val="ListParagraph"/>
              <w:numPr>
                <w:ilvl w:val="0"/>
                <w:numId w:val="80"/>
              </w:numPr>
              <w:spacing w:after="0" w:line="240" w:lineRule="auto"/>
              <w:jc w:val="both"/>
              <w:rPr>
                <w:sz w:val="20"/>
                <w:szCs w:val="20"/>
              </w:rPr>
            </w:pPr>
            <w:r>
              <w:rPr>
                <w:sz w:val="20"/>
                <w:szCs w:val="20"/>
              </w:rPr>
              <w:t>Tipul instalaíilor care face incalzirea halelor – Cazane de apa calda, combustibil solid biomasa, capacitate 255,8 kw, temperatura  de lucru 95°C; aeroterme;</w:t>
            </w:r>
          </w:p>
          <w:p w:rsidR="0001037A" w:rsidRDefault="0001037A" w:rsidP="008361E4">
            <w:pPr>
              <w:pStyle w:val="ListParagraph"/>
              <w:numPr>
                <w:ilvl w:val="0"/>
                <w:numId w:val="80"/>
              </w:numPr>
              <w:spacing w:after="0" w:line="240" w:lineRule="auto"/>
              <w:jc w:val="both"/>
              <w:rPr>
                <w:sz w:val="20"/>
                <w:szCs w:val="20"/>
              </w:rPr>
            </w:pPr>
            <w:r>
              <w:rPr>
                <w:sz w:val="20"/>
                <w:szCs w:val="20"/>
              </w:rPr>
              <w:t>Reteta de furajare a pasarilor – cu continut de azot, fosfor si proteina, conform BREF/BAT si in 4 faze: starter, crestere, finisare 1, finisare 2;</w:t>
            </w:r>
          </w:p>
          <w:p w:rsidR="0001037A" w:rsidRDefault="0001037A" w:rsidP="008361E4">
            <w:pPr>
              <w:pStyle w:val="ListParagraph"/>
              <w:numPr>
                <w:ilvl w:val="0"/>
                <w:numId w:val="80"/>
              </w:numPr>
              <w:spacing w:after="0" w:line="240" w:lineRule="auto"/>
              <w:jc w:val="both"/>
              <w:rPr>
                <w:sz w:val="20"/>
                <w:szCs w:val="20"/>
              </w:rPr>
            </w:pPr>
            <w:r>
              <w:rPr>
                <w:sz w:val="20"/>
                <w:szCs w:val="20"/>
              </w:rPr>
              <w:t>Densitatea pasarilor in halele de crestere – conform cu cea recomandata BREF/BAT  = 18 – 24 mp;</w:t>
            </w:r>
          </w:p>
          <w:p w:rsidR="0001037A" w:rsidRDefault="0001037A" w:rsidP="008361E4">
            <w:pPr>
              <w:pStyle w:val="ListParagraph"/>
              <w:numPr>
                <w:ilvl w:val="0"/>
                <w:numId w:val="80"/>
              </w:numPr>
              <w:spacing w:after="0" w:line="240" w:lineRule="auto"/>
              <w:jc w:val="both"/>
              <w:rPr>
                <w:sz w:val="20"/>
                <w:szCs w:val="20"/>
              </w:rPr>
            </w:pPr>
            <w:r>
              <w:rPr>
                <w:sz w:val="20"/>
                <w:szCs w:val="20"/>
              </w:rPr>
              <w:t>Consumurile de apa si furaje/pasare/an – se monitorizeaza consumurile de apa si furaje, energie electrica, termica, consum biomasa care se incadreaza in recomandarile BREF/BAT</w:t>
            </w:r>
          </w:p>
          <w:p w:rsidR="0001037A" w:rsidRDefault="0001037A" w:rsidP="008361E4">
            <w:pPr>
              <w:pStyle w:val="ListParagraph"/>
              <w:numPr>
                <w:ilvl w:val="0"/>
                <w:numId w:val="80"/>
              </w:numPr>
              <w:spacing w:after="0" w:line="240" w:lineRule="auto"/>
              <w:jc w:val="both"/>
              <w:rPr>
                <w:sz w:val="20"/>
                <w:szCs w:val="20"/>
              </w:rPr>
            </w:pPr>
            <w:r>
              <w:rPr>
                <w:sz w:val="20"/>
                <w:szCs w:val="20"/>
              </w:rPr>
              <w:t>Sisteme de management aplicate</w:t>
            </w:r>
          </w:p>
          <w:p w:rsidR="0001037A" w:rsidRPr="00C064FC" w:rsidRDefault="0001037A" w:rsidP="0095726D">
            <w:pPr>
              <w:spacing w:after="0" w:line="240" w:lineRule="auto"/>
              <w:jc w:val="both"/>
              <w:rPr>
                <w:sz w:val="20"/>
                <w:szCs w:val="20"/>
              </w:rPr>
            </w:pPr>
            <w:r w:rsidRPr="00C064FC">
              <w:rPr>
                <w:sz w:val="20"/>
                <w:szCs w:val="20"/>
              </w:rPr>
              <w:t>Toate aceste aspecte vor fi dezvoltate pe larg, in cele ce urmeaza, in cererea de autorizare.</w:t>
            </w:r>
          </w:p>
        </w:tc>
      </w:tr>
    </w:tbl>
    <w:p w:rsidR="0001037A" w:rsidRPr="009A70C9" w:rsidRDefault="0001037A" w:rsidP="00D3762F">
      <w:pPr>
        <w:spacing w:after="0" w:line="240" w:lineRule="auto"/>
        <w:rPr>
          <w:rFonts w:cs="Arial"/>
          <w:b/>
          <w:lang w:eastAsia="ro-RO"/>
        </w:rPr>
      </w:pPr>
      <w:r w:rsidRPr="009A70C9">
        <w:rPr>
          <w:rFonts w:cs="Arial"/>
          <w:b/>
          <w:lang w:eastAsia="ro-RO"/>
        </w:rPr>
        <w:t>3.3. Auditul privind minimizarea deşeurilor (minimizarea utilizării materiilor prime)</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7"/>
      </w:tblGrid>
      <w:tr w:rsidR="0001037A" w:rsidRPr="00C064FC" w:rsidTr="005D1756">
        <w:trPr>
          <w:trHeight w:val="77"/>
        </w:trPr>
        <w:tc>
          <w:tcPr>
            <w:tcW w:w="5000" w:type="pct"/>
          </w:tcPr>
          <w:p w:rsidR="0001037A" w:rsidRPr="00D3762F" w:rsidRDefault="0001037A" w:rsidP="00662075">
            <w:pPr>
              <w:numPr>
                <w:ilvl w:val="0"/>
                <w:numId w:val="32"/>
              </w:numPr>
              <w:spacing w:after="0" w:line="240" w:lineRule="auto"/>
              <w:jc w:val="both"/>
              <w:rPr>
                <w:sz w:val="20"/>
                <w:szCs w:val="20"/>
                <w:lang w:eastAsia="ro-RO"/>
              </w:rPr>
            </w:pPr>
            <w:r w:rsidRPr="00D3762F">
              <w:rPr>
                <w:sz w:val="20"/>
                <w:szCs w:val="20"/>
                <w:lang w:eastAsia="ro-RO"/>
              </w:rPr>
              <w:t xml:space="preserve">Este adoptat un sistem de furajare si de adăpare automatizat. Se aplică o furajare fazială pentru grupe de vârste, cu reţete stabilite in funcţie de cerinţele fiziologice si de producţie, cu efecte pozitive asupra mediului prin reducerea in excreţie a nutrienţilor (N si P). </w:t>
            </w:r>
          </w:p>
          <w:p w:rsidR="0001037A" w:rsidRPr="005D1756" w:rsidRDefault="0001037A" w:rsidP="00662075">
            <w:pPr>
              <w:pStyle w:val="ListParagraph"/>
              <w:numPr>
                <w:ilvl w:val="0"/>
                <w:numId w:val="32"/>
              </w:numPr>
              <w:spacing w:after="0" w:line="240" w:lineRule="auto"/>
              <w:rPr>
                <w:sz w:val="20"/>
                <w:szCs w:val="20"/>
                <w:lang w:eastAsia="ro-RO"/>
              </w:rPr>
            </w:pPr>
            <w:r w:rsidRPr="005D1756">
              <w:rPr>
                <w:sz w:val="20"/>
                <w:szCs w:val="20"/>
                <w:lang w:eastAsia="ro-RO"/>
              </w:rPr>
              <w:t xml:space="preserve">Modul de preluare a dejecţiilor din hale se face  astfel: </w:t>
            </w:r>
            <w:r w:rsidRPr="005D1756">
              <w:rPr>
                <w:sz w:val="20"/>
                <w:szCs w:val="20"/>
              </w:rPr>
              <w:t>Din halele de creştere a puilor la sol (</w:t>
            </w:r>
            <w:r>
              <w:rPr>
                <w:sz w:val="20"/>
                <w:szCs w:val="20"/>
              </w:rPr>
              <w:t>h</w:t>
            </w:r>
            <w:r w:rsidRPr="005D1756">
              <w:rPr>
                <w:sz w:val="20"/>
                <w:szCs w:val="20"/>
              </w:rPr>
              <w:t>ala</w:t>
            </w:r>
            <w:r>
              <w:rPr>
                <w:sz w:val="20"/>
                <w:szCs w:val="20"/>
              </w:rPr>
              <w:t xml:space="preserve"> H</w:t>
            </w:r>
            <w:r w:rsidRPr="005D1756">
              <w:rPr>
                <w:sz w:val="20"/>
                <w:szCs w:val="20"/>
              </w:rPr>
              <w:t xml:space="preserve">1 si hala </w:t>
            </w:r>
            <w:r>
              <w:rPr>
                <w:sz w:val="20"/>
                <w:szCs w:val="20"/>
              </w:rPr>
              <w:t>H</w:t>
            </w:r>
            <w:r w:rsidRPr="005D1756">
              <w:rPr>
                <w:sz w:val="20"/>
                <w:szCs w:val="20"/>
              </w:rPr>
              <w:t xml:space="preserve">2), dejecţiile sunt preluate împreună cu patul utilizat, la încheierea </w:t>
            </w:r>
            <w:r>
              <w:rPr>
                <w:sz w:val="20"/>
                <w:szCs w:val="20"/>
              </w:rPr>
              <w:t xml:space="preserve"> fiecarui ciclul</w:t>
            </w:r>
            <w:r w:rsidRPr="005D1756">
              <w:rPr>
                <w:sz w:val="20"/>
                <w:szCs w:val="20"/>
              </w:rPr>
              <w:t xml:space="preserve"> de exploatare (36 săptămâni), încărcate în remorci și transportate la platforma </w:t>
            </w:r>
            <w:r>
              <w:rPr>
                <w:sz w:val="20"/>
                <w:szCs w:val="20"/>
              </w:rPr>
              <w:t>betonata</w:t>
            </w:r>
            <w:r w:rsidRPr="005D1756">
              <w:rPr>
                <w:sz w:val="20"/>
                <w:szCs w:val="20"/>
              </w:rPr>
              <w:t xml:space="preserve"> de deshidratare</w:t>
            </w:r>
            <w:r>
              <w:rPr>
                <w:sz w:val="20"/>
                <w:szCs w:val="20"/>
              </w:rPr>
              <w:t xml:space="preserve"> si fermentare </w:t>
            </w:r>
            <w:r w:rsidRPr="005D1756">
              <w:rPr>
                <w:sz w:val="20"/>
                <w:szCs w:val="20"/>
              </w:rPr>
              <w:t xml:space="preserve"> dejectii</w:t>
            </w:r>
            <w:r>
              <w:rPr>
                <w:sz w:val="20"/>
                <w:szCs w:val="20"/>
              </w:rPr>
              <w:t xml:space="preserve"> de pe amplasament.</w:t>
            </w:r>
            <w:r w:rsidRPr="005D1756">
              <w:rPr>
                <w:sz w:val="20"/>
                <w:szCs w:val="20"/>
              </w:rPr>
              <w:t xml:space="preserve"> </w:t>
            </w:r>
          </w:p>
          <w:p w:rsidR="0001037A" w:rsidRDefault="0001037A" w:rsidP="00662075">
            <w:pPr>
              <w:pStyle w:val="ListParagraph"/>
              <w:numPr>
                <w:ilvl w:val="0"/>
                <w:numId w:val="32"/>
              </w:numPr>
              <w:spacing w:after="0" w:line="240" w:lineRule="auto"/>
              <w:jc w:val="both"/>
              <w:rPr>
                <w:sz w:val="20"/>
                <w:szCs w:val="20"/>
                <w:lang w:eastAsia="ro-RO"/>
              </w:rPr>
            </w:pPr>
            <w:r>
              <w:rPr>
                <w:sz w:val="20"/>
                <w:szCs w:val="20"/>
                <w:lang w:eastAsia="ro-RO"/>
              </w:rPr>
              <w:t>Dupa expirarea perioadei de deshidratare d</w:t>
            </w:r>
            <w:r w:rsidRPr="005D1756">
              <w:rPr>
                <w:sz w:val="20"/>
                <w:szCs w:val="20"/>
                <w:lang w:eastAsia="ro-RO"/>
              </w:rPr>
              <w:t xml:space="preserve">ejecţiile sunt </w:t>
            </w:r>
            <w:r>
              <w:rPr>
                <w:sz w:val="20"/>
                <w:szCs w:val="20"/>
                <w:lang w:eastAsia="ro-RO"/>
              </w:rPr>
              <w:t>comercializate la terti ca fertilizator pentru terenurile agricole. Transportul se face cu remorci inchise.</w:t>
            </w:r>
          </w:p>
          <w:p w:rsidR="0001037A" w:rsidRDefault="0001037A" w:rsidP="00662075">
            <w:pPr>
              <w:pStyle w:val="ListParagraph"/>
              <w:numPr>
                <w:ilvl w:val="0"/>
                <w:numId w:val="32"/>
              </w:numPr>
              <w:spacing w:after="0" w:line="240" w:lineRule="auto"/>
              <w:jc w:val="both"/>
              <w:rPr>
                <w:sz w:val="20"/>
                <w:szCs w:val="20"/>
                <w:lang w:eastAsia="ro-RO"/>
              </w:rPr>
            </w:pPr>
            <w:r>
              <w:rPr>
                <w:sz w:val="20"/>
                <w:szCs w:val="20"/>
                <w:lang w:eastAsia="ro-RO"/>
              </w:rPr>
              <w:t>Pentru celelalte tipuri de deseuri ferma detine contracte cu eliminatori/valorificatori autorizati.</w:t>
            </w:r>
          </w:p>
          <w:p w:rsidR="0001037A" w:rsidRPr="005D1756" w:rsidRDefault="0001037A" w:rsidP="00662075">
            <w:pPr>
              <w:pStyle w:val="ListParagraph"/>
              <w:numPr>
                <w:ilvl w:val="0"/>
                <w:numId w:val="32"/>
              </w:numPr>
              <w:spacing w:after="0" w:line="240" w:lineRule="auto"/>
              <w:jc w:val="both"/>
              <w:rPr>
                <w:sz w:val="20"/>
                <w:szCs w:val="20"/>
                <w:lang w:eastAsia="ro-RO"/>
              </w:rPr>
            </w:pPr>
            <w:r>
              <w:rPr>
                <w:sz w:val="20"/>
                <w:szCs w:val="20"/>
                <w:lang w:eastAsia="ro-RO"/>
              </w:rPr>
              <w:t>Ferma tine evidenta deseurilor conform HG 856/2002, cu modificarile si completarile ulterioare, monitorizand cantitatile generate</w:t>
            </w:r>
          </w:p>
        </w:tc>
      </w:tr>
    </w:tbl>
    <w:p w:rsidR="0001037A" w:rsidRPr="009A70C9" w:rsidRDefault="0001037A" w:rsidP="00D3762F">
      <w:pPr>
        <w:spacing w:after="0" w:line="240" w:lineRule="auto"/>
        <w:rPr>
          <w:rFonts w:cs="Arial"/>
          <w:b/>
          <w:lang w:eastAsia="ro-RO"/>
        </w:rPr>
      </w:pPr>
      <w:r w:rsidRPr="009A70C9">
        <w:rPr>
          <w:rFonts w:cs="Arial"/>
          <w:b/>
          <w:lang w:eastAsia="ro-RO"/>
        </w:rPr>
        <w:t>3.4. Utilizarea apei</w:t>
      </w:r>
    </w:p>
    <w:p w:rsidR="0001037A" w:rsidRDefault="0001037A" w:rsidP="00D3762F">
      <w:pPr>
        <w:spacing w:after="0" w:line="240" w:lineRule="auto"/>
        <w:rPr>
          <w:rFonts w:cs="Arial"/>
          <w:b/>
          <w:i/>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0"/>
      </w:tblGrid>
      <w:tr w:rsidR="0001037A" w:rsidRPr="00C064FC" w:rsidTr="00C064FC">
        <w:tc>
          <w:tcPr>
            <w:tcW w:w="9691" w:type="dxa"/>
          </w:tcPr>
          <w:p w:rsidR="0001037A" w:rsidRPr="00C064FC" w:rsidRDefault="0001037A" w:rsidP="00C064FC">
            <w:pPr>
              <w:pStyle w:val="ListParagraph"/>
              <w:numPr>
                <w:ilvl w:val="0"/>
                <w:numId w:val="79"/>
              </w:numPr>
              <w:spacing w:after="0" w:line="240" w:lineRule="auto"/>
              <w:rPr>
                <w:rFonts w:cs="Arial"/>
                <w:sz w:val="20"/>
                <w:szCs w:val="20"/>
                <w:lang w:eastAsia="ro-RO"/>
              </w:rPr>
            </w:pPr>
            <w:r w:rsidRPr="00C064FC">
              <w:rPr>
                <w:rFonts w:cs="Arial"/>
                <w:sz w:val="20"/>
                <w:szCs w:val="20"/>
                <w:lang w:eastAsia="ro-RO"/>
              </w:rPr>
              <w:t>Apa alimentata, atat din reteaua publica cat si din sursele  proprii (preluata din subteran din forajele P1, F1, F3), se foloseste la adapatul pasarilor, umi</w:t>
            </w:r>
            <w:r>
              <w:rPr>
                <w:rFonts w:cs="Arial"/>
                <w:sz w:val="20"/>
                <w:szCs w:val="20"/>
                <w:lang w:eastAsia="ro-RO"/>
              </w:rPr>
              <w:t>di</w:t>
            </w:r>
            <w:r w:rsidRPr="00C064FC">
              <w:rPr>
                <w:rFonts w:cs="Arial"/>
                <w:sz w:val="20"/>
                <w:szCs w:val="20"/>
                <w:lang w:eastAsia="ro-RO"/>
              </w:rPr>
              <w:t>ficarea aerului in timpul verii si curatarea halelor, in scopuri igienico-sanitare  la filtrele sanitare pentru angajati si pavilion administrativ si ca apa de incendiu.</w:t>
            </w:r>
          </w:p>
          <w:p w:rsidR="0001037A" w:rsidRPr="00C064FC" w:rsidRDefault="0001037A" w:rsidP="00C064FC">
            <w:pPr>
              <w:pStyle w:val="ListParagraph"/>
              <w:numPr>
                <w:ilvl w:val="0"/>
                <w:numId w:val="79"/>
              </w:numPr>
              <w:spacing w:after="0" w:line="240" w:lineRule="auto"/>
              <w:rPr>
                <w:rFonts w:cs="Arial"/>
                <w:i/>
                <w:sz w:val="20"/>
                <w:szCs w:val="20"/>
                <w:lang w:eastAsia="ro-RO"/>
              </w:rPr>
            </w:pPr>
            <w:r w:rsidRPr="00C064FC">
              <w:rPr>
                <w:sz w:val="20"/>
                <w:szCs w:val="20"/>
                <w:lang w:eastAsia="en-GB"/>
              </w:rPr>
              <w:t>Apele uzate sunt evacuate astfel: apele de spălare şi apele menajere-uzate sunt colectate prin reteaua interna de canalizare si descarcate  la staţia de epurare proprie. Tot aici ajung si apele pluviale. Dupa epurarea pe amplasament apele uzate epurate sunt preluate prin colectorul general in canalizarea municipiului Suceava si apoi in statia de epurare municipala, pe baza contractului incheiat cu SC ACET SA Suceava nr.1552/09.08.2000, pe perioada nedeterminata.</w:t>
            </w:r>
          </w:p>
        </w:tc>
      </w:tr>
    </w:tbl>
    <w:p w:rsidR="0001037A" w:rsidRDefault="0001037A" w:rsidP="00D3762F">
      <w:pPr>
        <w:spacing w:after="0" w:line="240" w:lineRule="auto"/>
        <w:rPr>
          <w:rFonts w:cs="Arial"/>
          <w:b/>
          <w:i/>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4. PRINCIPALELE ACTIVITĂŢI</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8"/>
      </w:tblGrid>
      <w:tr w:rsidR="0001037A" w:rsidRPr="00C064FC" w:rsidTr="006234DD">
        <w:trPr>
          <w:trHeight w:val="77"/>
        </w:trPr>
        <w:tc>
          <w:tcPr>
            <w:tcW w:w="5000" w:type="pct"/>
          </w:tcPr>
          <w:p w:rsidR="0001037A" w:rsidRPr="009D3BB7" w:rsidRDefault="0001037A" w:rsidP="00D3762F">
            <w:pPr>
              <w:numPr>
                <w:ilvl w:val="0"/>
                <w:numId w:val="20"/>
              </w:numPr>
              <w:spacing w:after="0" w:line="240" w:lineRule="auto"/>
              <w:contextualSpacing/>
              <w:jc w:val="both"/>
              <w:rPr>
                <w:sz w:val="20"/>
                <w:szCs w:val="20"/>
              </w:rPr>
            </w:pPr>
            <w:r w:rsidRPr="009D3BB7">
              <w:rPr>
                <w:sz w:val="20"/>
                <w:szCs w:val="20"/>
              </w:rPr>
              <w:t xml:space="preserve">Activitate principală: </w:t>
            </w:r>
            <w:r w:rsidRPr="009D3BB7">
              <w:rPr>
                <w:b/>
                <w:sz w:val="20"/>
                <w:szCs w:val="20"/>
              </w:rPr>
              <w:t>CAEN 0147</w:t>
            </w:r>
            <w:r w:rsidRPr="009D3BB7">
              <w:rPr>
                <w:sz w:val="20"/>
                <w:szCs w:val="20"/>
              </w:rPr>
              <w:t xml:space="preserve"> – creşterea păsărilor– activitate desfăşurată în 2 hale de producţie – H1 si H2 -  cu capacitatea totală de 405.000 locuri/an (67.500 locuri/serie), pe amplasamentul  </w:t>
            </w:r>
            <w:r>
              <w:rPr>
                <w:sz w:val="20"/>
                <w:szCs w:val="20"/>
              </w:rPr>
              <w:t>SC G</w:t>
            </w:r>
            <w:r w:rsidRPr="009D3BB7">
              <w:rPr>
                <w:sz w:val="20"/>
                <w:szCs w:val="20"/>
              </w:rPr>
              <w:t>ALLINA ROSSO SRL  a fostei ferme avicole AEIZ Burdujeni. Se mai utilizează platforma pentru deshidratarea dejectiilor, statia de epurare, filtru auto, , filtru sanitar veterinar şi vestiar, etc.</w:t>
            </w:r>
          </w:p>
          <w:p w:rsidR="0001037A" w:rsidRPr="009D3BB7" w:rsidRDefault="0001037A" w:rsidP="00D3762F">
            <w:pPr>
              <w:numPr>
                <w:ilvl w:val="0"/>
                <w:numId w:val="20"/>
              </w:numPr>
              <w:spacing w:after="0" w:line="240" w:lineRule="auto"/>
              <w:contextualSpacing/>
              <w:jc w:val="both"/>
              <w:rPr>
                <w:sz w:val="20"/>
                <w:szCs w:val="20"/>
              </w:rPr>
            </w:pPr>
            <w:r w:rsidRPr="009D3BB7">
              <w:rPr>
                <w:sz w:val="20"/>
                <w:szCs w:val="20"/>
              </w:rPr>
              <w:t>Activităţi secundare:</w:t>
            </w:r>
          </w:p>
          <w:p w:rsidR="0001037A" w:rsidRPr="009D3BB7" w:rsidRDefault="0001037A" w:rsidP="00D3762F">
            <w:pPr>
              <w:numPr>
                <w:ilvl w:val="1"/>
                <w:numId w:val="20"/>
              </w:numPr>
              <w:spacing w:after="0" w:line="240" w:lineRule="auto"/>
              <w:contextualSpacing/>
              <w:jc w:val="both"/>
              <w:rPr>
                <w:sz w:val="20"/>
                <w:szCs w:val="20"/>
              </w:rPr>
            </w:pPr>
            <w:r w:rsidRPr="009D3BB7">
              <w:rPr>
                <w:sz w:val="20"/>
                <w:szCs w:val="20"/>
              </w:rPr>
              <w:t>CAEN 4617 – Intermedieri in comertul cu produse alimentare, bauturi si tutun</w:t>
            </w:r>
          </w:p>
          <w:p w:rsidR="0001037A" w:rsidRPr="009D3BB7" w:rsidRDefault="0001037A" w:rsidP="00D3762F">
            <w:pPr>
              <w:numPr>
                <w:ilvl w:val="1"/>
                <w:numId w:val="20"/>
              </w:numPr>
              <w:spacing w:after="0" w:line="240" w:lineRule="auto"/>
              <w:contextualSpacing/>
              <w:jc w:val="both"/>
              <w:rPr>
                <w:sz w:val="20"/>
                <w:szCs w:val="20"/>
              </w:rPr>
            </w:pPr>
            <w:r w:rsidRPr="009D3BB7">
              <w:rPr>
                <w:sz w:val="20"/>
                <w:szCs w:val="20"/>
              </w:rPr>
              <w:t xml:space="preserve">CAEN 4632 - Comerţ cu ridicata al carnii si produselor din carne </w:t>
            </w:r>
          </w:p>
          <w:p w:rsidR="0001037A" w:rsidRPr="009D3BB7" w:rsidRDefault="0001037A" w:rsidP="00D3762F">
            <w:pPr>
              <w:numPr>
                <w:ilvl w:val="1"/>
                <w:numId w:val="20"/>
              </w:numPr>
              <w:spacing w:after="0" w:line="240" w:lineRule="auto"/>
              <w:contextualSpacing/>
              <w:jc w:val="both"/>
              <w:rPr>
                <w:sz w:val="20"/>
                <w:szCs w:val="20"/>
              </w:rPr>
            </w:pPr>
            <w:r w:rsidRPr="009D3BB7">
              <w:rPr>
                <w:sz w:val="20"/>
                <w:szCs w:val="20"/>
              </w:rPr>
              <w:t>CAEN 4633 – Comerţ cu ridicata al produselor lactate, ouălor, uleiurilor și grăsimilor comestibile;</w:t>
            </w:r>
          </w:p>
          <w:p w:rsidR="0001037A" w:rsidRPr="009D3BB7" w:rsidRDefault="0001037A" w:rsidP="00D3762F">
            <w:pPr>
              <w:numPr>
                <w:ilvl w:val="1"/>
                <w:numId w:val="20"/>
              </w:numPr>
              <w:spacing w:after="0" w:line="240" w:lineRule="auto"/>
              <w:contextualSpacing/>
              <w:jc w:val="both"/>
              <w:rPr>
                <w:sz w:val="20"/>
                <w:szCs w:val="20"/>
              </w:rPr>
            </w:pPr>
            <w:r w:rsidRPr="009D3BB7">
              <w:rPr>
                <w:sz w:val="20"/>
                <w:szCs w:val="20"/>
              </w:rPr>
              <w:t>CAEN 4711 – Comerţ cu amanuntul in magazine nespecializate, cu vanzare predominanta de produse alimentare, bauturi si tutun;</w:t>
            </w:r>
          </w:p>
          <w:p w:rsidR="0001037A" w:rsidRPr="009D3BB7" w:rsidRDefault="0001037A" w:rsidP="00D3762F">
            <w:pPr>
              <w:numPr>
                <w:ilvl w:val="1"/>
                <w:numId w:val="20"/>
              </w:numPr>
              <w:spacing w:after="0" w:line="240" w:lineRule="auto"/>
              <w:contextualSpacing/>
              <w:jc w:val="both"/>
              <w:rPr>
                <w:sz w:val="20"/>
                <w:szCs w:val="20"/>
              </w:rPr>
            </w:pPr>
            <w:r w:rsidRPr="009D3BB7">
              <w:rPr>
                <w:sz w:val="20"/>
                <w:szCs w:val="20"/>
              </w:rPr>
              <w:t>CAEN 4722 – Comert cu amanuntul al carnii si al produselor din carne, in magazine specializate;</w:t>
            </w:r>
          </w:p>
          <w:p w:rsidR="0001037A" w:rsidRPr="009D3BB7" w:rsidRDefault="0001037A" w:rsidP="00D3762F">
            <w:pPr>
              <w:numPr>
                <w:ilvl w:val="1"/>
                <w:numId w:val="20"/>
              </w:numPr>
              <w:spacing w:after="0" w:line="240" w:lineRule="auto"/>
              <w:contextualSpacing/>
              <w:jc w:val="both"/>
              <w:rPr>
                <w:sz w:val="20"/>
                <w:szCs w:val="20"/>
              </w:rPr>
            </w:pPr>
            <w:r w:rsidRPr="009D3BB7">
              <w:rPr>
                <w:sz w:val="20"/>
                <w:szCs w:val="20"/>
              </w:rPr>
              <w:t>CAEN 5210 – Depozitari.</w:t>
            </w:r>
          </w:p>
          <w:p w:rsidR="0001037A" w:rsidRPr="009D3BB7" w:rsidRDefault="0001037A" w:rsidP="00E457B8">
            <w:pPr>
              <w:spacing w:after="0" w:line="240" w:lineRule="auto"/>
              <w:contextualSpacing/>
              <w:jc w:val="both"/>
              <w:rPr>
                <w:sz w:val="20"/>
                <w:szCs w:val="20"/>
              </w:rPr>
            </w:pPr>
            <w:r w:rsidRPr="009D3BB7">
              <w:rPr>
                <w:sz w:val="20"/>
                <w:szCs w:val="20"/>
              </w:rPr>
              <w:t xml:space="preserve">Procesul tehnologic de crestere a </w:t>
            </w:r>
            <w:r>
              <w:rPr>
                <w:sz w:val="20"/>
                <w:szCs w:val="20"/>
              </w:rPr>
              <w:t>puilor cuprinde, in principal, 5</w:t>
            </w:r>
            <w:r w:rsidRPr="009D3BB7">
              <w:rPr>
                <w:sz w:val="20"/>
                <w:szCs w:val="20"/>
              </w:rPr>
              <w:t xml:space="preserve"> faze importante:</w:t>
            </w:r>
          </w:p>
          <w:p w:rsidR="0001037A" w:rsidRPr="00F84DAD" w:rsidRDefault="0001037A" w:rsidP="008361E4">
            <w:pPr>
              <w:pStyle w:val="ListParagraph"/>
              <w:numPr>
                <w:ilvl w:val="0"/>
                <w:numId w:val="106"/>
              </w:numPr>
              <w:spacing w:after="0" w:line="240" w:lineRule="auto"/>
              <w:jc w:val="both"/>
              <w:rPr>
                <w:sz w:val="20"/>
                <w:szCs w:val="20"/>
                <w:lang w:eastAsia="en-GB"/>
              </w:rPr>
            </w:pPr>
            <w:r w:rsidRPr="00F84DAD">
              <w:rPr>
                <w:sz w:val="20"/>
                <w:szCs w:val="20"/>
                <w:lang w:eastAsia="en-GB"/>
              </w:rPr>
              <w:t>Pregatirea halelor pentru polulare</w:t>
            </w:r>
          </w:p>
          <w:p w:rsidR="0001037A" w:rsidRPr="00F84DAD" w:rsidRDefault="0001037A" w:rsidP="008361E4">
            <w:pPr>
              <w:pStyle w:val="ListParagraph"/>
              <w:numPr>
                <w:ilvl w:val="0"/>
                <w:numId w:val="106"/>
              </w:numPr>
              <w:spacing w:after="0" w:line="240" w:lineRule="auto"/>
              <w:jc w:val="both"/>
              <w:rPr>
                <w:sz w:val="20"/>
                <w:szCs w:val="20"/>
                <w:lang w:eastAsia="en-GB"/>
              </w:rPr>
            </w:pPr>
            <w:r w:rsidRPr="00F84DAD">
              <w:rPr>
                <w:sz w:val="20"/>
                <w:szCs w:val="20"/>
                <w:lang w:eastAsia="en-GB"/>
              </w:rPr>
              <w:t>Popularea cu pui de 1 zi</w:t>
            </w:r>
          </w:p>
          <w:p w:rsidR="0001037A" w:rsidRPr="00F84DAD" w:rsidRDefault="0001037A" w:rsidP="008361E4">
            <w:pPr>
              <w:pStyle w:val="ListParagraph"/>
              <w:numPr>
                <w:ilvl w:val="0"/>
                <w:numId w:val="106"/>
              </w:numPr>
              <w:spacing w:after="0" w:line="240" w:lineRule="auto"/>
              <w:jc w:val="both"/>
              <w:rPr>
                <w:sz w:val="20"/>
                <w:szCs w:val="20"/>
                <w:lang w:eastAsia="en-GB"/>
              </w:rPr>
            </w:pPr>
            <w:r w:rsidRPr="00F84DAD">
              <w:rPr>
                <w:sz w:val="20"/>
                <w:szCs w:val="20"/>
                <w:lang w:eastAsia="en-GB"/>
              </w:rPr>
              <w:t>Asigurarea conditiilor optime de viata, administrarea tratamentelor veterinare,</w:t>
            </w:r>
          </w:p>
          <w:p w:rsidR="0001037A" w:rsidRPr="00F84DAD" w:rsidRDefault="0001037A" w:rsidP="008361E4">
            <w:pPr>
              <w:pStyle w:val="ListParagraph"/>
              <w:numPr>
                <w:ilvl w:val="0"/>
                <w:numId w:val="106"/>
              </w:numPr>
              <w:spacing w:after="0" w:line="240" w:lineRule="auto"/>
              <w:jc w:val="both"/>
              <w:rPr>
                <w:sz w:val="20"/>
                <w:szCs w:val="20"/>
                <w:lang w:eastAsia="en-GB"/>
              </w:rPr>
            </w:pPr>
            <w:r w:rsidRPr="00F84DAD">
              <w:rPr>
                <w:sz w:val="20"/>
                <w:szCs w:val="20"/>
                <w:lang w:eastAsia="en-GB"/>
              </w:rPr>
              <w:t>Furajare, pana la atingerea greutatii optime de livrare</w:t>
            </w:r>
          </w:p>
          <w:p w:rsidR="0001037A" w:rsidRPr="00F84DAD" w:rsidRDefault="0001037A" w:rsidP="008361E4">
            <w:pPr>
              <w:pStyle w:val="ListParagraph"/>
              <w:numPr>
                <w:ilvl w:val="0"/>
                <w:numId w:val="106"/>
              </w:numPr>
              <w:spacing w:after="0" w:line="240" w:lineRule="auto"/>
              <w:jc w:val="both"/>
              <w:rPr>
                <w:sz w:val="20"/>
                <w:szCs w:val="20"/>
                <w:lang w:eastAsia="en-GB"/>
              </w:rPr>
            </w:pPr>
            <w:r w:rsidRPr="00F84DAD">
              <w:rPr>
                <w:sz w:val="20"/>
                <w:szCs w:val="20"/>
                <w:lang w:eastAsia="en-GB"/>
              </w:rPr>
              <w:t>Pregatirea pentru livrare</w:t>
            </w:r>
          </w:p>
          <w:p w:rsidR="0001037A" w:rsidRPr="00C064FC" w:rsidRDefault="0001037A" w:rsidP="000300C8">
            <w:pPr>
              <w:spacing w:after="0" w:line="240" w:lineRule="auto"/>
              <w:jc w:val="both"/>
              <w:rPr>
                <w:sz w:val="20"/>
                <w:szCs w:val="20"/>
              </w:rPr>
            </w:pPr>
            <w:r w:rsidRPr="00C064FC">
              <w:rPr>
                <w:sz w:val="20"/>
                <w:szCs w:val="20"/>
              </w:rPr>
              <w:t>Din activitatea de crestere a pasarilor rezulta dejectii de pasare, in stare solida – rumegus imbibat cu dejectii de pasare. Acestea sunt eliminate din halele de crestere a pasarilor, la sfarsitul fiecarui ciclu de crestere, la depopularea halelor. Asternutul de crestere uzat este colectat si transportat cu remorca la platforma betonata pentru deshidratarea si fermentarea dejectiilor de pe amplasament, de unde este comercializat si transportat la terti, pe terenuri agricole, fiind considerat un bun fertilizant pentru sol.</w:t>
            </w:r>
          </w:p>
        </w:tc>
      </w:tr>
    </w:tbl>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Pr="00D3762F" w:rsidRDefault="0001037A" w:rsidP="00D3762F">
      <w:pPr>
        <w:spacing w:after="0" w:line="240" w:lineRule="auto"/>
        <w:rPr>
          <w:rFonts w:cs="Arial"/>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5. EMISII ŞI REDUCEREA POLUĂRII</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7"/>
      </w:tblGrid>
      <w:tr w:rsidR="0001037A" w:rsidRPr="00C064FC" w:rsidTr="006234DD">
        <w:trPr>
          <w:trHeight w:val="77"/>
        </w:trPr>
        <w:tc>
          <w:tcPr>
            <w:tcW w:w="5000" w:type="pct"/>
          </w:tcPr>
          <w:p w:rsidR="0001037A" w:rsidRPr="006234DD" w:rsidRDefault="0001037A" w:rsidP="00303DE2">
            <w:pPr>
              <w:spacing w:after="0" w:line="240" w:lineRule="auto"/>
              <w:jc w:val="both"/>
              <w:rPr>
                <w:sz w:val="20"/>
                <w:szCs w:val="20"/>
                <w:lang w:eastAsia="ro-RO"/>
              </w:rPr>
            </w:pPr>
            <w:r w:rsidRPr="006234DD">
              <w:rPr>
                <w:sz w:val="20"/>
                <w:szCs w:val="20"/>
                <w:lang w:eastAsia="ro-RO"/>
              </w:rPr>
              <w:t>Din procesul tehnologic rezulta urmatoarele tipuri de emisii:</w:t>
            </w:r>
          </w:p>
          <w:p w:rsidR="0001037A" w:rsidRPr="007E1A2B" w:rsidRDefault="0001037A" w:rsidP="00303DE2">
            <w:pPr>
              <w:spacing w:after="0" w:line="240" w:lineRule="auto"/>
              <w:jc w:val="both"/>
              <w:rPr>
                <w:b/>
                <w:i/>
                <w:sz w:val="20"/>
                <w:szCs w:val="20"/>
                <w:lang w:eastAsia="ro-RO"/>
              </w:rPr>
            </w:pPr>
            <w:r w:rsidRPr="006234DD">
              <w:rPr>
                <w:b/>
                <w:i/>
                <w:sz w:val="20"/>
                <w:szCs w:val="20"/>
                <w:u w:val="single"/>
                <w:lang w:eastAsia="ro-RO"/>
              </w:rPr>
              <w:t xml:space="preserve">In </w:t>
            </w:r>
            <w:r>
              <w:rPr>
                <w:b/>
                <w:i/>
                <w:sz w:val="20"/>
                <w:szCs w:val="20"/>
                <w:u w:val="single"/>
                <w:lang w:eastAsia="ro-RO"/>
              </w:rPr>
              <w:t xml:space="preserve"> </w:t>
            </w:r>
            <w:r w:rsidRPr="006234DD">
              <w:rPr>
                <w:b/>
                <w:i/>
                <w:sz w:val="20"/>
                <w:szCs w:val="20"/>
                <w:u w:val="single"/>
                <w:lang w:eastAsia="ro-RO"/>
              </w:rPr>
              <w:t>Aer</w:t>
            </w:r>
            <w:r>
              <w:rPr>
                <w:sz w:val="20"/>
                <w:szCs w:val="20"/>
                <w:lang w:eastAsia="ro-RO"/>
              </w:rPr>
              <w:t>: Poluantii cheie sunt</w:t>
            </w:r>
            <w:r w:rsidRPr="00D3762F">
              <w:rPr>
                <w:sz w:val="20"/>
                <w:szCs w:val="20"/>
                <w:lang w:eastAsia="ro-RO"/>
              </w:rPr>
              <w:t xml:space="preserve"> </w:t>
            </w:r>
            <w:r>
              <w:rPr>
                <w:sz w:val="20"/>
                <w:szCs w:val="20"/>
                <w:lang w:eastAsia="ro-RO"/>
              </w:rPr>
              <w:t xml:space="preserve">in </w:t>
            </w:r>
            <w:r w:rsidRPr="00D3762F">
              <w:rPr>
                <w:sz w:val="20"/>
                <w:szCs w:val="20"/>
                <w:lang w:eastAsia="ro-RO"/>
              </w:rPr>
              <w:t>emisii</w:t>
            </w:r>
            <w:r>
              <w:rPr>
                <w:sz w:val="20"/>
                <w:szCs w:val="20"/>
                <w:lang w:eastAsia="ro-RO"/>
              </w:rPr>
              <w:t>le</w:t>
            </w:r>
            <w:r w:rsidRPr="00D3762F">
              <w:rPr>
                <w:sz w:val="20"/>
                <w:szCs w:val="20"/>
                <w:lang w:eastAsia="ro-RO"/>
              </w:rPr>
              <w:t xml:space="preserve"> fugitive in aer de la halele de creștere: NH</w:t>
            </w:r>
            <w:r w:rsidRPr="00BE20FD">
              <w:rPr>
                <w:sz w:val="20"/>
                <w:szCs w:val="20"/>
                <w:vertAlign w:val="subscript"/>
                <w:lang w:eastAsia="ro-RO"/>
              </w:rPr>
              <w:t>3</w:t>
            </w:r>
            <w:r>
              <w:rPr>
                <w:sz w:val="20"/>
                <w:szCs w:val="20"/>
                <w:lang w:eastAsia="ro-RO"/>
              </w:rPr>
              <w:t xml:space="preserve"> (amoniacul)</w:t>
            </w:r>
            <w:r w:rsidRPr="00D3762F">
              <w:rPr>
                <w:sz w:val="20"/>
                <w:szCs w:val="20"/>
                <w:lang w:eastAsia="ro-RO"/>
              </w:rPr>
              <w:t>, CH</w:t>
            </w:r>
            <w:r w:rsidRPr="00BE20FD">
              <w:rPr>
                <w:sz w:val="20"/>
                <w:szCs w:val="20"/>
                <w:vertAlign w:val="subscript"/>
                <w:lang w:eastAsia="ro-RO"/>
              </w:rPr>
              <w:t>4</w:t>
            </w:r>
            <w:r w:rsidRPr="00D3762F">
              <w:rPr>
                <w:sz w:val="20"/>
                <w:szCs w:val="20"/>
                <w:lang w:eastAsia="ro-RO"/>
              </w:rPr>
              <w:t>,</w:t>
            </w:r>
            <w:r>
              <w:rPr>
                <w:sz w:val="20"/>
                <w:szCs w:val="20"/>
                <w:lang w:eastAsia="ro-RO"/>
              </w:rPr>
              <w:t xml:space="preserve"> N</w:t>
            </w:r>
            <w:r>
              <w:rPr>
                <w:sz w:val="20"/>
                <w:szCs w:val="20"/>
                <w:vertAlign w:val="subscript"/>
                <w:lang w:eastAsia="ro-RO"/>
              </w:rPr>
              <w:t>2</w:t>
            </w:r>
            <w:r>
              <w:rPr>
                <w:sz w:val="20"/>
                <w:szCs w:val="20"/>
                <w:lang w:eastAsia="ro-RO"/>
              </w:rPr>
              <w:t>O, pulberi, miros (H</w:t>
            </w:r>
            <w:r w:rsidRPr="00BE20FD">
              <w:rPr>
                <w:sz w:val="20"/>
                <w:szCs w:val="20"/>
                <w:vertAlign w:val="subscript"/>
                <w:lang w:eastAsia="ro-RO"/>
              </w:rPr>
              <w:t>2</w:t>
            </w:r>
            <w:r>
              <w:rPr>
                <w:sz w:val="20"/>
                <w:szCs w:val="20"/>
                <w:lang w:eastAsia="ro-RO"/>
              </w:rPr>
              <w:t>S)</w:t>
            </w:r>
            <w:r w:rsidRPr="00D3762F">
              <w:rPr>
                <w:sz w:val="20"/>
                <w:szCs w:val="20"/>
                <w:lang w:eastAsia="ro-RO"/>
              </w:rPr>
              <w:t xml:space="preserve">; </w:t>
            </w:r>
            <w:r>
              <w:rPr>
                <w:b/>
                <w:i/>
                <w:sz w:val="20"/>
                <w:szCs w:val="20"/>
                <w:lang w:eastAsia="ro-RO"/>
              </w:rPr>
              <w:t xml:space="preserve"> </w:t>
            </w:r>
            <w:r w:rsidRPr="00D3762F">
              <w:rPr>
                <w:sz w:val="20"/>
                <w:szCs w:val="20"/>
                <w:lang w:eastAsia="ro-RO"/>
              </w:rPr>
              <w:t xml:space="preserve">mijloacele auto care circula in incinta complexului: gaze arse cu continut de </w:t>
            </w:r>
            <w:r w:rsidRPr="00D3762F">
              <w:rPr>
                <w:rFonts w:eastAsia="MS Mincho"/>
                <w:sz w:val="20"/>
                <w:szCs w:val="20"/>
                <w:lang w:eastAsia="ro-RO"/>
              </w:rPr>
              <w:t>hidrocarburi, aldehide, oxizi de azot, oxizi de carbon, bioxid de sulf şi fum</w:t>
            </w:r>
            <w:r>
              <w:rPr>
                <w:b/>
                <w:i/>
                <w:sz w:val="20"/>
                <w:szCs w:val="20"/>
                <w:lang w:eastAsia="ro-RO"/>
              </w:rPr>
              <w:t xml:space="preserve">; </w:t>
            </w:r>
            <w:r w:rsidRPr="00D3762F">
              <w:rPr>
                <w:sz w:val="20"/>
                <w:szCs w:val="20"/>
                <w:lang w:eastAsia="ro-RO"/>
              </w:rPr>
              <w:t>Halele sunt prevăzute cu s</w:t>
            </w:r>
            <w:r>
              <w:rPr>
                <w:sz w:val="20"/>
                <w:szCs w:val="20"/>
                <w:lang w:eastAsia="ro-RO"/>
              </w:rPr>
              <w:t>istem de climatizare</w:t>
            </w:r>
            <w:r w:rsidRPr="00D3762F">
              <w:rPr>
                <w:sz w:val="20"/>
                <w:szCs w:val="20"/>
                <w:lang w:eastAsia="ro-RO"/>
              </w:rPr>
              <w:t>, dotat</w:t>
            </w:r>
            <w:r>
              <w:rPr>
                <w:sz w:val="20"/>
                <w:szCs w:val="20"/>
                <w:lang w:eastAsia="ro-RO"/>
              </w:rPr>
              <w:t>e</w:t>
            </w:r>
            <w:r w:rsidRPr="00D3762F">
              <w:rPr>
                <w:sz w:val="20"/>
                <w:szCs w:val="20"/>
                <w:lang w:eastAsia="ro-RO"/>
              </w:rPr>
              <w:t xml:space="preserve"> cu sistem de ventilație si exhaustare a aerului viciat.</w:t>
            </w:r>
          </w:p>
          <w:p w:rsidR="0001037A" w:rsidRDefault="0001037A" w:rsidP="00303DE2">
            <w:pPr>
              <w:spacing w:after="0" w:line="240" w:lineRule="auto"/>
              <w:jc w:val="both"/>
              <w:rPr>
                <w:sz w:val="20"/>
                <w:szCs w:val="20"/>
                <w:lang w:eastAsia="ro-RO"/>
              </w:rPr>
            </w:pPr>
            <w:r w:rsidRPr="007E1A2B">
              <w:rPr>
                <w:b/>
                <w:i/>
                <w:sz w:val="20"/>
                <w:szCs w:val="20"/>
                <w:u w:val="single"/>
                <w:lang w:eastAsia="ro-RO"/>
              </w:rPr>
              <w:t>In Apa</w:t>
            </w:r>
            <w:r>
              <w:rPr>
                <w:sz w:val="20"/>
                <w:szCs w:val="20"/>
                <w:lang w:eastAsia="ro-RO"/>
              </w:rPr>
              <w:t>: Nu exista evacuari directe in apa de suprafata. Apele menajere uzate, apele uzate tehnologice  si apele pluviale sunt  colectate si dirijate prin retelele de canalizare existente pe amplasament in statia proprie de epurare. Din statia de epurare proprie apele sunt evacuate, pe baza de contract, prin canalizarea oraseneasca, la statia de epurare a municipiului Suceava. Indicatorii principali de poluare in decantorul statiei de epurare sunt: pH, suspensii, CCOCr,</w:t>
            </w:r>
            <w:r w:rsidRPr="00D3762F">
              <w:rPr>
                <w:sz w:val="20"/>
                <w:szCs w:val="20"/>
                <w:lang w:eastAsia="ro-RO"/>
              </w:rPr>
              <w:t xml:space="preserve"> </w:t>
            </w:r>
            <w:r>
              <w:rPr>
                <w:sz w:val="20"/>
                <w:szCs w:val="20"/>
                <w:lang w:eastAsia="ro-RO"/>
              </w:rPr>
              <w:t>CBO5, sulfuri si H2S, Substante extractibile,  detergenti,  NH4-, fosfor total.</w:t>
            </w:r>
          </w:p>
          <w:p w:rsidR="0001037A" w:rsidRDefault="0001037A" w:rsidP="00303DE2">
            <w:pPr>
              <w:spacing w:after="0" w:line="240" w:lineRule="auto"/>
              <w:jc w:val="both"/>
              <w:rPr>
                <w:sz w:val="20"/>
                <w:szCs w:val="20"/>
                <w:lang w:eastAsia="ro-RO"/>
              </w:rPr>
            </w:pPr>
            <w:r w:rsidRPr="00D850A9">
              <w:rPr>
                <w:b/>
                <w:i/>
                <w:sz w:val="20"/>
                <w:szCs w:val="20"/>
                <w:u w:val="single"/>
                <w:lang w:eastAsia="ro-RO"/>
              </w:rPr>
              <w:t>In freatic:</w:t>
            </w:r>
            <w:r>
              <w:rPr>
                <w:sz w:val="20"/>
                <w:szCs w:val="20"/>
                <w:lang w:eastAsia="ro-RO"/>
              </w:rPr>
              <w:t xml:space="preserve"> </w:t>
            </w:r>
            <w:r w:rsidRPr="00D3762F">
              <w:rPr>
                <w:sz w:val="20"/>
                <w:szCs w:val="20"/>
                <w:lang w:eastAsia="ro-RO"/>
              </w:rPr>
              <w:t xml:space="preserve">In functionare, accidental, pot aparea emisii fugitive in panza freatica in situatia aparitiei de fisuri la </w:t>
            </w:r>
            <w:r>
              <w:rPr>
                <w:sz w:val="20"/>
                <w:szCs w:val="20"/>
                <w:lang w:eastAsia="ro-RO"/>
              </w:rPr>
              <w:t xml:space="preserve"> canalizari, decantoare</w:t>
            </w:r>
            <w:r w:rsidRPr="00D3762F">
              <w:rPr>
                <w:sz w:val="20"/>
                <w:szCs w:val="20"/>
                <w:lang w:eastAsia="ro-RO"/>
              </w:rPr>
              <w:t xml:space="preserve"> betonate: pH, NH4-, NO3-, NO2-</w:t>
            </w:r>
            <w:r>
              <w:rPr>
                <w:sz w:val="20"/>
                <w:szCs w:val="20"/>
                <w:lang w:eastAsia="ro-RO"/>
              </w:rPr>
              <w:t xml:space="preserve"> fosfor, CCOCr. Pentru prevenirea unor astfel de situaíi se verifica periodic starea canalizarii si a decantorului de la statia de epurare.</w:t>
            </w:r>
          </w:p>
          <w:p w:rsidR="0001037A" w:rsidRPr="00D850A9" w:rsidRDefault="0001037A" w:rsidP="00303DE2">
            <w:pPr>
              <w:spacing w:after="0" w:line="240" w:lineRule="auto"/>
              <w:jc w:val="both"/>
              <w:rPr>
                <w:sz w:val="20"/>
                <w:szCs w:val="20"/>
                <w:lang w:eastAsia="ro-RO"/>
              </w:rPr>
            </w:pPr>
            <w:r w:rsidRPr="00D850A9">
              <w:rPr>
                <w:b/>
                <w:i/>
                <w:sz w:val="20"/>
                <w:szCs w:val="20"/>
                <w:u w:val="single"/>
                <w:lang w:eastAsia="ro-RO"/>
              </w:rPr>
              <w:t>In sol:</w:t>
            </w:r>
            <w:r>
              <w:rPr>
                <w:sz w:val="20"/>
                <w:szCs w:val="20"/>
                <w:lang w:eastAsia="ro-RO"/>
              </w:rPr>
              <w:t xml:space="preserve"> pot ajunge poluanti din dejectiile manevrate neglijent, pe suprafete neimpermeabilizate sau in perioadele  de vant.</w:t>
            </w:r>
          </w:p>
        </w:tc>
      </w:tr>
    </w:tbl>
    <w:p w:rsidR="0001037A" w:rsidRPr="00D3762F" w:rsidRDefault="0001037A" w:rsidP="00D3762F">
      <w:pPr>
        <w:spacing w:after="0" w:line="240" w:lineRule="auto"/>
        <w:rPr>
          <w:rFonts w:cs="Arial"/>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6. MINIMIZAREA ŞI RECUPERAREA DEŞEURILOR</w:t>
      </w:r>
    </w:p>
    <w:p w:rsidR="0001037A" w:rsidRDefault="0001037A" w:rsidP="00D3762F">
      <w:pPr>
        <w:spacing w:after="0" w:line="240" w:lineRule="auto"/>
        <w:rPr>
          <w:sz w:val="20"/>
          <w:szCs w:val="20"/>
          <w:lang w:eastAsia="ro-RO"/>
        </w:rPr>
      </w:pPr>
      <w:r w:rsidRPr="00D3762F">
        <w:rPr>
          <w:sz w:val="20"/>
          <w:szCs w:val="20"/>
          <w:lang w:eastAsia="ro-RO"/>
        </w:rPr>
        <w:t>Din activitatea Fermei rezultă următoarele categorii PRINCIPALE de deşeuri: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134"/>
        <w:gridCol w:w="993"/>
        <w:gridCol w:w="992"/>
        <w:gridCol w:w="4153"/>
      </w:tblGrid>
      <w:tr w:rsidR="0001037A" w:rsidRPr="00C064FC" w:rsidTr="009A54D8">
        <w:trPr>
          <w:trHeight w:val="280"/>
        </w:trPr>
        <w:tc>
          <w:tcPr>
            <w:tcW w:w="534" w:type="dxa"/>
            <w:vMerge w:val="restart"/>
            <w:vAlign w:val="center"/>
          </w:tcPr>
          <w:p w:rsidR="0001037A" w:rsidRPr="00C064FC" w:rsidRDefault="0001037A" w:rsidP="00392078">
            <w:pPr>
              <w:spacing w:after="0" w:line="240" w:lineRule="auto"/>
              <w:jc w:val="right"/>
              <w:rPr>
                <w:b/>
                <w:sz w:val="18"/>
                <w:szCs w:val="18"/>
              </w:rPr>
            </w:pPr>
            <w:r w:rsidRPr="00C064FC">
              <w:rPr>
                <w:b/>
                <w:sz w:val="18"/>
                <w:szCs w:val="18"/>
              </w:rPr>
              <w:t>Nr. crt.</w:t>
            </w:r>
          </w:p>
        </w:tc>
        <w:tc>
          <w:tcPr>
            <w:tcW w:w="1842" w:type="dxa"/>
            <w:vMerge w:val="restart"/>
            <w:vAlign w:val="center"/>
          </w:tcPr>
          <w:p w:rsidR="0001037A" w:rsidRPr="00C064FC" w:rsidRDefault="0001037A" w:rsidP="00647DA6">
            <w:pPr>
              <w:spacing w:after="0" w:line="240" w:lineRule="auto"/>
              <w:jc w:val="center"/>
              <w:rPr>
                <w:b/>
                <w:sz w:val="18"/>
                <w:szCs w:val="18"/>
              </w:rPr>
            </w:pPr>
            <w:r w:rsidRPr="00C064FC">
              <w:rPr>
                <w:b/>
                <w:sz w:val="18"/>
                <w:szCs w:val="18"/>
              </w:rPr>
              <w:t>Categoria</w:t>
            </w:r>
          </w:p>
        </w:tc>
        <w:tc>
          <w:tcPr>
            <w:tcW w:w="1134" w:type="dxa"/>
            <w:vMerge w:val="restart"/>
            <w:vAlign w:val="center"/>
          </w:tcPr>
          <w:p w:rsidR="0001037A" w:rsidRPr="00C064FC" w:rsidRDefault="0001037A" w:rsidP="00647DA6">
            <w:pPr>
              <w:spacing w:after="0" w:line="240" w:lineRule="auto"/>
              <w:jc w:val="center"/>
              <w:rPr>
                <w:b/>
                <w:sz w:val="18"/>
                <w:szCs w:val="18"/>
              </w:rPr>
            </w:pPr>
            <w:r w:rsidRPr="00C064FC">
              <w:rPr>
                <w:b/>
                <w:sz w:val="18"/>
                <w:szCs w:val="18"/>
              </w:rPr>
              <w:t>Sursa</w:t>
            </w:r>
          </w:p>
        </w:tc>
        <w:tc>
          <w:tcPr>
            <w:tcW w:w="1985" w:type="dxa"/>
            <w:gridSpan w:val="2"/>
            <w:vAlign w:val="center"/>
          </w:tcPr>
          <w:p w:rsidR="0001037A" w:rsidRPr="00C064FC" w:rsidRDefault="0001037A" w:rsidP="00647DA6">
            <w:pPr>
              <w:spacing w:after="0" w:line="240" w:lineRule="auto"/>
              <w:jc w:val="center"/>
              <w:rPr>
                <w:b/>
                <w:sz w:val="18"/>
                <w:szCs w:val="18"/>
              </w:rPr>
            </w:pPr>
            <w:r w:rsidRPr="00C064FC">
              <w:rPr>
                <w:b/>
                <w:sz w:val="18"/>
                <w:szCs w:val="18"/>
              </w:rPr>
              <w:t>Cantitate anuală (tone)</w:t>
            </w:r>
          </w:p>
        </w:tc>
        <w:tc>
          <w:tcPr>
            <w:tcW w:w="4153" w:type="dxa"/>
            <w:vMerge w:val="restart"/>
            <w:vAlign w:val="center"/>
          </w:tcPr>
          <w:p w:rsidR="0001037A" w:rsidRPr="00C064FC" w:rsidRDefault="0001037A" w:rsidP="00647DA6">
            <w:pPr>
              <w:spacing w:after="0" w:line="240" w:lineRule="auto"/>
              <w:jc w:val="center"/>
              <w:rPr>
                <w:b/>
                <w:sz w:val="18"/>
                <w:szCs w:val="18"/>
              </w:rPr>
            </w:pPr>
            <w:r w:rsidRPr="00C064FC">
              <w:rPr>
                <w:b/>
                <w:sz w:val="18"/>
                <w:szCs w:val="18"/>
              </w:rPr>
              <w:t>Mode de gestionare</w:t>
            </w:r>
          </w:p>
        </w:tc>
      </w:tr>
      <w:tr w:rsidR="0001037A" w:rsidRPr="00C064FC" w:rsidTr="009A54D8">
        <w:trPr>
          <w:trHeight w:val="160"/>
        </w:trPr>
        <w:tc>
          <w:tcPr>
            <w:tcW w:w="534" w:type="dxa"/>
            <w:vMerge/>
            <w:shd w:val="clear" w:color="auto" w:fill="C0504D"/>
            <w:vAlign w:val="center"/>
          </w:tcPr>
          <w:p w:rsidR="0001037A" w:rsidRPr="00C064FC" w:rsidRDefault="0001037A" w:rsidP="00392078">
            <w:pPr>
              <w:spacing w:after="0" w:line="240" w:lineRule="auto"/>
              <w:jc w:val="right"/>
              <w:rPr>
                <w:b/>
                <w:color w:val="FFFFFF"/>
                <w:sz w:val="18"/>
                <w:szCs w:val="18"/>
              </w:rPr>
            </w:pPr>
          </w:p>
        </w:tc>
        <w:tc>
          <w:tcPr>
            <w:tcW w:w="1842" w:type="dxa"/>
            <w:vMerge/>
            <w:shd w:val="clear" w:color="auto" w:fill="C0504D"/>
            <w:vAlign w:val="center"/>
          </w:tcPr>
          <w:p w:rsidR="0001037A" w:rsidRPr="00C064FC" w:rsidRDefault="0001037A" w:rsidP="00647DA6">
            <w:pPr>
              <w:spacing w:after="0" w:line="240" w:lineRule="auto"/>
              <w:rPr>
                <w:b/>
                <w:color w:val="FFFFFF"/>
                <w:sz w:val="18"/>
                <w:szCs w:val="18"/>
              </w:rPr>
            </w:pPr>
          </w:p>
        </w:tc>
        <w:tc>
          <w:tcPr>
            <w:tcW w:w="1134" w:type="dxa"/>
            <w:vMerge/>
            <w:shd w:val="clear" w:color="auto" w:fill="C0504D"/>
            <w:vAlign w:val="center"/>
          </w:tcPr>
          <w:p w:rsidR="0001037A" w:rsidRPr="00C064FC" w:rsidRDefault="0001037A" w:rsidP="00647DA6">
            <w:pPr>
              <w:spacing w:after="0" w:line="240" w:lineRule="auto"/>
              <w:rPr>
                <w:b/>
                <w:color w:val="FFFFFF"/>
                <w:sz w:val="18"/>
                <w:szCs w:val="18"/>
              </w:rPr>
            </w:pPr>
          </w:p>
        </w:tc>
        <w:tc>
          <w:tcPr>
            <w:tcW w:w="993" w:type="dxa"/>
            <w:vAlign w:val="center"/>
          </w:tcPr>
          <w:p w:rsidR="0001037A" w:rsidRPr="00C064FC" w:rsidRDefault="0001037A" w:rsidP="00647DA6">
            <w:pPr>
              <w:spacing w:after="0" w:line="240" w:lineRule="auto"/>
              <w:jc w:val="center"/>
              <w:rPr>
                <w:b/>
                <w:sz w:val="18"/>
                <w:szCs w:val="18"/>
              </w:rPr>
            </w:pPr>
            <w:r w:rsidRPr="00C064FC">
              <w:rPr>
                <w:b/>
                <w:sz w:val="18"/>
                <w:szCs w:val="18"/>
              </w:rPr>
              <w:t>Teoretic *</w:t>
            </w:r>
          </w:p>
        </w:tc>
        <w:tc>
          <w:tcPr>
            <w:tcW w:w="992" w:type="dxa"/>
            <w:vAlign w:val="center"/>
          </w:tcPr>
          <w:p w:rsidR="0001037A" w:rsidRPr="00C064FC" w:rsidRDefault="0001037A" w:rsidP="00647DA6">
            <w:pPr>
              <w:spacing w:after="0" w:line="240" w:lineRule="auto"/>
              <w:jc w:val="center"/>
              <w:rPr>
                <w:b/>
                <w:sz w:val="18"/>
                <w:szCs w:val="18"/>
              </w:rPr>
            </w:pPr>
            <w:r w:rsidRPr="00C064FC">
              <w:rPr>
                <w:b/>
                <w:sz w:val="18"/>
                <w:szCs w:val="18"/>
              </w:rPr>
              <w:t>Practic **</w:t>
            </w:r>
          </w:p>
        </w:tc>
        <w:tc>
          <w:tcPr>
            <w:tcW w:w="4153" w:type="dxa"/>
            <w:vMerge/>
            <w:shd w:val="clear" w:color="auto" w:fill="C0504D"/>
            <w:vAlign w:val="center"/>
          </w:tcPr>
          <w:p w:rsidR="0001037A" w:rsidRPr="00C064FC" w:rsidRDefault="0001037A" w:rsidP="00647DA6">
            <w:pPr>
              <w:spacing w:after="0" w:line="240" w:lineRule="auto"/>
              <w:rPr>
                <w:b/>
                <w:color w:val="FFFFFF"/>
                <w:sz w:val="18"/>
                <w:szCs w:val="18"/>
              </w:rPr>
            </w:pPr>
          </w:p>
        </w:tc>
      </w:tr>
      <w:tr w:rsidR="0001037A" w:rsidRPr="00C064FC" w:rsidTr="009A54D8">
        <w:tc>
          <w:tcPr>
            <w:tcW w:w="534" w:type="dxa"/>
            <w:vAlign w:val="center"/>
          </w:tcPr>
          <w:p w:rsidR="0001037A" w:rsidRPr="00BF7855" w:rsidRDefault="0001037A" w:rsidP="00D125B3">
            <w:pPr>
              <w:pStyle w:val="ListParagraph"/>
              <w:numPr>
                <w:ilvl w:val="0"/>
                <w:numId w:val="24"/>
              </w:numPr>
              <w:spacing w:after="0" w:line="240" w:lineRule="auto"/>
              <w:ind w:left="0"/>
              <w:jc w:val="right"/>
              <w:rPr>
                <w:sz w:val="18"/>
                <w:szCs w:val="18"/>
              </w:rPr>
            </w:pPr>
          </w:p>
        </w:tc>
        <w:tc>
          <w:tcPr>
            <w:tcW w:w="1842" w:type="dxa"/>
            <w:vAlign w:val="center"/>
          </w:tcPr>
          <w:p w:rsidR="0001037A" w:rsidRPr="00C064FC" w:rsidRDefault="0001037A" w:rsidP="00647DA6">
            <w:pPr>
              <w:spacing w:after="0" w:line="240" w:lineRule="auto"/>
              <w:rPr>
                <w:sz w:val="18"/>
                <w:szCs w:val="18"/>
              </w:rPr>
            </w:pPr>
            <w:r w:rsidRPr="00C064FC">
              <w:rPr>
                <w:sz w:val="18"/>
                <w:szCs w:val="18"/>
              </w:rPr>
              <w:t>Dejecţii solide provenite de la păsări</w:t>
            </w:r>
          </w:p>
          <w:p w:rsidR="0001037A" w:rsidRPr="00C064FC" w:rsidRDefault="0001037A" w:rsidP="00647DA6">
            <w:pPr>
              <w:spacing w:after="0" w:line="240" w:lineRule="auto"/>
              <w:rPr>
                <w:sz w:val="18"/>
                <w:szCs w:val="18"/>
              </w:rPr>
            </w:pPr>
            <w:r w:rsidRPr="00C064FC">
              <w:rPr>
                <w:sz w:val="18"/>
                <w:szCs w:val="18"/>
              </w:rPr>
              <w:t>02.01.06</w:t>
            </w:r>
          </w:p>
        </w:tc>
        <w:tc>
          <w:tcPr>
            <w:tcW w:w="1134" w:type="dxa"/>
            <w:vAlign w:val="center"/>
          </w:tcPr>
          <w:p w:rsidR="0001037A" w:rsidRPr="00C064FC" w:rsidRDefault="0001037A" w:rsidP="00647DA6">
            <w:pPr>
              <w:spacing w:after="0" w:line="240" w:lineRule="auto"/>
              <w:rPr>
                <w:sz w:val="18"/>
                <w:szCs w:val="18"/>
              </w:rPr>
            </w:pPr>
            <w:r w:rsidRPr="00C064FC">
              <w:rPr>
                <w:sz w:val="18"/>
                <w:szCs w:val="18"/>
              </w:rPr>
              <w:t>Activitatea de creştere a păsărilor</w:t>
            </w:r>
          </w:p>
        </w:tc>
        <w:tc>
          <w:tcPr>
            <w:tcW w:w="993" w:type="dxa"/>
            <w:vAlign w:val="center"/>
          </w:tcPr>
          <w:p w:rsidR="0001037A" w:rsidRPr="00C064FC" w:rsidRDefault="0001037A" w:rsidP="00647DA6">
            <w:pPr>
              <w:spacing w:after="0" w:line="240" w:lineRule="auto"/>
              <w:rPr>
                <w:sz w:val="18"/>
                <w:szCs w:val="18"/>
              </w:rPr>
            </w:pPr>
            <w:r w:rsidRPr="00C064FC">
              <w:rPr>
                <w:sz w:val="18"/>
                <w:szCs w:val="18"/>
              </w:rPr>
              <w:t>3472,7</w:t>
            </w:r>
          </w:p>
        </w:tc>
        <w:tc>
          <w:tcPr>
            <w:tcW w:w="992" w:type="dxa"/>
            <w:vAlign w:val="center"/>
          </w:tcPr>
          <w:p w:rsidR="0001037A" w:rsidRPr="00C064FC" w:rsidRDefault="0001037A" w:rsidP="00647DA6">
            <w:pPr>
              <w:spacing w:after="0" w:line="240" w:lineRule="auto"/>
              <w:rPr>
                <w:sz w:val="18"/>
                <w:szCs w:val="18"/>
              </w:rPr>
            </w:pPr>
            <w:r w:rsidRPr="00C064FC">
              <w:rPr>
                <w:sz w:val="18"/>
                <w:szCs w:val="18"/>
              </w:rPr>
              <w:t>280</w:t>
            </w:r>
          </w:p>
        </w:tc>
        <w:tc>
          <w:tcPr>
            <w:tcW w:w="4153" w:type="dxa"/>
            <w:vAlign w:val="center"/>
          </w:tcPr>
          <w:p w:rsidR="0001037A" w:rsidRPr="00C064FC" w:rsidRDefault="0001037A" w:rsidP="00647DA6">
            <w:pPr>
              <w:spacing w:after="0" w:line="240" w:lineRule="auto"/>
              <w:rPr>
                <w:i/>
                <w:sz w:val="18"/>
                <w:szCs w:val="18"/>
              </w:rPr>
            </w:pPr>
            <w:r w:rsidRPr="00C064FC">
              <w:rPr>
                <w:i/>
                <w:sz w:val="18"/>
                <w:szCs w:val="18"/>
              </w:rPr>
              <w:t>Dejecţiile sunt evacuate astfel:</w:t>
            </w:r>
          </w:p>
          <w:p w:rsidR="0001037A" w:rsidRPr="00C064FC" w:rsidRDefault="0001037A" w:rsidP="00647DA6">
            <w:pPr>
              <w:spacing w:after="0" w:line="240" w:lineRule="auto"/>
              <w:rPr>
                <w:sz w:val="18"/>
                <w:szCs w:val="18"/>
              </w:rPr>
            </w:pPr>
            <w:r w:rsidRPr="00C064FC">
              <w:rPr>
                <w:sz w:val="18"/>
                <w:szCs w:val="18"/>
              </w:rPr>
              <w:t>- Din halele de creştere a puilor de înlocuire la sol (Halele H1, H2), dejecţiile sunt preluate după fiecare ciclu de creştere, respectiv la aprox. 42 zile. Preluarea se face manual împreună cu patul utilizat la creşterea puilor. Dejectiile sunt încărcate în remorci și transportate la platforma de deshidratare si fermentare.</w:t>
            </w:r>
          </w:p>
        </w:tc>
      </w:tr>
      <w:tr w:rsidR="0001037A" w:rsidRPr="00C064FC" w:rsidTr="009A54D8">
        <w:tc>
          <w:tcPr>
            <w:tcW w:w="534" w:type="dxa"/>
            <w:vAlign w:val="center"/>
          </w:tcPr>
          <w:p w:rsidR="0001037A" w:rsidRPr="00BF7855" w:rsidRDefault="0001037A" w:rsidP="00D125B3">
            <w:pPr>
              <w:pStyle w:val="ListParagraph"/>
              <w:numPr>
                <w:ilvl w:val="0"/>
                <w:numId w:val="24"/>
              </w:numPr>
              <w:spacing w:after="0" w:line="240" w:lineRule="auto"/>
              <w:ind w:left="0"/>
              <w:jc w:val="right"/>
              <w:rPr>
                <w:sz w:val="18"/>
                <w:szCs w:val="18"/>
              </w:rPr>
            </w:pPr>
          </w:p>
        </w:tc>
        <w:tc>
          <w:tcPr>
            <w:tcW w:w="1842" w:type="dxa"/>
            <w:vAlign w:val="center"/>
          </w:tcPr>
          <w:p w:rsidR="0001037A" w:rsidRPr="00C064FC" w:rsidRDefault="0001037A" w:rsidP="00647DA6">
            <w:pPr>
              <w:spacing w:after="0" w:line="240" w:lineRule="auto"/>
              <w:rPr>
                <w:sz w:val="18"/>
                <w:szCs w:val="18"/>
              </w:rPr>
            </w:pPr>
            <w:r w:rsidRPr="00C064FC">
              <w:rPr>
                <w:sz w:val="18"/>
                <w:szCs w:val="18"/>
              </w:rPr>
              <w:t>Cadavre păsări</w:t>
            </w:r>
          </w:p>
          <w:p w:rsidR="0001037A" w:rsidRPr="00C064FC" w:rsidRDefault="0001037A" w:rsidP="00647DA6">
            <w:pPr>
              <w:spacing w:after="0" w:line="240" w:lineRule="auto"/>
              <w:rPr>
                <w:sz w:val="18"/>
                <w:szCs w:val="18"/>
              </w:rPr>
            </w:pPr>
            <w:r w:rsidRPr="00C064FC">
              <w:rPr>
                <w:sz w:val="18"/>
                <w:szCs w:val="18"/>
              </w:rPr>
              <w:t>02.01.02</w:t>
            </w:r>
          </w:p>
        </w:tc>
        <w:tc>
          <w:tcPr>
            <w:tcW w:w="1134" w:type="dxa"/>
            <w:vAlign w:val="center"/>
          </w:tcPr>
          <w:p w:rsidR="0001037A" w:rsidRPr="00C064FC" w:rsidRDefault="0001037A" w:rsidP="00647DA6">
            <w:pPr>
              <w:spacing w:after="0" w:line="240" w:lineRule="auto"/>
              <w:rPr>
                <w:sz w:val="18"/>
                <w:szCs w:val="18"/>
              </w:rPr>
            </w:pPr>
            <w:r w:rsidRPr="00C064FC">
              <w:rPr>
                <w:sz w:val="18"/>
                <w:szCs w:val="18"/>
              </w:rPr>
              <w:t>Activitatea de creştere a păsărilor - mortalităţi</w:t>
            </w:r>
          </w:p>
        </w:tc>
        <w:tc>
          <w:tcPr>
            <w:tcW w:w="993" w:type="dxa"/>
            <w:vAlign w:val="center"/>
          </w:tcPr>
          <w:p w:rsidR="0001037A" w:rsidRPr="00C064FC" w:rsidRDefault="0001037A" w:rsidP="00647DA6">
            <w:pPr>
              <w:spacing w:after="0" w:line="240" w:lineRule="auto"/>
              <w:rPr>
                <w:sz w:val="18"/>
                <w:szCs w:val="18"/>
              </w:rPr>
            </w:pPr>
            <w:r w:rsidRPr="00C064FC">
              <w:rPr>
                <w:sz w:val="18"/>
                <w:szCs w:val="18"/>
              </w:rPr>
              <w:t>7.6</w:t>
            </w:r>
          </w:p>
        </w:tc>
        <w:tc>
          <w:tcPr>
            <w:tcW w:w="992" w:type="dxa"/>
            <w:vAlign w:val="center"/>
          </w:tcPr>
          <w:p w:rsidR="0001037A" w:rsidRPr="00C064FC" w:rsidRDefault="0001037A" w:rsidP="00647DA6">
            <w:pPr>
              <w:spacing w:after="0" w:line="240" w:lineRule="auto"/>
              <w:rPr>
                <w:sz w:val="18"/>
                <w:szCs w:val="18"/>
              </w:rPr>
            </w:pPr>
            <w:r w:rsidRPr="00C064FC">
              <w:rPr>
                <w:sz w:val="18"/>
                <w:szCs w:val="18"/>
              </w:rPr>
              <w:t>1,7</w:t>
            </w:r>
          </w:p>
        </w:tc>
        <w:tc>
          <w:tcPr>
            <w:tcW w:w="4153" w:type="dxa"/>
            <w:vAlign w:val="center"/>
          </w:tcPr>
          <w:p w:rsidR="0001037A" w:rsidRPr="00C064FC" w:rsidRDefault="0001037A" w:rsidP="00647DA6">
            <w:pPr>
              <w:spacing w:after="0" w:line="240" w:lineRule="auto"/>
              <w:rPr>
                <w:sz w:val="18"/>
                <w:szCs w:val="18"/>
              </w:rPr>
            </w:pPr>
            <w:r w:rsidRPr="00C064FC">
              <w:rPr>
                <w:sz w:val="18"/>
                <w:szCs w:val="18"/>
              </w:rPr>
              <w:t>Stocate în depozitul de frig, S=34 mp  și preluate de MONDECO S.A. în baza contractului nr. 1882/28.03.2013 cu act add nr.3/2016, valabil pana la 10.03.2017.</w:t>
            </w:r>
          </w:p>
        </w:tc>
      </w:tr>
      <w:tr w:rsidR="0001037A" w:rsidRPr="00C064FC" w:rsidTr="009A54D8">
        <w:tc>
          <w:tcPr>
            <w:tcW w:w="534" w:type="dxa"/>
            <w:vAlign w:val="center"/>
          </w:tcPr>
          <w:p w:rsidR="0001037A" w:rsidRPr="00BF7855" w:rsidRDefault="0001037A" w:rsidP="00D125B3">
            <w:pPr>
              <w:pStyle w:val="ListParagraph"/>
              <w:numPr>
                <w:ilvl w:val="0"/>
                <w:numId w:val="24"/>
              </w:numPr>
              <w:spacing w:after="0" w:line="240" w:lineRule="auto"/>
              <w:ind w:left="0"/>
              <w:jc w:val="right"/>
              <w:rPr>
                <w:sz w:val="18"/>
                <w:szCs w:val="18"/>
              </w:rPr>
            </w:pPr>
          </w:p>
        </w:tc>
        <w:tc>
          <w:tcPr>
            <w:tcW w:w="1842" w:type="dxa"/>
            <w:vAlign w:val="center"/>
          </w:tcPr>
          <w:p w:rsidR="0001037A" w:rsidRPr="00C064FC" w:rsidRDefault="0001037A" w:rsidP="00647DA6">
            <w:pPr>
              <w:spacing w:after="0" w:line="240" w:lineRule="auto"/>
              <w:rPr>
                <w:sz w:val="18"/>
                <w:szCs w:val="18"/>
              </w:rPr>
            </w:pPr>
            <w:r w:rsidRPr="00C064FC">
              <w:rPr>
                <w:sz w:val="18"/>
                <w:szCs w:val="18"/>
              </w:rPr>
              <w:t>Deşeuri a căror colectare și eliminare fac obiectul unor măsuri speciale pentru prevenirea infecţiilor</w:t>
            </w:r>
          </w:p>
          <w:p w:rsidR="0001037A" w:rsidRPr="00C064FC" w:rsidRDefault="0001037A" w:rsidP="00647DA6">
            <w:pPr>
              <w:spacing w:after="0" w:line="240" w:lineRule="auto"/>
              <w:rPr>
                <w:sz w:val="18"/>
                <w:szCs w:val="18"/>
              </w:rPr>
            </w:pPr>
            <w:r w:rsidRPr="00C064FC">
              <w:rPr>
                <w:sz w:val="18"/>
                <w:szCs w:val="18"/>
              </w:rPr>
              <w:t xml:space="preserve">18 02 02*  </w:t>
            </w:r>
          </w:p>
        </w:tc>
        <w:tc>
          <w:tcPr>
            <w:tcW w:w="1134" w:type="dxa"/>
            <w:vAlign w:val="center"/>
          </w:tcPr>
          <w:p w:rsidR="0001037A" w:rsidRPr="00C064FC" w:rsidRDefault="0001037A" w:rsidP="00647DA6">
            <w:pPr>
              <w:spacing w:after="0" w:line="240" w:lineRule="auto"/>
              <w:rPr>
                <w:sz w:val="18"/>
                <w:szCs w:val="18"/>
              </w:rPr>
            </w:pPr>
            <w:r w:rsidRPr="00C064FC">
              <w:rPr>
                <w:sz w:val="18"/>
                <w:szCs w:val="18"/>
              </w:rPr>
              <w:t>Activităţi veterinare</w:t>
            </w:r>
          </w:p>
        </w:tc>
        <w:tc>
          <w:tcPr>
            <w:tcW w:w="993" w:type="dxa"/>
            <w:vAlign w:val="center"/>
          </w:tcPr>
          <w:p w:rsidR="0001037A" w:rsidRPr="00C064FC" w:rsidRDefault="0001037A" w:rsidP="00647DA6">
            <w:pPr>
              <w:spacing w:after="0" w:line="240" w:lineRule="auto"/>
              <w:rPr>
                <w:sz w:val="18"/>
                <w:szCs w:val="18"/>
              </w:rPr>
            </w:pPr>
            <w:r w:rsidRPr="00C064FC">
              <w:rPr>
                <w:sz w:val="18"/>
                <w:szCs w:val="18"/>
              </w:rPr>
              <w:t>0.2</w:t>
            </w:r>
          </w:p>
        </w:tc>
        <w:tc>
          <w:tcPr>
            <w:tcW w:w="992" w:type="dxa"/>
            <w:vAlign w:val="center"/>
          </w:tcPr>
          <w:p w:rsidR="0001037A" w:rsidRPr="00C064FC" w:rsidRDefault="0001037A" w:rsidP="00647DA6">
            <w:pPr>
              <w:spacing w:after="0" w:line="240" w:lineRule="auto"/>
              <w:rPr>
                <w:sz w:val="18"/>
                <w:szCs w:val="18"/>
              </w:rPr>
            </w:pPr>
            <w:r w:rsidRPr="00C064FC">
              <w:rPr>
                <w:sz w:val="18"/>
                <w:szCs w:val="18"/>
              </w:rPr>
              <w:t>-</w:t>
            </w:r>
          </w:p>
        </w:tc>
        <w:tc>
          <w:tcPr>
            <w:tcW w:w="4153" w:type="dxa"/>
            <w:vAlign w:val="center"/>
          </w:tcPr>
          <w:p w:rsidR="0001037A" w:rsidRPr="00C064FC" w:rsidRDefault="0001037A" w:rsidP="00647DA6">
            <w:pPr>
              <w:spacing w:after="0" w:line="240" w:lineRule="auto"/>
              <w:rPr>
                <w:sz w:val="18"/>
                <w:szCs w:val="18"/>
              </w:rPr>
            </w:pPr>
            <w:r w:rsidRPr="00C064FC">
              <w:rPr>
                <w:sz w:val="18"/>
                <w:szCs w:val="18"/>
              </w:rPr>
              <w:t>Provin din activităţile veterinare: obiecte ascuţite cu potenţial infecţios, probe de ţesut etc. Acestea sunt colectate în recipiente adecvate, puse la dispoziţie de firma care le și preia, pe baza de contract.</w:t>
            </w:r>
          </w:p>
        </w:tc>
      </w:tr>
      <w:tr w:rsidR="0001037A" w:rsidRPr="00C064FC" w:rsidTr="009A54D8">
        <w:tc>
          <w:tcPr>
            <w:tcW w:w="534" w:type="dxa"/>
            <w:vAlign w:val="center"/>
          </w:tcPr>
          <w:p w:rsidR="0001037A" w:rsidRPr="00BF7855" w:rsidRDefault="0001037A" w:rsidP="00D125B3">
            <w:pPr>
              <w:pStyle w:val="ListParagraph"/>
              <w:numPr>
                <w:ilvl w:val="0"/>
                <w:numId w:val="24"/>
              </w:numPr>
              <w:spacing w:after="0" w:line="240" w:lineRule="auto"/>
              <w:ind w:left="0"/>
              <w:jc w:val="right"/>
              <w:rPr>
                <w:sz w:val="18"/>
                <w:szCs w:val="18"/>
              </w:rPr>
            </w:pPr>
          </w:p>
        </w:tc>
        <w:tc>
          <w:tcPr>
            <w:tcW w:w="1842" w:type="dxa"/>
            <w:vAlign w:val="center"/>
          </w:tcPr>
          <w:p w:rsidR="0001037A" w:rsidRPr="00C064FC" w:rsidRDefault="0001037A" w:rsidP="00647DA6">
            <w:pPr>
              <w:spacing w:after="0" w:line="240" w:lineRule="auto"/>
              <w:rPr>
                <w:sz w:val="18"/>
                <w:szCs w:val="18"/>
              </w:rPr>
            </w:pPr>
            <w:r w:rsidRPr="00C064FC">
              <w:rPr>
                <w:sz w:val="18"/>
                <w:szCs w:val="18"/>
              </w:rPr>
              <w:t>Deşeuri menajere şi asimilabile celor menajere</w:t>
            </w:r>
          </w:p>
          <w:p w:rsidR="0001037A" w:rsidRPr="00C064FC" w:rsidRDefault="0001037A" w:rsidP="00647DA6">
            <w:pPr>
              <w:spacing w:after="0" w:line="240" w:lineRule="auto"/>
              <w:rPr>
                <w:sz w:val="18"/>
                <w:szCs w:val="18"/>
              </w:rPr>
            </w:pPr>
            <w:r w:rsidRPr="00C064FC">
              <w:rPr>
                <w:sz w:val="18"/>
                <w:szCs w:val="18"/>
              </w:rPr>
              <w:t>20.03.01</w:t>
            </w:r>
          </w:p>
          <w:p w:rsidR="0001037A" w:rsidRPr="00C064FC" w:rsidRDefault="0001037A" w:rsidP="00647DA6">
            <w:pPr>
              <w:spacing w:after="0" w:line="240" w:lineRule="auto"/>
              <w:rPr>
                <w:sz w:val="18"/>
                <w:szCs w:val="18"/>
              </w:rPr>
            </w:pPr>
          </w:p>
        </w:tc>
        <w:tc>
          <w:tcPr>
            <w:tcW w:w="1134" w:type="dxa"/>
            <w:vAlign w:val="center"/>
          </w:tcPr>
          <w:p w:rsidR="0001037A" w:rsidRPr="00C064FC" w:rsidRDefault="0001037A" w:rsidP="00647DA6">
            <w:pPr>
              <w:spacing w:after="0" w:line="240" w:lineRule="auto"/>
              <w:rPr>
                <w:sz w:val="18"/>
                <w:szCs w:val="18"/>
              </w:rPr>
            </w:pPr>
            <w:r w:rsidRPr="00C064FC">
              <w:rPr>
                <w:sz w:val="18"/>
                <w:szCs w:val="18"/>
              </w:rPr>
              <w:t>Personal, asigurarea producţiei</w:t>
            </w:r>
          </w:p>
        </w:tc>
        <w:tc>
          <w:tcPr>
            <w:tcW w:w="993" w:type="dxa"/>
            <w:vAlign w:val="center"/>
          </w:tcPr>
          <w:p w:rsidR="0001037A" w:rsidRPr="00C064FC" w:rsidRDefault="0001037A" w:rsidP="00647DA6">
            <w:pPr>
              <w:spacing w:after="0" w:line="240" w:lineRule="auto"/>
              <w:rPr>
                <w:sz w:val="18"/>
                <w:szCs w:val="18"/>
              </w:rPr>
            </w:pPr>
            <w:r w:rsidRPr="00C064FC">
              <w:rPr>
                <w:sz w:val="18"/>
                <w:szCs w:val="18"/>
              </w:rPr>
              <w:t>20</w:t>
            </w:r>
          </w:p>
        </w:tc>
        <w:tc>
          <w:tcPr>
            <w:tcW w:w="992" w:type="dxa"/>
            <w:vAlign w:val="center"/>
          </w:tcPr>
          <w:p w:rsidR="0001037A" w:rsidRPr="00C064FC" w:rsidRDefault="0001037A" w:rsidP="00647DA6">
            <w:pPr>
              <w:spacing w:after="0" w:line="240" w:lineRule="auto"/>
              <w:rPr>
                <w:sz w:val="18"/>
                <w:szCs w:val="18"/>
              </w:rPr>
            </w:pPr>
            <w:r w:rsidRPr="00C064FC">
              <w:rPr>
                <w:sz w:val="18"/>
                <w:szCs w:val="18"/>
              </w:rPr>
              <w:t>20</w:t>
            </w:r>
          </w:p>
        </w:tc>
        <w:tc>
          <w:tcPr>
            <w:tcW w:w="4153" w:type="dxa"/>
            <w:vAlign w:val="center"/>
          </w:tcPr>
          <w:p w:rsidR="0001037A" w:rsidRPr="00C064FC" w:rsidRDefault="0001037A" w:rsidP="00647DA6">
            <w:pPr>
              <w:spacing w:after="0" w:line="240" w:lineRule="auto"/>
              <w:rPr>
                <w:sz w:val="18"/>
                <w:szCs w:val="18"/>
              </w:rPr>
            </w:pPr>
            <w:r w:rsidRPr="00C064FC">
              <w:rPr>
                <w:sz w:val="18"/>
                <w:szCs w:val="18"/>
              </w:rPr>
              <w:t>Deşeurile menajere sunt colectate separat, pe categorii, în containere adecvate. Sunt preluate de SC DIASIL SRL Suceava în baza contractului nr. 344/13.01.2016.</w:t>
            </w:r>
          </w:p>
        </w:tc>
      </w:tr>
    </w:tbl>
    <w:p w:rsidR="0001037A" w:rsidRPr="00231972" w:rsidRDefault="0001037A" w:rsidP="00647DA6">
      <w:pPr>
        <w:spacing w:after="0" w:line="240" w:lineRule="auto"/>
        <w:rPr>
          <w:sz w:val="18"/>
        </w:rPr>
      </w:pPr>
      <w:r w:rsidRPr="00231972">
        <w:rPr>
          <w:sz w:val="18"/>
        </w:rPr>
        <w:t>*) Conform prevederilor BAT şi a Bunelor practici agricole</w:t>
      </w:r>
    </w:p>
    <w:p w:rsidR="0001037A" w:rsidRPr="00231972" w:rsidRDefault="0001037A" w:rsidP="00647DA6">
      <w:pPr>
        <w:spacing w:after="0" w:line="240" w:lineRule="auto"/>
        <w:rPr>
          <w:sz w:val="18"/>
        </w:rPr>
      </w:pPr>
      <w:r w:rsidRPr="00231972">
        <w:rPr>
          <w:sz w:val="18"/>
        </w:rPr>
        <w:t xml:space="preserve">**) Conform raportărilor realizate de Fermă pentru anul de raportare </w:t>
      </w:r>
      <w:r>
        <w:rPr>
          <w:sz w:val="18"/>
        </w:rPr>
        <w:t>2015</w:t>
      </w: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Default="0001037A" w:rsidP="00647DA6">
      <w:pPr>
        <w:spacing w:after="0" w:line="240" w:lineRule="auto"/>
      </w:pPr>
    </w:p>
    <w:p w:rsidR="0001037A" w:rsidRPr="00647DA6" w:rsidRDefault="0001037A" w:rsidP="00647DA6">
      <w:pPr>
        <w:spacing w:after="0" w:line="240" w:lineRule="auto"/>
      </w:pPr>
      <w:r>
        <w:t>Pe lângă aceste categorii principale de deşeuri, mai pot rezulta următoarele categorii de deşeuri secundare: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1700"/>
        <w:gridCol w:w="1848"/>
        <w:gridCol w:w="1440"/>
        <w:gridCol w:w="3814"/>
      </w:tblGrid>
      <w:tr w:rsidR="0001037A" w:rsidRPr="00C064FC" w:rsidTr="00BA7E3A">
        <w:trPr>
          <w:trHeight w:val="510"/>
        </w:trPr>
        <w:tc>
          <w:tcPr>
            <w:tcW w:w="520" w:type="dxa"/>
            <w:vAlign w:val="center"/>
          </w:tcPr>
          <w:p w:rsidR="0001037A" w:rsidRPr="00C064FC" w:rsidRDefault="0001037A" w:rsidP="009A7991">
            <w:pPr>
              <w:spacing w:after="0" w:line="240" w:lineRule="auto"/>
              <w:jc w:val="right"/>
              <w:rPr>
                <w:b/>
                <w:sz w:val="18"/>
                <w:szCs w:val="18"/>
              </w:rPr>
            </w:pPr>
            <w:r w:rsidRPr="00C064FC">
              <w:rPr>
                <w:b/>
                <w:sz w:val="18"/>
                <w:szCs w:val="18"/>
              </w:rPr>
              <w:t>Nr. crt.</w:t>
            </w:r>
          </w:p>
        </w:tc>
        <w:tc>
          <w:tcPr>
            <w:tcW w:w="1700" w:type="dxa"/>
            <w:vAlign w:val="center"/>
          </w:tcPr>
          <w:p w:rsidR="0001037A" w:rsidRPr="00C064FC" w:rsidRDefault="0001037A" w:rsidP="00647DA6">
            <w:pPr>
              <w:spacing w:after="0" w:line="240" w:lineRule="auto"/>
              <w:jc w:val="center"/>
              <w:rPr>
                <w:b/>
                <w:sz w:val="18"/>
                <w:szCs w:val="18"/>
              </w:rPr>
            </w:pPr>
            <w:r w:rsidRPr="00C064FC">
              <w:rPr>
                <w:b/>
                <w:sz w:val="18"/>
                <w:szCs w:val="18"/>
              </w:rPr>
              <w:t>Categoria</w:t>
            </w:r>
          </w:p>
        </w:tc>
        <w:tc>
          <w:tcPr>
            <w:tcW w:w="1848" w:type="dxa"/>
            <w:vAlign w:val="center"/>
          </w:tcPr>
          <w:p w:rsidR="0001037A" w:rsidRPr="00C064FC" w:rsidRDefault="0001037A" w:rsidP="00647DA6">
            <w:pPr>
              <w:spacing w:after="0" w:line="240" w:lineRule="auto"/>
              <w:jc w:val="center"/>
              <w:rPr>
                <w:b/>
                <w:sz w:val="18"/>
                <w:szCs w:val="18"/>
              </w:rPr>
            </w:pPr>
            <w:r w:rsidRPr="00C064FC">
              <w:rPr>
                <w:b/>
                <w:sz w:val="18"/>
                <w:szCs w:val="18"/>
              </w:rPr>
              <w:t>Sursa</w:t>
            </w:r>
          </w:p>
        </w:tc>
        <w:tc>
          <w:tcPr>
            <w:tcW w:w="1440" w:type="dxa"/>
          </w:tcPr>
          <w:p w:rsidR="0001037A" w:rsidRPr="00C064FC" w:rsidRDefault="0001037A" w:rsidP="0053221B">
            <w:pPr>
              <w:spacing w:after="0" w:line="240" w:lineRule="auto"/>
              <w:jc w:val="center"/>
              <w:rPr>
                <w:b/>
                <w:sz w:val="18"/>
                <w:szCs w:val="18"/>
              </w:rPr>
            </w:pPr>
            <w:r w:rsidRPr="00C064FC">
              <w:rPr>
                <w:b/>
                <w:sz w:val="18"/>
                <w:szCs w:val="18"/>
              </w:rPr>
              <w:t>Cantitate anuală estimată (tone)</w:t>
            </w:r>
          </w:p>
        </w:tc>
        <w:tc>
          <w:tcPr>
            <w:tcW w:w="3814" w:type="dxa"/>
            <w:vAlign w:val="center"/>
          </w:tcPr>
          <w:p w:rsidR="0001037A" w:rsidRPr="00C064FC" w:rsidRDefault="0001037A" w:rsidP="00647DA6">
            <w:pPr>
              <w:spacing w:after="0" w:line="240" w:lineRule="auto"/>
              <w:jc w:val="center"/>
              <w:rPr>
                <w:b/>
                <w:sz w:val="18"/>
                <w:szCs w:val="18"/>
              </w:rPr>
            </w:pPr>
            <w:r w:rsidRPr="00C064FC">
              <w:rPr>
                <w:b/>
                <w:sz w:val="18"/>
                <w:szCs w:val="18"/>
              </w:rPr>
              <w:t>Mode de gestionare</w:t>
            </w:r>
          </w:p>
        </w:tc>
      </w:tr>
      <w:tr w:rsidR="0001037A" w:rsidRPr="00C064FC" w:rsidTr="00BA7E3A">
        <w:tc>
          <w:tcPr>
            <w:tcW w:w="520" w:type="dxa"/>
            <w:vAlign w:val="center"/>
          </w:tcPr>
          <w:p w:rsidR="0001037A" w:rsidRPr="00EA2079" w:rsidRDefault="0001037A" w:rsidP="00D125B3">
            <w:pPr>
              <w:pStyle w:val="ListParagraph"/>
              <w:numPr>
                <w:ilvl w:val="0"/>
                <w:numId w:val="25"/>
              </w:numPr>
              <w:spacing w:after="0" w:line="240" w:lineRule="auto"/>
              <w:ind w:left="0"/>
              <w:jc w:val="right"/>
              <w:rPr>
                <w:sz w:val="18"/>
                <w:szCs w:val="18"/>
              </w:rPr>
            </w:pPr>
          </w:p>
        </w:tc>
        <w:tc>
          <w:tcPr>
            <w:tcW w:w="1700" w:type="dxa"/>
            <w:vAlign w:val="center"/>
          </w:tcPr>
          <w:p w:rsidR="0001037A" w:rsidRPr="00C064FC" w:rsidRDefault="0001037A" w:rsidP="00647DA6">
            <w:pPr>
              <w:spacing w:after="0" w:line="240" w:lineRule="auto"/>
              <w:rPr>
                <w:sz w:val="18"/>
                <w:szCs w:val="18"/>
              </w:rPr>
            </w:pPr>
            <w:r w:rsidRPr="00C064FC">
              <w:rPr>
                <w:sz w:val="18"/>
                <w:szCs w:val="18"/>
              </w:rPr>
              <w:t>Ambalaje de materiale plastice (15.01.02)</w:t>
            </w:r>
          </w:p>
        </w:tc>
        <w:tc>
          <w:tcPr>
            <w:tcW w:w="1848" w:type="dxa"/>
            <w:vAlign w:val="center"/>
          </w:tcPr>
          <w:p w:rsidR="0001037A" w:rsidRPr="00C064FC" w:rsidRDefault="0001037A" w:rsidP="00647DA6">
            <w:pPr>
              <w:spacing w:after="0" w:line="240" w:lineRule="auto"/>
              <w:rPr>
                <w:sz w:val="18"/>
                <w:szCs w:val="18"/>
              </w:rPr>
            </w:pPr>
            <w:r w:rsidRPr="00C064FC">
              <w:rPr>
                <w:sz w:val="18"/>
                <w:szCs w:val="18"/>
              </w:rPr>
              <w:t xml:space="preserve">Activitatea de producţie </w:t>
            </w:r>
          </w:p>
        </w:tc>
        <w:tc>
          <w:tcPr>
            <w:tcW w:w="1440" w:type="dxa"/>
          </w:tcPr>
          <w:p w:rsidR="0001037A" w:rsidRPr="00C064FC" w:rsidRDefault="0001037A" w:rsidP="0053221B">
            <w:pPr>
              <w:spacing w:after="0" w:line="240" w:lineRule="auto"/>
              <w:jc w:val="center"/>
              <w:rPr>
                <w:sz w:val="18"/>
                <w:szCs w:val="18"/>
              </w:rPr>
            </w:pPr>
            <w:r w:rsidRPr="00C064FC">
              <w:rPr>
                <w:sz w:val="18"/>
                <w:szCs w:val="18"/>
              </w:rPr>
              <w:t>0,01</w:t>
            </w:r>
          </w:p>
        </w:tc>
        <w:tc>
          <w:tcPr>
            <w:tcW w:w="3814" w:type="dxa"/>
            <w:vAlign w:val="center"/>
          </w:tcPr>
          <w:p w:rsidR="0001037A" w:rsidRPr="00C064FC" w:rsidRDefault="0001037A" w:rsidP="00BF7855">
            <w:pPr>
              <w:spacing w:after="0" w:line="240" w:lineRule="auto"/>
              <w:rPr>
                <w:sz w:val="18"/>
                <w:szCs w:val="18"/>
              </w:rPr>
            </w:pPr>
            <w:r w:rsidRPr="00C064FC">
              <w:rPr>
                <w:sz w:val="18"/>
                <w:szCs w:val="18"/>
              </w:rPr>
              <w:t xml:space="preserve">Provin de la diverse materiale nepericuloase utilizate în cadrul fermei. Ambalajele se asimilează deşeurilor menajere. </w:t>
            </w:r>
          </w:p>
        </w:tc>
      </w:tr>
      <w:tr w:rsidR="0001037A" w:rsidRPr="00C064FC" w:rsidTr="00BA7E3A">
        <w:tc>
          <w:tcPr>
            <w:tcW w:w="520" w:type="dxa"/>
            <w:vAlign w:val="center"/>
          </w:tcPr>
          <w:p w:rsidR="0001037A" w:rsidRPr="00EA2079" w:rsidRDefault="0001037A" w:rsidP="00D125B3">
            <w:pPr>
              <w:pStyle w:val="ListParagraph"/>
              <w:numPr>
                <w:ilvl w:val="0"/>
                <w:numId w:val="25"/>
              </w:numPr>
              <w:spacing w:after="0" w:line="240" w:lineRule="auto"/>
              <w:ind w:left="0"/>
              <w:jc w:val="right"/>
              <w:rPr>
                <w:sz w:val="18"/>
                <w:szCs w:val="18"/>
              </w:rPr>
            </w:pPr>
          </w:p>
        </w:tc>
        <w:tc>
          <w:tcPr>
            <w:tcW w:w="1700" w:type="dxa"/>
            <w:vAlign w:val="center"/>
          </w:tcPr>
          <w:p w:rsidR="0001037A" w:rsidRPr="00C064FC" w:rsidRDefault="0001037A" w:rsidP="00647DA6">
            <w:pPr>
              <w:spacing w:after="0" w:line="240" w:lineRule="auto"/>
              <w:rPr>
                <w:sz w:val="18"/>
                <w:szCs w:val="18"/>
              </w:rPr>
            </w:pPr>
            <w:r w:rsidRPr="00C064FC">
              <w:rPr>
                <w:sz w:val="18"/>
                <w:szCs w:val="18"/>
              </w:rPr>
              <w:t>Ambalaje care conţin reziduuri sau sunt contaminate cu substanţe periculoase (15.01.10*)</w:t>
            </w:r>
          </w:p>
        </w:tc>
        <w:tc>
          <w:tcPr>
            <w:tcW w:w="1848" w:type="dxa"/>
            <w:vAlign w:val="center"/>
          </w:tcPr>
          <w:p w:rsidR="0001037A" w:rsidRPr="00C064FC" w:rsidRDefault="0001037A" w:rsidP="00647DA6">
            <w:pPr>
              <w:spacing w:after="0" w:line="240" w:lineRule="auto"/>
              <w:rPr>
                <w:sz w:val="18"/>
                <w:szCs w:val="18"/>
              </w:rPr>
            </w:pPr>
            <w:r w:rsidRPr="00C064FC">
              <w:rPr>
                <w:sz w:val="18"/>
                <w:szCs w:val="18"/>
              </w:rPr>
              <w:t>Activitatea de producţie – DDD sau tratamente veterinare</w:t>
            </w:r>
          </w:p>
        </w:tc>
        <w:tc>
          <w:tcPr>
            <w:tcW w:w="1440" w:type="dxa"/>
          </w:tcPr>
          <w:p w:rsidR="0001037A" w:rsidRPr="00C064FC" w:rsidRDefault="0001037A" w:rsidP="0053221B">
            <w:pPr>
              <w:spacing w:after="0" w:line="240" w:lineRule="auto"/>
              <w:jc w:val="center"/>
              <w:rPr>
                <w:sz w:val="18"/>
                <w:szCs w:val="18"/>
              </w:rPr>
            </w:pPr>
            <w:r w:rsidRPr="00C064FC">
              <w:rPr>
                <w:sz w:val="18"/>
                <w:szCs w:val="18"/>
              </w:rPr>
              <w:t>0,015</w:t>
            </w:r>
          </w:p>
        </w:tc>
        <w:tc>
          <w:tcPr>
            <w:tcW w:w="3814" w:type="dxa"/>
            <w:vAlign w:val="center"/>
          </w:tcPr>
          <w:p w:rsidR="0001037A" w:rsidRPr="00C064FC" w:rsidRDefault="0001037A" w:rsidP="00647DA6">
            <w:pPr>
              <w:spacing w:after="0" w:line="240" w:lineRule="auto"/>
              <w:rPr>
                <w:sz w:val="18"/>
                <w:szCs w:val="18"/>
              </w:rPr>
            </w:pPr>
            <w:r w:rsidRPr="00C064FC">
              <w:rPr>
                <w:sz w:val="18"/>
                <w:szCs w:val="18"/>
              </w:rPr>
              <w:t>Sunt reprezentate de ambalajele substanţelor utilizate în activităţile DDD și cele veterinare. Acestea sunt gestionate de firmele cu care titularul are contract.</w:t>
            </w:r>
          </w:p>
        </w:tc>
      </w:tr>
    </w:tbl>
    <w:p w:rsidR="0001037A" w:rsidRPr="009D3BB7" w:rsidRDefault="0001037A" w:rsidP="00647DA6">
      <w:pPr>
        <w:spacing w:after="0" w:line="240" w:lineRule="auto"/>
        <w:rPr>
          <w:sz w:val="20"/>
          <w:szCs w:val="20"/>
        </w:rPr>
      </w:pPr>
      <w:r w:rsidRPr="009D3BB7">
        <w:rPr>
          <w:sz w:val="20"/>
          <w:szCs w:val="20"/>
        </w:rPr>
        <w:t>Deşeurile sunt în general corect  gestionate (din punct de vedere legal) în cadrul Fermei fiind respectate:</w:t>
      </w:r>
    </w:p>
    <w:p w:rsidR="0001037A" w:rsidRDefault="0001037A" w:rsidP="00D125B3">
      <w:pPr>
        <w:pStyle w:val="ListParagraph"/>
        <w:numPr>
          <w:ilvl w:val="0"/>
          <w:numId w:val="26"/>
        </w:numPr>
        <w:spacing w:after="0" w:line="240" w:lineRule="auto"/>
        <w:ind w:left="0"/>
        <w:rPr>
          <w:sz w:val="20"/>
          <w:szCs w:val="20"/>
        </w:rPr>
      </w:pPr>
      <w:r w:rsidRPr="009D3BB7">
        <w:rPr>
          <w:sz w:val="20"/>
          <w:szCs w:val="20"/>
        </w:rPr>
        <w:t>Legea 211/2011 privind regimul deşeurilor;</w:t>
      </w:r>
    </w:p>
    <w:p w:rsidR="0001037A" w:rsidRPr="00AC14D2" w:rsidRDefault="0001037A" w:rsidP="00D125B3">
      <w:pPr>
        <w:pStyle w:val="ListParagraph"/>
        <w:numPr>
          <w:ilvl w:val="0"/>
          <w:numId w:val="26"/>
        </w:numPr>
        <w:spacing w:after="0" w:line="240" w:lineRule="auto"/>
        <w:ind w:left="0"/>
        <w:rPr>
          <w:sz w:val="20"/>
          <w:szCs w:val="20"/>
        </w:rPr>
      </w:pPr>
      <w:r w:rsidRPr="00AC14D2">
        <w:rPr>
          <w:sz w:val="20"/>
          <w:szCs w:val="20"/>
        </w:rPr>
        <w:t>HG 856/2002 privind evidenta gestiunii deseurilor si pentru aprobarea listei cuprinzand deseurile, inclusiv deseurile periculoase</w:t>
      </w:r>
    </w:p>
    <w:p w:rsidR="0001037A" w:rsidRPr="009D3BB7" w:rsidRDefault="0001037A" w:rsidP="00D125B3">
      <w:pPr>
        <w:pStyle w:val="ListParagraph"/>
        <w:numPr>
          <w:ilvl w:val="0"/>
          <w:numId w:val="26"/>
        </w:numPr>
        <w:spacing w:after="0" w:line="240" w:lineRule="auto"/>
        <w:ind w:left="0"/>
        <w:rPr>
          <w:sz w:val="20"/>
          <w:szCs w:val="20"/>
        </w:rPr>
      </w:pPr>
      <w:r w:rsidRPr="009D3BB7">
        <w:rPr>
          <w:sz w:val="20"/>
          <w:szCs w:val="20"/>
        </w:rPr>
        <w:t>BAT – creşterea păsărilor (Ord. 169/2004 - BREF iulie 2003);</w:t>
      </w:r>
    </w:p>
    <w:p w:rsidR="0001037A" w:rsidRPr="009D3BB7" w:rsidRDefault="0001037A" w:rsidP="00D125B3">
      <w:pPr>
        <w:pStyle w:val="ListParagraph"/>
        <w:numPr>
          <w:ilvl w:val="0"/>
          <w:numId w:val="26"/>
        </w:numPr>
        <w:spacing w:after="0" w:line="240" w:lineRule="auto"/>
        <w:ind w:left="0"/>
        <w:rPr>
          <w:sz w:val="20"/>
          <w:szCs w:val="20"/>
        </w:rPr>
      </w:pPr>
      <w:r w:rsidRPr="009D3BB7">
        <w:rPr>
          <w:sz w:val="20"/>
          <w:szCs w:val="20"/>
        </w:rPr>
        <w:t>Bunele practici agricole</w:t>
      </w:r>
    </w:p>
    <w:p w:rsidR="0001037A" w:rsidRDefault="0001037A" w:rsidP="00D3762F">
      <w:pPr>
        <w:spacing w:after="0" w:line="240" w:lineRule="auto"/>
        <w:outlineLvl w:val="0"/>
        <w:rPr>
          <w:rFonts w:cs="Arial"/>
          <w:b/>
          <w:lang w:eastAsia="ro-RO"/>
        </w:rPr>
      </w:pPr>
    </w:p>
    <w:p w:rsidR="0001037A" w:rsidRDefault="0001037A" w:rsidP="00D3762F">
      <w:pPr>
        <w:spacing w:after="0" w:line="240" w:lineRule="auto"/>
        <w:outlineLvl w:val="0"/>
        <w:rPr>
          <w:rFonts w:cs="Arial"/>
          <w:b/>
          <w:lang w:eastAsia="ro-RO"/>
        </w:rPr>
      </w:pPr>
      <w:r w:rsidRPr="00D3762F">
        <w:rPr>
          <w:rFonts w:cs="Arial"/>
          <w:b/>
          <w:lang w:eastAsia="ro-RO"/>
        </w:rPr>
        <w:t>7. ENERGIE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0"/>
      </w:tblGrid>
      <w:tr w:rsidR="0001037A" w:rsidRPr="00C064FC" w:rsidTr="00C064FC">
        <w:tc>
          <w:tcPr>
            <w:tcW w:w="9691" w:type="dxa"/>
          </w:tcPr>
          <w:p w:rsidR="0001037A" w:rsidRPr="00C064FC" w:rsidRDefault="0001037A" w:rsidP="00C064FC">
            <w:pPr>
              <w:spacing w:after="0" w:line="240" w:lineRule="auto"/>
              <w:outlineLvl w:val="0"/>
              <w:rPr>
                <w:rFonts w:cs="Arial"/>
                <w:b/>
                <w:i/>
                <w:sz w:val="20"/>
                <w:szCs w:val="20"/>
                <w:lang w:eastAsia="ro-RO"/>
              </w:rPr>
            </w:pPr>
            <w:r w:rsidRPr="00C064FC">
              <w:rPr>
                <w:rFonts w:cs="Arial"/>
                <w:b/>
                <w:i/>
                <w:sz w:val="20"/>
                <w:szCs w:val="20"/>
                <w:lang w:eastAsia="ro-RO"/>
              </w:rPr>
              <w:t>Energie electrica:</w:t>
            </w:r>
          </w:p>
          <w:p w:rsidR="0001037A" w:rsidRPr="00C064FC" w:rsidRDefault="0001037A" w:rsidP="00C064FC">
            <w:pPr>
              <w:spacing w:after="0" w:line="240" w:lineRule="auto"/>
              <w:jc w:val="both"/>
              <w:rPr>
                <w:sz w:val="20"/>
                <w:lang w:eastAsia="en-GB"/>
              </w:rPr>
            </w:pPr>
            <w:r w:rsidRPr="00C064FC">
              <w:rPr>
                <w:sz w:val="20"/>
                <w:szCs w:val="20"/>
                <w:lang w:eastAsia="en-GB"/>
              </w:rPr>
              <w:t xml:space="preserve">Alimentarea cu energie electrică se realizează din sistemul naţional, dintr-un punct de transformare PT 20/0,4 kV PTCZ 48 Suceava – 2 x 400 KVA, </w:t>
            </w:r>
            <w:r w:rsidRPr="00C064FC">
              <w:rPr>
                <w:sz w:val="20"/>
                <w:lang w:eastAsia="en-GB"/>
              </w:rPr>
              <w:t xml:space="preserve">în baza contractului de furnizare a energiei electrice din 01.01.2015 încheiat cu E-ON ENERGY ROMANIA Tg. Mures. </w:t>
            </w:r>
            <w:r w:rsidRPr="00C064FC">
              <w:rPr>
                <w:sz w:val="20"/>
                <w:szCs w:val="20"/>
                <w:lang w:eastAsia="en-GB"/>
              </w:rPr>
              <w:t xml:space="preserve">Consumul anual de energie electrică la SC "GALLINA ROSSO" SRL  </w:t>
            </w:r>
            <w:r>
              <w:rPr>
                <w:sz w:val="20"/>
                <w:szCs w:val="20"/>
                <w:lang w:eastAsia="en-GB"/>
              </w:rPr>
              <w:t xml:space="preserve">înregistrat în anul 2015 a fost de </w:t>
            </w:r>
            <w:r w:rsidRPr="00C064FC">
              <w:rPr>
                <w:sz w:val="20"/>
                <w:szCs w:val="20"/>
                <w:lang w:eastAsia="en-GB"/>
              </w:rPr>
              <w:t xml:space="preserve"> este de 7</w:t>
            </w:r>
            <w:r>
              <w:rPr>
                <w:sz w:val="20"/>
                <w:szCs w:val="20"/>
                <w:lang w:eastAsia="en-GB"/>
              </w:rPr>
              <w:t>6720</w:t>
            </w:r>
            <w:r w:rsidRPr="00C064FC">
              <w:rPr>
                <w:sz w:val="20"/>
                <w:szCs w:val="20"/>
                <w:lang w:eastAsia="en-GB"/>
              </w:rPr>
              <w:t xml:space="preserve"> </w:t>
            </w:r>
            <w:r>
              <w:rPr>
                <w:sz w:val="20"/>
                <w:szCs w:val="20"/>
                <w:lang w:eastAsia="en-GB"/>
              </w:rPr>
              <w:t>k</w:t>
            </w:r>
            <w:r w:rsidRPr="00C064FC">
              <w:rPr>
                <w:sz w:val="20"/>
                <w:szCs w:val="20"/>
                <w:lang w:eastAsia="en-GB"/>
              </w:rPr>
              <w:t>Wh.</w:t>
            </w:r>
          </w:p>
          <w:p w:rsidR="0001037A" w:rsidRPr="00C064FC" w:rsidRDefault="0001037A" w:rsidP="00C064FC">
            <w:pPr>
              <w:spacing w:after="0" w:line="240" w:lineRule="auto"/>
              <w:outlineLvl w:val="0"/>
              <w:rPr>
                <w:rFonts w:cs="Arial"/>
                <w:b/>
                <w:i/>
                <w:sz w:val="20"/>
                <w:szCs w:val="20"/>
                <w:lang w:eastAsia="ro-RO"/>
              </w:rPr>
            </w:pPr>
            <w:r w:rsidRPr="00C064FC">
              <w:rPr>
                <w:rFonts w:cs="Arial"/>
                <w:b/>
                <w:i/>
                <w:sz w:val="20"/>
                <w:szCs w:val="20"/>
                <w:lang w:eastAsia="ro-RO"/>
              </w:rPr>
              <w:t>Energia termica:</w:t>
            </w:r>
          </w:p>
          <w:p w:rsidR="0001037A" w:rsidRPr="00C064FC" w:rsidRDefault="0001037A" w:rsidP="00682DB8">
            <w:pPr>
              <w:spacing w:after="0" w:line="240" w:lineRule="auto"/>
              <w:jc w:val="both"/>
              <w:rPr>
                <w:sz w:val="20"/>
                <w:lang w:eastAsia="en-GB"/>
              </w:rPr>
            </w:pPr>
            <w:r w:rsidRPr="00C064FC">
              <w:rPr>
                <w:sz w:val="20"/>
                <w:lang w:eastAsia="en-GB"/>
              </w:rPr>
              <w:t xml:space="preserve">Energia termică este asigurată de cele 2 centrale termice pe biomasă (lemn)  - CT1 si CT2 -  fiecare cu o putere termica de 255,8 kw, descrise în capitolul 2.3, utilizate pentru producerea agentului termic (apă caldă) necasar asigurării temperaturii de 30 – 35 </w:t>
            </w:r>
            <w:r w:rsidRPr="00C064FC">
              <w:rPr>
                <w:sz w:val="20"/>
                <w:vertAlign w:val="superscript"/>
                <w:lang w:eastAsia="en-GB"/>
              </w:rPr>
              <w:t>o</w:t>
            </w:r>
            <w:r w:rsidRPr="00C064FC">
              <w:rPr>
                <w:sz w:val="20"/>
                <w:lang w:eastAsia="en-GB"/>
              </w:rPr>
              <w:t>C în halele de productie</w:t>
            </w:r>
            <w:r w:rsidRPr="00C064FC">
              <w:rPr>
                <w:sz w:val="28"/>
                <w:szCs w:val="20"/>
                <w:lang w:eastAsia="en-GB"/>
              </w:rPr>
              <w:t xml:space="preserve"> </w:t>
            </w:r>
            <w:r w:rsidRPr="00C064FC">
              <w:rPr>
                <w:sz w:val="20"/>
                <w:lang w:eastAsia="en-GB"/>
              </w:rPr>
              <w:t xml:space="preserve"> şi de centrala termică murală pe lemne (CT3) pentru incalzirea pavilionului administrativ pe timp de iarna. Centralele termice pentru incalzirea halelor de productie functioneaza 180 zile/an.</w:t>
            </w:r>
          </w:p>
          <w:p w:rsidR="0001037A" w:rsidRPr="000D55EF" w:rsidRDefault="0001037A" w:rsidP="002319C1">
            <w:pPr>
              <w:spacing w:after="0" w:line="240" w:lineRule="auto"/>
              <w:jc w:val="both"/>
              <w:rPr>
                <w:sz w:val="20"/>
                <w:szCs w:val="20"/>
              </w:rPr>
            </w:pPr>
            <w:r w:rsidRPr="000D55EF">
              <w:rPr>
                <w:sz w:val="20"/>
                <w:szCs w:val="20"/>
              </w:rPr>
              <w:t>Consumul specific de energie (termică + electrică) este de circa 0,124  kWh/pasăre/zi pentru  crestere pui de carne. Diferenţa este dată de necesarul de încălzire a spaţiilor. Consumul maxim anual de energie (termică + electrică) este de 1551  MWh /an, din care circa 77 MWh/an energie electrică și 1474  MWh energie termică</w:t>
            </w:r>
          </w:p>
          <w:p w:rsidR="0001037A" w:rsidRPr="00C064FC" w:rsidRDefault="0001037A" w:rsidP="00682DB8">
            <w:pPr>
              <w:spacing w:after="0" w:line="240" w:lineRule="auto"/>
              <w:jc w:val="both"/>
              <w:rPr>
                <w:color w:val="FF0000"/>
                <w:sz w:val="20"/>
                <w:szCs w:val="20"/>
                <w:lang w:eastAsia="en-GB"/>
              </w:rPr>
            </w:pPr>
          </w:p>
        </w:tc>
      </w:tr>
    </w:tbl>
    <w:p w:rsidR="0001037A" w:rsidRPr="00D3762F" w:rsidRDefault="0001037A" w:rsidP="00D3762F">
      <w:pPr>
        <w:spacing w:after="0" w:line="240" w:lineRule="auto"/>
        <w:outlineLvl w:val="0"/>
        <w:rPr>
          <w:rFonts w:cs="Arial"/>
          <w:b/>
          <w:lang w:eastAsia="ro-RO"/>
        </w:rPr>
      </w:pPr>
    </w:p>
    <w:p w:rsidR="0001037A" w:rsidRDefault="0001037A" w:rsidP="00D3762F">
      <w:pPr>
        <w:spacing w:after="0" w:line="240" w:lineRule="auto"/>
        <w:outlineLvl w:val="0"/>
        <w:rPr>
          <w:rFonts w:cs="Arial"/>
          <w:b/>
          <w:lang w:eastAsia="ro-RO"/>
        </w:rPr>
      </w:pPr>
      <w:r w:rsidRPr="00D3762F">
        <w:rPr>
          <w:rFonts w:cs="Arial"/>
          <w:b/>
          <w:lang w:eastAsia="ro-RO"/>
        </w:rPr>
        <w:t>8. ACCIDENTELE ŞI CONSECINŢELE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0"/>
      </w:tblGrid>
      <w:tr w:rsidR="0001037A" w:rsidRPr="00C064FC" w:rsidTr="00C064FC">
        <w:tc>
          <w:tcPr>
            <w:tcW w:w="9691" w:type="dxa"/>
          </w:tcPr>
          <w:p w:rsidR="0001037A" w:rsidRPr="00C064FC" w:rsidRDefault="0001037A" w:rsidP="00C064FC">
            <w:pPr>
              <w:spacing w:after="0" w:line="240" w:lineRule="auto"/>
              <w:outlineLvl w:val="0"/>
              <w:rPr>
                <w:rFonts w:cs="Arial"/>
                <w:sz w:val="20"/>
                <w:szCs w:val="20"/>
                <w:lang w:eastAsia="ro-RO"/>
              </w:rPr>
            </w:pPr>
            <w:r w:rsidRPr="00C064FC">
              <w:rPr>
                <w:rFonts w:cs="Arial"/>
                <w:sz w:val="20"/>
                <w:szCs w:val="20"/>
                <w:lang w:eastAsia="ro-RO"/>
              </w:rPr>
              <w:t>Amplasamentul analizat nu se incadreaza in prevederile HG 804/2007, respectiv SEVESO.</w:t>
            </w:r>
          </w:p>
          <w:p w:rsidR="0001037A" w:rsidRPr="00C064FC" w:rsidRDefault="0001037A" w:rsidP="00C064FC">
            <w:pPr>
              <w:spacing w:after="0" w:line="240" w:lineRule="auto"/>
              <w:outlineLvl w:val="0"/>
              <w:rPr>
                <w:rFonts w:cs="Arial"/>
                <w:sz w:val="20"/>
                <w:szCs w:val="20"/>
                <w:lang w:eastAsia="ro-RO"/>
              </w:rPr>
            </w:pPr>
            <w:r w:rsidRPr="00C064FC">
              <w:rPr>
                <w:rFonts w:cs="Arial"/>
                <w:sz w:val="20"/>
                <w:szCs w:val="20"/>
                <w:lang w:eastAsia="ro-RO"/>
              </w:rPr>
              <w:t>Riscul de accidente este scazut si poate aparea in urmatoarele cazuri:</w:t>
            </w:r>
          </w:p>
          <w:p w:rsidR="0001037A" w:rsidRPr="00C064FC" w:rsidRDefault="0001037A" w:rsidP="00C064FC">
            <w:pPr>
              <w:pStyle w:val="ListParagraph"/>
              <w:numPr>
                <w:ilvl w:val="0"/>
                <w:numId w:val="81"/>
              </w:numPr>
              <w:spacing w:after="0" w:line="240" w:lineRule="auto"/>
              <w:outlineLvl w:val="0"/>
              <w:rPr>
                <w:rFonts w:cs="Arial"/>
                <w:sz w:val="20"/>
                <w:szCs w:val="20"/>
                <w:lang w:eastAsia="ro-RO"/>
              </w:rPr>
            </w:pPr>
            <w:r w:rsidRPr="00C064FC">
              <w:rPr>
                <w:rFonts w:cs="Arial"/>
                <w:sz w:val="20"/>
                <w:szCs w:val="20"/>
                <w:lang w:eastAsia="ro-RO"/>
              </w:rPr>
              <w:t>Incendii</w:t>
            </w:r>
          </w:p>
          <w:p w:rsidR="0001037A" w:rsidRPr="00C064FC" w:rsidRDefault="0001037A" w:rsidP="00C064FC">
            <w:pPr>
              <w:pStyle w:val="ListParagraph"/>
              <w:numPr>
                <w:ilvl w:val="0"/>
                <w:numId w:val="81"/>
              </w:numPr>
              <w:spacing w:after="0" w:line="240" w:lineRule="auto"/>
              <w:outlineLvl w:val="0"/>
              <w:rPr>
                <w:rFonts w:cs="Arial"/>
                <w:sz w:val="20"/>
                <w:szCs w:val="20"/>
                <w:lang w:eastAsia="ro-RO"/>
              </w:rPr>
            </w:pPr>
            <w:r w:rsidRPr="00C064FC">
              <w:rPr>
                <w:rFonts w:cs="Arial"/>
                <w:sz w:val="20"/>
                <w:szCs w:val="20"/>
                <w:lang w:eastAsia="ro-RO"/>
              </w:rPr>
              <w:t>Epizooti</w:t>
            </w:r>
          </w:p>
          <w:p w:rsidR="0001037A" w:rsidRPr="00C064FC" w:rsidRDefault="0001037A" w:rsidP="00C064FC">
            <w:pPr>
              <w:pStyle w:val="ListParagraph"/>
              <w:numPr>
                <w:ilvl w:val="0"/>
                <w:numId w:val="81"/>
              </w:numPr>
              <w:spacing w:after="0" w:line="240" w:lineRule="auto"/>
              <w:outlineLvl w:val="0"/>
              <w:rPr>
                <w:rFonts w:cs="Arial"/>
                <w:sz w:val="20"/>
                <w:szCs w:val="20"/>
                <w:lang w:eastAsia="ro-RO"/>
              </w:rPr>
            </w:pPr>
            <w:r w:rsidRPr="00C064FC">
              <w:rPr>
                <w:rFonts w:cs="Arial"/>
                <w:sz w:val="20"/>
                <w:szCs w:val="20"/>
                <w:lang w:eastAsia="ro-RO"/>
              </w:rPr>
              <w:t>Scurgeri: canalizari si bazinele decantoare din statia de epurare + platforma de gunoi</w:t>
            </w:r>
          </w:p>
          <w:p w:rsidR="0001037A" w:rsidRPr="00C064FC" w:rsidRDefault="0001037A" w:rsidP="00C064FC">
            <w:pPr>
              <w:spacing w:after="0" w:line="240" w:lineRule="auto"/>
              <w:outlineLvl w:val="0"/>
              <w:rPr>
                <w:rFonts w:cs="Arial"/>
                <w:b/>
                <w:i/>
                <w:sz w:val="20"/>
                <w:szCs w:val="20"/>
                <w:lang w:eastAsia="ro-RO"/>
              </w:rPr>
            </w:pPr>
            <w:r w:rsidRPr="00C064FC">
              <w:rPr>
                <w:rFonts w:cs="Arial"/>
                <w:b/>
                <w:i/>
                <w:sz w:val="20"/>
                <w:szCs w:val="20"/>
                <w:lang w:eastAsia="ro-RO"/>
              </w:rPr>
              <w:t>Se propune intocmirea unui plan de prevenire si interventie in caz de poluari accidentale.</w:t>
            </w:r>
          </w:p>
          <w:p w:rsidR="0001037A" w:rsidRPr="00C064FC" w:rsidRDefault="0001037A" w:rsidP="00C064FC">
            <w:pPr>
              <w:spacing w:after="0" w:line="240" w:lineRule="auto"/>
              <w:rPr>
                <w:sz w:val="20"/>
                <w:szCs w:val="20"/>
                <w:lang w:eastAsia="en-GB"/>
              </w:rPr>
            </w:pPr>
            <w:r w:rsidRPr="00C064FC">
              <w:rPr>
                <w:sz w:val="20"/>
                <w:szCs w:val="20"/>
                <w:lang w:eastAsia="en-GB"/>
              </w:rPr>
              <w:t>În ultimii 5 ani nu s-au semnalat incidente de poluare pe amplasamentul fermei sau în vecinătatea acesteia.</w:t>
            </w:r>
          </w:p>
          <w:p w:rsidR="0001037A" w:rsidRPr="00C064FC" w:rsidRDefault="0001037A" w:rsidP="00C064FC">
            <w:pPr>
              <w:spacing w:after="0" w:line="240" w:lineRule="auto"/>
              <w:rPr>
                <w:sz w:val="20"/>
                <w:szCs w:val="20"/>
                <w:lang w:eastAsia="en-GB"/>
              </w:rPr>
            </w:pPr>
            <w:r w:rsidRPr="00C064FC">
              <w:rPr>
                <w:sz w:val="20"/>
                <w:szCs w:val="20"/>
                <w:lang w:eastAsia="en-GB"/>
              </w:rPr>
              <w:t xml:space="preserve">Ferma are incheiat contract de prestari servicii in domeniul SSM nr.26/30.03.2012, pe perioada nedeterminata. </w:t>
            </w:r>
          </w:p>
          <w:p w:rsidR="0001037A" w:rsidRPr="00C064FC" w:rsidRDefault="0001037A" w:rsidP="00C064FC">
            <w:pPr>
              <w:spacing w:after="0" w:line="240" w:lineRule="auto"/>
              <w:rPr>
                <w:sz w:val="20"/>
                <w:szCs w:val="20"/>
                <w:lang w:eastAsia="en-GB"/>
              </w:rPr>
            </w:pPr>
            <w:r w:rsidRPr="00C064FC">
              <w:rPr>
                <w:sz w:val="20"/>
                <w:szCs w:val="20"/>
                <w:lang w:eastAsia="en-GB"/>
              </w:rPr>
              <w:t>Ferma SC GALLINA ROSSO SRL Suceava  detine:</w:t>
            </w:r>
          </w:p>
          <w:p w:rsidR="0001037A" w:rsidRPr="00C064FC" w:rsidRDefault="0001037A" w:rsidP="00C064FC">
            <w:pPr>
              <w:pStyle w:val="ListParagraph"/>
              <w:numPr>
                <w:ilvl w:val="0"/>
                <w:numId w:val="82"/>
              </w:numPr>
              <w:spacing w:after="0" w:line="240" w:lineRule="auto"/>
              <w:rPr>
                <w:sz w:val="20"/>
                <w:szCs w:val="20"/>
                <w:lang w:eastAsia="en-GB"/>
              </w:rPr>
            </w:pPr>
            <w:r w:rsidRPr="00C064FC">
              <w:rPr>
                <w:sz w:val="20"/>
                <w:szCs w:val="20"/>
                <w:lang w:eastAsia="en-GB"/>
              </w:rPr>
              <w:t>Program  de instruire periodica  SSM</w:t>
            </w:r>
          </w:p>
          <w:p w:rsidR="0001037A" w:rsidRPr="00C064FC" w:rsidRDefault="0001037A" w:rsidP="00C064FC">
            <w:pPr>
              <w:pStyle w:val="ListParagraph"/>
              <w:numPr>
                <w:ilvl w:val="0"/>
                <w:numId w:val="82"/>
              </w:numPr>
              <w:spacing w:after="0" w:line="240" w:lineRule="auto"/>
              <w:rPr>
                <w:sz w:val="20"/>
                <w:szCs w:val="20"/>
                <w:lang w:eastAsia="en-GB"/>
              </w:rPr>
            </w:pPr>
            <w:r w:rsidRPr="00C064FC">
              <w:rPr>
                <w:sz w:val="20"/>
                <w:szCs w:val="20"/>
                <w:lang w:eastAsia="en-GB"/>
              </w:rPr>
              <w:t>Instructiuni proprii de prevenire si protectie- primul ajutor in caz de accident</w:t>
            </w:r>
          </w:p>
          <w:p w:rsidR="0001037A" w:rsidRPr="00C064FC" w:rsidRDefault="0001037A" w:rsidP="00C064FC">
            <w:pPr>
              <w:pStyle w:val="ListParagraph"/>
              <w:numPr>
                <w:ilvl w:val="0"/>
                <w:numId w:val="82"/>
              </w:numPr>
              <w:spacing w:after="0" w:line="240" w:lineRule="auto"/>
              <w:rPr>
                <w:sz w:val="20"/>
                <w:szCs w:val="20"/>
                <w:lang w:eastAsia="en-GB"/>
              </w:rPr>
            </w:pPr>
            <w:r w:rsidRPr="00C064FC">
              <w:rPr>
                <w:sz w:val="20"/>
                <w:szCs w:val="20"/>
                <w:lang w:eastAsia="en-GB"/>
              </w:rPr>
              <w:t>Plan de prevenire si protectie</w:t>
            </w:r>
          </w:p>
        </w:tc>
      </w:tr>
    </w:tbl>
    <w:p w:rsidR="0001037A" w:rsidRDefault="0001037A" w:rsidP="00D3762F">
      <w:pPr>
        <w:spacing w:after="0" w:line="240" w:lineRule="auto"/>
        <w:outlineLvl w:val="0"/>
        <w:rPr>
          <w:rFonts w:cs="Arial"/>
          <w:b/>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9. ZGOMOT ŞI VIBRAŢII</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6"/>
      </w:tblGrid>
      <w:tr w:rsidR="0001037A" w:rsidRPr="00C064FC" w:rsidTr="001D1870">
        <w:trPr>
          <w:trHeight w:val="53"/>
        </w:trPr>
        <w:tc>
          <w:tcPr>
            <w:tcW w:w="5000" w:type="pct"/>
            <w:shd w:val="clear" w:color="auto" w:fill="FFFFFF"/>
          </w:tcPr>
          <w:p w:rsidR="0001037A" w:rsidRPr="00D3762F" w:rsidRDefault="0001037A" w:rsidP="00662075">
            <w:pPr>
              <w:numPr>
                <w:ilvl w:val="0"/>
                <w:numId w:val="33"/>
              </w:numPr>
              <w:spacing w:after="0" w:line="240" w:lineRule="auto"/>
              <w:jc w:val="both"/>
              <w:rPr>
                <w:color w:val="000000"/>
                <w:sz w:val="20"/>
                <w:szCs w:val="20"/>
                <w:lang w:eastAsia="ro-RO"/>
              </w:rPr>
            </w:pPr>
            <w:r w:rsidRPr="00D3762F">
              <w:rPr>
                <w:color w:val="000000"/>
                <w:sz w:val="20"/>
                <w:szCs w:val="20"/>
                <w:lang w:eastAsia="ro-RO"/>
              </w:rPr>
              <w:t>Sursele de zgomote si vibraţii di cadrul Fermei sunt motoarele electrice ce acționează utilajele dinamice şi cele produse de mijloacele auto. Zgomotul la limita</w:t>
            </w:r>
            <w:r>
              <w:rPr>
                <w:color w:val="000000"/>
                <w:sz w:val="20"/>
                <w:szCs w:val="20"/>
                <w:lang w:eastAsia="ro-RO"/>
              </w:rPr>
              <w:t xml:space="preserve"> incintei nu va depăşi limita de 65 dB admisa de  STAS 10009/87.</w:t>
            </w:r>
          </w:p>
          <w:p w:rsidR="0001037A" w:rsidRPr="00D3762F" w:rsidRDefault="0001037A" w:rsidP="00662075">
            <w:pPr>
              <w:numPr>
                <w:ilvl w:val="0"/>
                <w:numId w:val="33"/>
              </w:numPr>
              <w:spacing w:after="0" w:line="240" w:lineRule="auto"/>
              <w:jc w:val="both"/>
              <w:rPr>
                <w:color w:val="000000"/>
                <w:sz w:val="20"/>
                <w:szCs w:val="20"/>
                <w:lang w:eastAsia="ro-RO"/>
              </w:rPr>
            </w:pPr>
            <w:r>
              <w:rPr>
                <w:color w:val="000000"/>
                <w:sz w:val="20"/>
                <w:szCs w:val="20"/>
                <w:lang w:eastAsia="ro-RO"/>
              </w:rPr>
              <w:t>Ferma este amplasată la cca. 1000</w:t>
            </w:r>
            <w:r w:rsidRPr="00D3762F">
              <w:rPr>
                <w:color w:val="000000"/>
                <w:sz w:val="20"/>
                <w:szCs w:val="20"/>
                <w:lang w:eastAsia="ro-RO"/>
              </w:rPr>
              <w:t xml:space="preserve"> m fată de cea mai apropiată casa individuala de locuit.</w:t>
            </w:r>
          </w:p>
        </w:tc>
      </w:tr>
    </w:tbl>
    <w:p w:rsidR="0001037A" w:rsidRPr="00D3762F" w:rsidRDefault="0001037A" w:rsidP="00D3762F">
      <w:pPr>
        <w:spacing w:after="0" w:line="240" w:lineRule="auto"/>
        <w:rPr>
          <w:rFonts w:cs="Arial"/>
          <w:lang w:eastAsia="ro-RO"/>
        </w:rPr>
      </w:pPr>
    </w:p>
    <w:p w:rsidR="0001037A" w:rsidRPr="00FA78F8" w:rsidRDefault="0001037A" w:rsidP="00FA78F8">
      <w:pPr>
        <w:spacing w:after="0" w:line="240" w:lineRule="auto"/>
        <w:outlineLvl w:val="0"/>
        <w:rPr>
          <w:rFonts w:cs="Arial"/>
          <w:b/>
          <w:lang w:eastAsia="ro-RO"/>
        </w:rPr>
      </w:pPr>
      <w:r>
        <w:rPr>
          <w:rFonts w:cs="Arial"/>
          <w:b/>
          <w:lang w:eastAsia="ro-RO"/>
        </w:rPr>
        <w:t>10.</w:t>
      </w:r>
      <w:r w:rsidRPr="00FA78F8">
        <w:rPr>
          <w:rFonts w:cs="Arial"/>
          <w:b/>
          <w:lang w:eastAsia="ro-RO"/>
        </w:rPr>
        <w:t>MONITORIZARE</w:t>
      </w:r>
    </w:p>
    <w:p w:rsidR="0001037A" w:rsidRPr="00AC14D2" w:rsidRDefault="0001037A" w:rsidP="00FA78F8">
      <w:pPr>
        <w:spacing w:after="0" w:line="240" w:lineRule="auto"/>
        <w:outlineLvl w:val="0"/>
        <w:rPr>
          <w:rFonts w:cs="Arial"/>
          <w:sz w:val="20"/>
          <w:szCs w:val="20"/>
          <w:lang w:eastAsia="ro-RO"/>
        </w:rPr>
      </w:pPr>
      <w:r w:rsidRPr="00AC14D2">
        <w:rPr>
          <w:rFonts w:cs="Arial"/>
          <w:sz w:val="20"/>
          <w:szCs w:val="20"/>
          <w:lang w:eastAsia="ro-RO"/>
        </w:rPr>
        <w:t>Se propune urmatorul plan de monitorizare: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3048"/>
        <w:gridCol w:w="3209"/>
      </w:tblGrid>
      <w:tr w:rsidR="0001037A" w:rsidRPr="00C064FC" w:rsidTr="00FE03CA">
        <w:tc>
          <w:tcPr>
            <w:tcW w:w="1771" w:type="pct"/>
            <w:vAlign w:val="center"/>
          </w:tcPr>
          <w:p w:rsidR="0001037A" w:rsidRPr="00C064FC" w:rsidRDefault="0001037A" w:rsidP="00FA78F8">
            <w:pPr>
              <w:spacing w:after="0" w:line="240" w:lineRule="auto"/>
              <w:rPr>
                <w:b/>
                <w:bCs/>
                <w:sz w:val="18"/>
                <w:szCs w:val="18"/>
              </w:rPr>
            </w:pPr>
            <w:r w:rsidRPr="00C064FC">
              <w:rPr>
                <w:b/>
                <w:bCs/>
                <w:sz w:val="18"/>
                <w:szCs w:val="18"/>
              </w:rPr>
              <w:t>Parametru/factor de mediu</w:t>
            </w:r>
          </w:p>
        </w:tc>
        <w:tc>
          <w:tcPr>
            <w:tcW w:w="1573" w:type="pct"/>
            <w:vAlign w:val="center"/>
          </w:tcPr>
          <w:p w:rsidR="0001037A" w:rsidRPr="00C064FC" w:rsidRDefault="0001037A" w:rsidP="00FA78F8">
            <w:pPr>
              <w:spacing w:after="0" w:line="240" w:lineRule="auto"/>
              <w:rPr>
                <w:b/>
                <w:bCs/>
                <w:sz w:val="18"/>
                <w:szCs w:val="18"/>
              </w:rPr>
            </w:pPr>
            <w:r w:rsidRPr="00C064FC">
              <w:rPr>
                <w:b/>
                <w:bCs/>
                <w:sz w:val="18"/>
                <w:szCs w:val="18"/>
              </w:rPr>
              <w:t>Descriere / frecvenţă</w:t>
            </w:r>
          </w:p>
        </w:tc>
        <w:tc>
          <w:tcPr>
            <w:tcW w:w="1656" w:type="pct"/>
            <w:vAlign w:val="center"/>
          </w:tcPr>
          <w:p w:rsidR="0001037A" w:rsidRPr="00C064FC" w:rsidRDefault="0001037A" w:rsidP="00FA78F8">
            <w:pPr>
              <w:spacing w:after="0" w:line="240" w:lineRule="auto"/>
              <w:rPr>
                <w:b/>
                <w:bCs/>
                <w:sz w:val="18"/>
                <w:szCs w:val="18"/>
              </w:rPr>
            </w:pPr>
            <w:r w:rsidRPr="00C064FC">
              <w:rPr>
                <w:b/>
                <w:bCs/>
                <w:sz w:val="18"/>
                <w:szCs w:val="18"/>
              </w:rPr>
              <w:t>Concluzii (dacă au fost formulate)</w:t>
            </w:r>
          </w:p>
        </w:tc>
      </w:tr>
      <w:tr w:rsidR="0001037A" w:rsidRPr="00C064FC" w:rsidTr="00FE03CA">
        <w:tc>
          <w:tcPr>
            <w:tcW w:w="1771" w:type="pct"/>
            <w:vAlign w:val="center"/>
          </w:tcPr>
          <w:p w:rsidR="0001037A" w:rsidRPr="00C064FC" w:rsidRDefault="0001037A" w:rsidP="00FA78F8">
            <w:pPr>
              <w:spacing w:after="0" w:line="240" w:lineRule="auto"/>
              <w:rPr>
                <w:b/>
                <w:bCs/>
                <w:sz w:val="18"/>
                <w:szCs w:val="18"/>
              </w:rPr>
            </w:pPr>
            <w:r w:rsidRPr="00C064FC">
              <w:rPr>
                <w:b/>
                <w:bCs/>
                <w:sz w:val="18"/>
                <w:szCs w:val="18"/>
              </w:rPr>
              <w:t>Factorul de mediu APĂ:</w:t>
            </w:r>
          </w:p>
          <w:p w:rsidR="0001037A" w:rsidRPr="00C064FC" w:rsidRDefault="0001037A" w:rsidP="00FA78F8">
            <w:pPr>
              <w:spacing w:after="0" w:line="240" w:lineRule="auto"/>
              <w:rPr>
                <w:b/>
                <w:bCs/>
                <w:sz w:val="18"/>
                <w:szCs w:val="18"/>
              </w:rPr>
            </w:pPr>
            <w:r w:rsidRPr="00C064FC">
              <w:rPr>
                <w:bCs/>
                <w:sz w:val="18"/>
                <w:szCs w:val="18"/>
              </w:rPr>
              <w:t>- APE SUBTERANE: pH, Nitraţi, Nitriţi, Amoniac, Cloruri, Enterococi intestinali</w:t>
            </w:r>
          </w:p>
        </w:tc>
        <w:tc>
          <w:tcPr>
            <w:tcW w:w="1573" w:type="pct"/>
            <w:vAlign w:val="center"/>
          </w:tcPr>
          <w:p w:rsidR="0001037A" w:rsidRPr="00C064FC" w:rsidRDefault="0001037A" w:rsidP="00AC14D2">
            <w:pPr>
              <w:spacing w:after="0" w:line="240" w:lineRule="auto"/>
              <w:rPr>
                <w:bCs/>
                <w:sz w:val="18"/>
                <w:szCs w:val="18"/>
              </w:rPr>
            </w:pPr>
            <w:r w:rsidRPr="00C064FC">
              <w:rPr>
                <w:bCs/>
                <w:sz w:val="18"/>
                <w:szCs w:val="18"/>
              </w:rPr>
              <w:t>Monitorizare anuală (sau la cererea APM) a calităţii pânzei freatice, puncte de prelevare: 2 puţuri de observaţie existente  pe amplasament, prin  laborator specializat</w:t>
            </w:r>
          </w:p>
        </w:tc>
        <w:tc>
          <w:tcPr>
            <w:tcW w:w="1656" w:type="pct"/>
            <w:vAlign w:val="center"/>
          </w:tcPr>
          <w:p w:rsidR="0001037A" w:rsidRPr="00C064FC" w:rsidRDefault="0001037A" w:rsidP="00FA78F8">
            <w:pPr>
              <w:spacing w:after="0" w:line="240" w:lineRule="auto"/>
              <w:rPr>
                <w:bCs/>
                <w:sz w:val="18"/>
                <w:szCs w:val="18"/>
              </w:rPr>
            </w:pPr>
            <w:r w:rsidRPr="00C064FC">
              <w:rPr>
                <w:bCs/>
                <w:sz w:val="18"/>
                <w:szCs w:val="18"/>
              </w:rPr>
              <w:t>Se va  realiza  monitorizarea la cele  2 puţuri  existente P1- amonte si F2-aval.</w:t>
            </w:r>
          </w:p>
        </w:tc>
      </w:tr>
      <w:tr w:rsidR="0001037A" w:rsidRPr="00C064FC" w:rsidTr="00FE03CA">
        <w:tc>
          <w:tcPr>
            <w:tcW w:w="1771" w:type="pct"/>
            <w:shd w:val="clear" w:color="auto" w:fill="FFFFFF"/>
            <w:vAlign w:val="center"/>
          </w:tcPr>
          <w:p w:rsidR="0001037A" w:rsidRPr="00C064FC" w:rsidRDefault="0001037A" w:rsidP="00FA78F8">
            <w:pPr>
              <w:spacing w:after="0" w:line="240" w:lineRule="auto"/>
              <w:rPr>
                <w:b/>
                <w:bCs/>
                <w:sz w:val="18"/>
                <w:szCs w:val="18"/>
              </w:rPr>
            </w:pPr>
            <w:r w:rsidRPr="00C064FC">
              <w:rPr>
                <w:b/>
                <w:bCs/>
                <w:sz w:val="18"/>
                <w:szCs w:val="18"/>
              </w:rPr>
              <w:t>Factorul de mediu AER:</w:t>
            </w:r>
          </w:p>
          <w:p w:rsidR="0001037A" w:rsidRPr="00C064FC" w:rsidRDefault="0001037A" w:rsidP="00FA78F8">
            <w:pPr>
              <w:spacing w:after="0" w:line="240" w:lineRule="auto"/>
              <w:rPr>
                <w:bCs/>
                <w:sz w:val="18"/>
                <w:szCs w:val="18"/>
              </w:rPr>
            </w:pPr>
            <w:r w:rsidRPr="00C064FC">
              <w:rPr>
                <w:b/>
                <w:bCs/>
                <w:sz w:val="18"/>
                <w:szCs w:val="18"/>
              </w:rPr>
              <w:t xml:space="preserve">- </w:t>
            </w:r>
            <w:r w:rsidRPr="00C064FC">
              <w:rPr>
                <w:bCs/>
                <w:sz w:val="18"/>
                <w:szCs w:val="18"/>
              </w:rPr>
              <w:t>imisii - amoniac</w:t>
            </w:r>
          </w:p>
        </w:tc>
        <w:tc>
          <w:tcPr>
            <w:tcW w:w="1573" w:type="pct"/>
            <w:shd w:val="clear" w:color="auto" w:fill="FFFFFF"/>
            <w:vAlign w:val="center"/>
          </w:tcPr>
          <w:p w:rsidR="0001037A" w:rsidRPr="00C064FC" w:rsidRDefault="0001037A" w:rsidP="00FA78F8">
            <w:pPr>
              <w:spacing w:after="0" w:line="240" w:lineRule="auto"/>
              <w:rPr>
                <w:bCs/>
                <w:sz w:val="18"/>
                <w:szCs w:val="18"/>
              </w:rPr>
            </w:pPr>
            <w:r w:rsidRPr="00C064FC">
              <w:rPr>
                <w:bCs/>
                <w:sz w:val="18"/>
                <w:szCs w:val="18"/>
              </w:rPr>
              <w:t>Monitorizare la cererea APM Suceava, la limita amplasamentului</w:t>
            </w:r>
          </w:p>
        </w:tc>
        <w:tc>
          <w:tcPr>
            <w:tcW w:w="1656" w:type="pct"/>
            <w:shd w:val="clear" w:color="auto" w:fill="FFFFFF"/>
            <w:vAlign w:val="center"/>
          </w:tcPr>
          <w:p w:rsidR="0001037A" w:rsidRPr="00C064FC" w:rsidRDefault="0001037A" w:rsidP="00FA78F8">
            <w:pPr>
              <w:spacing w:after="0" w:line="240" w:lineRule="auto"/>
              <w:rPr>
                <w:bCs/>
                <w:sz w:val="18"/>
                <w:szCs w:val="18"/>
              </w:rPr>
            </w:pPr>
            <w:r w:rsidRPr="00C064FC">
              <w:rPr>
                <w:bCs/>
                <w:sz w:val="18"/>
                <w:szCs w:val="18"/>
              </w:rPr>
              <w:t xml:space="preserve">Creşterea păsărilor implică emisii importante de amoniac. În cazul unor sesizări cu privire la miros, APM poate solicita analize la imisie pentru amoniac. </w:t>
            </w:r>
          </w:p>
        </w:tc>
      </w:tr>
      <w:tr w:rsidR="0001037A" w:rsidRPr="00C064FC" w:rsidTr="00FE03CA">
        <w:tc>
          <w:tcPr>
            <w:tcW w:w="1771" w:type="pct"/>
            <w:shd w:val="clear" w:color="auto" w:fill="FFFFFF"/>
            <w:vAlign w:val="center"/>
          </w:tcPr>
          <w:p w:rsidR="0001037A" w:rsidRPr="00C064FC" w:rsidRDefault="0001037A" w:rsidP="00FA78F8">
            <w:pPr>
              <w:spacing w:after="0" w:line="240" w:lineRule="auto"/>
              <w:rPr>
                <w:b/>
                <w:bCs/>
                <w:sz w:val="18"/>
                <w:szCs w:val="18"/>
              </w:rPr>
            </w:pPr>
            <w:r w:rsidRPr="00C064FC">
              <w:rPr>
                <w:b/>
                <w:bCs/>
                <w:sz w:val="18"/>
                <w:szCs w:val="18"/>
              </w:rPr>
              <w:t>- APE MENAJER UZATE:</w:t>
            </w:r>
            <w:r w:rsidRPr="00C064FC">
              <w:rPr>
                <w:bCs/>
                <w:sz w:val="18"/>
                <w:szCs w:val="18"/>
              </w:rPr>
              <w:t xml:space="preserve"> indicatorii solicitaţi de administratorul staţiei de epurare, minim: MTS, CBO</w:t>
            </w:r>
            <w:r w:rsidRPr="00C064FC">
              <w:rPr>
                <w:bCs/>
                <w:sz w:val="18"/>
                <w:szCs w:val="18"/>
                <w:vertAlign w:val="subscript"/>
              </w:rPr>
              <w:t>5</w:t>
            </w:r>
            <w:r w:rsidRPr="00C064FC">
              <w:rPr>
                <w:bCs/>
                <w:sz w:val="18"/>
                <w:szCs w:val="18"/>
              </w:rPr>
              <w:t>, CCO</w:t>
            </w:r>
            <w:r w:rsidRPr="00C064FC">
              <w:rPr>
                <w:bCs/>
                <w:sz w:val="18"/>
                <w:szCs w:val="18"/>
                <w:vertAlign w:val="subscript"/>
              </w:rPr>
              <w:t>Cr</w:t>
            </w:r>
            <w:r w:rsidRPr="00C064FC">
              <w:rPr>
                <w:bCs/>
                <w:sz w:val="18"/>
                <w:szCs w:val="18"/>
              </w:rPr>
              <w:t>, P total, N- NH</w:t>
            </w:r>
            <w:r w:rsidRPr="00C064FC">
              <w:rPr>
                <w:bCs/>
                <w:sz w:val="18"/>
                <w:szCs w:val="18"/>
                <w:vertAlign w:val="subscript"/>
              </w:rPr>
              <w:t>4</w:t>
            </w:r>
            <w:r w:rsidRPr="00C064FC">
              <w:rPr>
                <w:bCs/>
                <w:sz w:val="18"/>
                <w:szCs w:val="18"/>
              </w:rPr>
              <w:t xml:space="preserve">, </w:t>
            </w:r>
          </w:p>
        </w:tc>
        <w:tc>
          <w:tcPr>
            <w:tcW w:w="1573" w:type="pct"/>
            <w:shd w:val="clear" w:color="auto" w:fill="FFFFFF"/>
            <w:vAlign w:val="center"/>
          </w:tcPr>
          <w:p w:rsidR="0001037A" w:rsidRPr="00C064FC" w:rsidRDefault="0001037A" w:rsidP="00FA78F8">
            <w:pPr>
              <w:spacing w:after="0" w:line="240" w:lineRule="auto"/>
              <w:rPr>
                <w:bCs/>
                <w:sz w:val="18"/>
                <w:szCs w:val="18"/>
              </w:rPr>
            </w:pPr>
            <w:r w:rsidRPr="00C064FC">
              <w:rPr>
                <w:bCs/>
                <w:sz w:val="18"/>
                <w:szCs w:val="18"/>
              </w:rPr>
              <w:t>La cererea administratorului staţiei de epurare a municipiului Suceava unde se deversează apele epurate de pe amplasament.</w:t>
            </w:r>
          </w:p>
        </w:tc>
        <w:tc>
          <w:tcPr>
            <w:tcW w:w="1656" w:type="pct"/>
            <w:shd w:val="clear" w:color="auto" w:fill="FFFFFF"/>
            <w:vAlign w:val="center"/>
          </w:tcPr>
          <w:p w:rsidR="0001037A" w:rsidRPr="00C064FC" w:rsidRDefault="0001037A" w:rsidP="00FA78F8">
            <w:pPr>
              <w:spacing w:after="0" w:line="240" w:lineRule="auto"/>
              <w:rPr>
                <w:bCs/>
                <w:sz w:val="18"/>
                <w:szCs w:val="18"/>
              </w:rPr>
            </w:pPr>
            <w:r w:rsidRPr="00C064FC">
              <w:rPr>
                <w:bCs/>
                <w:sz w:val="18"/>
                <w:szCs w:val="18"/>
              </w:rPr>
              <w:t>Contract prestari servicii  nr. 1552/09.08.2000  emis de SC ACET SA Suceava, pe perioada nedeterminata.</w:t>
            </w:r>
          </w:p>
        </w:tc>
      </w:tr>
      <w:tr w:rsidR="0001037A" w:rsidRPr="00C064FC" w:rsidTr="00FE03CA">
        <w:tc>
          <w:tcPr>
            <w:tcW w:w="1771" w:type="pct"/>
            <w:shd w:val="clear" w:color="auto" w:fill="FFFFFF"/>
            <w:vAlign w:val="center"/>
          </w:tcPr>
          <w:p w:rsidR="0001037A" w:rsidRPr="00C064FC" w:rsidRDefault="0001037A" w:rsidP="00FA78F8">
            <w:pPr>
              <w:spacing w:after="0" w:line="240" w:lineRule="auto"/>
              <w:rPr>
                <w:b/>
                <w:bCs/>
                <w:sz w:val="18"/>
                <w:szCs w:val="18"/>
              </w:rPr>
            </w:pPr>
            <w:r w:rsidRPr="00C064FC">
              <w:rPr>
                <w:b/>
                <w:bCs/>
                <w:sz w:val="18"/>
                <w:szCs w:val="18"/>
              </w:rPr>
              <w:t>Factorul de mediu SOL:</w:t>
            </w:r>
          </w:p>
          <w:p w:rsidR="0001037A" w:rsidRPr="00C064FC" w:rsidRDefault="0001037A" w:rsidP="00FA78F8">
            <w:pPr>
              <w:spacing w:after="0" w:line="240" w:lineRule="auto"/>
              <w:rPr>
                <w:b/>
                <w:bCs/>
                <w:sz w:val="18"/>
                <w:szCs w:val="18"/>
              </w:rPr>
            </w:pPr>
            <w:r w:rsidRPr="00C064FC">
              <w:rPr>
                <w:b/>
                <w:bCs/>
                <w:sz w:val="18"/>
                <w:szCs w:val="18"/>
              </w:rPr>
              <w:t xml:space="preserve">- </w:t>
            </w:r>
            <w:r w:rsidRPr="00C064FC">
              <w:rPr>
                <w:bCs/>
                <w:sz w:val="18"/>
                <w:szCs w:val="18"/>
              </w:rPr>
              <w:t>ANALIZE DE SOL</w:t>
            </w:r>
            <w:r w:rsidRPr="00C064FC">
              <w:rPr>
                <w:b/>
                <w:bCs/>
                <w:sz w:val="18"/>
                <w:szCs w:val="18"/>
              </w:rPr>
              <w:t xml:space="preserve">: </w:t>
            </w:r>
            <w:r w:rsidRPr="00C064FC">
              <w:rPr>
                <w:bCs/>
                <w:sz w:val="18"/>
                <w:szCs w:val="18"/>
              </w:rPr>
              <w:t>pH, amoniu, azotiti, azotati, azot total, fosfor total</w:t>
            </w:r>
          </w:p>
        </w:tc>
        <w:tc>
          <w:tcPr>
            <w:tcW w:w="1573" w:type="pct"/>
            <w:shd w:val="clear" w:color="auto" w:fill="FFFFFF"/>
            <w:vAlign w:val="center"/>
          </w:tcPr>
          <w:p w:rsidR="0001037A" w:rsidRPr="00C064FC" w:rsidRDefault="0001037A" w:rsidP="00FA78F8">
            <w:pPr>
              <w:spacing w:after="0" w:line="240" w:lineRule="auto"/>
              <w:rPr>
                <w:bCs/>
                <w:sz w:val="18"/>
                <w:szCs w:val="18"/>
              </w:rPr>
            </w:pPr>
            <w:r w:rsidRPr="00C064FC">
              <w:rPr>
                <w:bCs/>
                <w:sz w:val="18"/>
                <w:szCs w:val="18"/>
              </w:rPr>
              <w:t>Monitorizare la cererea APM a calităţii solurilor de pe amplasament cu privire la încărcarea în nutrienţi: 2 probe de sol din extremităţile de N şi S ale amplasamentului</w:t>
            </w:r>
          </w:p>
        </w:tc>
        <w:tc>
          <w:tcPr>
            <w:tcW w:w="1656" w:type="pct"/>
            <w:shd w:val="clear" w:color="auto" w:fill="FFFFFF"/>
            <w:vAlign w:val="center"/>
          </w:tcPr>
          <w:p w:rsidR="0001037A" w:rsidRPr="00C064FC" w:rsidRDefault="0001037A" w:rsidP="00FA78F8">
            <w:pPr>
              <w:spacing w:after="0" w:line="240" w:lineRule="auto"/>
              <w:rPr>
                <w:bCs/>
                <w:sz w:val="18"/>
                <w:szCs w:val="18"/>
              </w:rPr>
            </w:pPr>
            <w:r w:rsidRPr="00C064FC">
              <w:rPr>
                <w:bCs/>
                <w:sz w:val="18"/>
                <w:szCs w:val="18"/>
              </w:rPr>
              <w:t>Indicatorii se vor încadra în limitele impuse prin Ord. 756/97 – soluri cu folosinţă mai puţin sensibilă.</w:t>
            </w:r>
          </w:p>
        </w:tc>
      </w:tr>
    </w:tbl>
    <w:p w:rsidR="0001037A" w:rsidRPr="009D3BB7" w:rsidRDefault="0001037A" w:rsidP="00BA7E3A">
      <w:pPr>
        <w:spacing w:after="0" w:line="240" w:lineRule="auto"/>
        <w:jc w:val="both"/>
        <w:rPr>
          <w:rFonts w:cs="Arial"/>
          <w:sz w:val="20"/>
          <w:szCs w:val="20"/>
          <w:lang w:eastAsia="ro-RO"/>
        </w:rPr>
      </w:pPr>
      <w:r w:rsidRPr="009D3BB7">
        <w:rPr>
          <w:rFonts w:cs="Arial"/>
          <w:sz w:val="20"/>
          <w:szCs w:val="20"/>
          <w:lang w:eastAsia="ro-RO"/>
        </w:rPr>
        <w:t>Se monitorizeaza periodic calitatea apei prelevate din sursa subterana, pentru procesul de productie</w:t>
      </w:r>
      <w:r>
        <w:rPr>
          <w:rFonts w:cs="Arial"/>
          <w:sz w:val="20"/>
          <w:szCs w:val="20"/>
          <w:lang w:eastAsia="ro-RO"/>
        </w:rPr>
        <w:t xml:space="preserve"> (buletine de analiza nr.150.1 si 150.2din 28.01.2016,  anexate) si calitatea apei uzate preepurate pe amplasamet (buletin de analiza 26553/29.12.2015, anexat) </w:t>
      </w:r>
      <w:r w:rsidRPr="009D3BB7">
        <w:rPr>
          <w:rFonts w:cs="Arial"/>
          <w:sz w:val="20"/>
          <w:szCs w:val="20"/>
          <w:lang w:eastAsia="ro-RO"/>
        </w:rPr>
        <w:t>. Unitatea prin specificul  ei monotorizeaza zilnic consumul de apa si furaje. De asemenea, tine evidenta consumurilor celorlalte materiale  auxiliare, combustibil</w:t>
      </w:r>
      <w:r>
        <w:rPr>
          <w:rFonts w:cs="Arial"/>
          <w:sz w:val="20"/>
          <w:szCs w:val="20"/>
          <w:lang w:eastAsia="ro-RO"/>
        </w:rPr>
        <w:t xml:space="preserve"> </w:t>
      </w:r>
      <w:r w:rsidRPr="009D3BB7">
        <w:rPr>
          <w:rFonts w:cs="Arial"/>
          <w:sz w:val="20"/>
          <w:szCs w:val="20"/>
          <w:lang w:eastAsia="ro-RO"/>
        </w:rPr>
        <w:t>(biomasa), precum si  a deseurilor generate.</w:t>
      </w:r>
    </w:p>
    <w:p w:rsidR="0001037A" w:rsidRPr="00D3762F" w:rsidRDefault="0001037A" w:rsidP="00D3762F">
      <w:pPr>
        <w:spacing w:after="0" w:line="240" w:lineRule="auto"/>
        <w:outlineLvl w:val="0"/>
        <w:rPr>
          <w:rFonts w:cs="Arial"/>
          <w:b/>
          <w:lang w:eastAsia="ro-RO"/>
        </w:rPr>
      </w:pPr>
      <w:r w:rsidRPr="00D3762F">
        <w:rPr>
          <w:rFonts w:cs="Arial"/>
          <w:b/>
          <w:lang w:eastAsia="ro-RO"/>
        </w:rPr>
        <w:t>11. DEZAFECTARE</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7"/>
      </w:tblGrid>
      <w:tr w:rsidR="0001037A" w:rsidRPr="00C064FC" w:rsidTr="00FA78F8">
        <w:trPr>
          <w:trHeight w:val="53"/>
        </w:trPr>
        <w:tc>
          <w:tcPr>
            <w:tcW w:w="5000" w:type="pct"/>
            <w:shd w:val="clear" w:color="auto" w:fill="FFFFFF"/>
          </w:tcPr>
          <w:p w:rsidR="0001037A" w:rsidRPr="00D3762F" w:rsidRDefault="0001037A" w:rsidP="00F41180">
            <w:pPr>
              <w:spacing w:after="0" w:line="240" w:lineRule="auto"/>
              <w:jc w:val="both"/>
              <w:rPr>
                <w:sz w:val="20"/>
                <w:szCs w:val="20"/>
                <w:lang w:eastAsia="ro-RO"/>
              </w:rPr>
            </w:pPr>
            <w:r>
              <w:rPr>
                <w:sz w:val="20"/>
                <w:szCs w:val="20"/>
                <w:lang w:eastAsia="ro-RO"/>
              </w:rPr>
              <w:t>La inchiderea activitatii sau schimbarea titularului, unitatea va respecta cerintele autorizatiei integrate de mediu, respectiv va notifica autoritatea de mediu. Unitatea are o schita a tuturor instalatiilor, sistemelor de canalizare, incalzire, alimentare cu apa si energie electrica. Masurile de reconstructie ecologica, in caz de inchidere, vor consta in eliminarea/depoluarea solului afectat de functionarea fermei (daca este cazul), spalarea tuturor instalatiilor si a conductelor si eliminarea deseurilor periculoase rezultate din activitate. La incetarea activitatii se va intocmi raportul de amplasament si unitatea va lua toate masurile de remediere necesare ce se vor impune ca obligatii de mediu de catre APM Suceava.</w:t>
            </w:r>
          </w:p>
        </w:tc>
      </w:tr>
    </w:tbl>
    <w:p w:rsidR="0001037A" w:rsidRPr="00D3762F" w:rsidRDefault="0001037A" w:rsidP="00D3762F">
      <w:pPr>
        <w:spacing w:after="0" w:line="240" w:lineRule="auto"/>
        <w:outlineLvl w:val="0"/>
        <w:rPr>
          <w:rFonts w:cs="Arial"/>
          <w:b/>
          <w:lang w:eastAsia="ro-RO"/>
        </w:rPr>
      </w:pPr>
      <w:r w:rsidRPr="00D3762F">
        <w:rPr>
          <w:rFonts w:cs="Arial"/>
          <w:b/>
          <w:lang w:eastAsia="ro-RO"/>
        </w:rPr>
        <w:t>12. ASPECTE LEGATE DE AMPLASAMENTUL PE CARE SE AFLĂ INSTALAŢIA</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7"/>
      </w:tblGrid>
      <w:tr w:rsidR="0001037A" w:rsidRPr="00C064FC" w:rsidTr="006F2577">
        <w:trPr>
          <w:trHeight w:val="53"/>
        </w:trPr>
        <w:tc>
          <w:tcPr>
            <w:tcW w:w="5000" w:type="pct"/>
            <w:shd w:val="clear" w:color="auto" w:fill="FFFFFF"/>
          </w:tcPr>
          <w:p w:rsidR="0001037A" w:rsidRPr="009D3BB7" w:rsidRDefault="0001037A" w:rsidP="00FE03CA">
            <w:pPr>
              <w:spacing w:after="0" w:line="240" w:lineRule="auto"/>
              <w:rPr>
                <w:sz w:val="20"/>
                <w:szCs w:val="20"/>
                <w:lang w:eastAsia="ro-RO"/>
              </w:rPr>
            </w:pPr>
            <w:r w:rsidRPr="00C064FC">
              <w:rPr>
                <w:rFonts w:cs="Arial"/>
                <w:bCs/>
                <w:sz w:val="20"/>
                <w:szCs w:val="20"/>
              </w:rPr>
              <w:t>Activitatea se desfăşoară pe un teren în suprafaţă de 16.417 mp situat în in partea de nord – est a municipiului Suceava, str. Lt. Nicolae Catanescu, nr.13, judeţul Suceava, în zona III, pe partea dreapta a DN 29 Suceava – Botosani, la km 6, la circa 200 m de DN, teren aflat în proprietatea SC GALLINA ROSSO SRL în baza Contractului de vânzare – cumpărare nr. 4175/23.02.1995 si Actului de cadastru nr. 595/14.10.1999 (CF nr.405)</w:t>
            </w:r>
            <w:r w:rsidRPr="009D3BB7">
              <w:rPr>
                <w:sz w:val="20"/>
                <w:szCs w:val="20"/>
                <w:lang w:eastAsia="ro-RO"/>
              </w:rPr>
              <w:t xml:space="preserve">. </w:t>
            </w:r>
          </w:p>
          <w:p w:rsidR="0001037A" w:rsidRPr="009D3BB7" w:rsidRDefault="0001037A" w:rsidP="00FE03CA">
            <w:pPr>
              <w:spacing w:after="0" w:line="240" w:lineRule="auto"/>
              <w:rPr>
                <w:sz w:val="20"/>
                <w:szCs w:val="20"/>
                <w:lang w:eastAsia="ro-RO"/>
              </w:rPr>
            </w:pPr>
            <w:r w:rsidRPr="009D3BB7">
              <w:rPr>
                <w:sz w:val="20"/>
                <w:szCs w:val="20"/>
                <w:lang w:eastAsia="ro-RO"/>
              </w:rPr>
              <w:t>Ferma are urmatoarele vecinatati:</w:t>
            </w:r>
          </w:p>
          <w:p w:rsidR="0001037A" w:rsidRPr="009D3BB7" w:rsidRDefault="0001037A" w:rsidP="008361E4">
            <w:pPr>
              <w:pStyle w:val="ListParagraph"/>
              <w:numPr>
                <w:ilvl w:val="0"/>
                <w:numId w:val="83"/>
              </w:numPr>
              <w:spacing w:after="0" w:line="240" w:lineRule="auto"/>
              <w:rPr>
                <w:rFonts w:cs="Arial"/>
                <w:bCs/>
                <w:sz w:val="20"/>
                <w:szCs w:val="20"/>
                <w:lang w:eastAsia="ro-RO"/>
              </w:rPr>
            </w:pPr>
            <w:r w:rsidRPr="009D3BB7">
              <w:rPr>
                <w:sz w:val="20"/>
                <w:szCs w:val="20"/>
                <w:lang w:eastAsia="ro-RO"/>
              </w:rPr>
              <w:t>La Nord: SC PROMO PLUS SRL</w:t>
            </w:r>
          </w:p>
          <w:p w:rsidR="0001037A" w:rsidRPr="009D3BB7" w:rsidRDefault="0001037A" w:rsidP="008361E4">
            <w:pPr>
              <w:pStyle w:val="ListParagraph"/>
              <w:numPr>
                <w:ilvl w:val="0"/>
                <w:numId w:val="83"/>
              </w:numPr>
              <w:spacing w:after="0" w:line="240" w:lineRule="auto"/>
              <w:rPr>
                <w:rFonts w:cs="Arial"/>
                <w:bCs/>
                <w:sz w:val="20"/>
                <w:szCs w:val="20"/>
                <w:lang w:eastAsia="ro-RO"/>
              </w:rPr>
            </w:pPr>
            <w:r w:rsidRPr="009D3BB7">
              <w:rPr>
                <w:sz w:val="20"/>
                <w:szCs w:val="20"/>
                <w:lang w:eastAsia="ro-RO"/>
              </w:rPr>
              <w:t>La Est:   teren agricol</w:t>
            </w:r>
          </w:p>
          <w:p w:rsidR="0001037A" w:rsidRPr="009D3BB7" w:rsidRDefault="0001037A" w:rsidP="008361E4">
            <w:pPr>
              <w:pStyle w:val="ListParagraph"/>
              <w:numPr>
                <w:ilvl w:val="0"/>
                <w:numId w:val="83"/>
              </w:numPr>
              <w:spacing w:after="0" w:line="240" w:lineRule="auto"/>
              <w:rPr>
                <w:rFonts w:cs="Arial"/>
                <w:bCs/>
                <w:sz w:val="20"/>
                <w:szCs w:val="20"/>
                <w:lang w:eastAsia="ro-RO"/>
              </w:rPr>
            </w:pPr>
            <w:r w:rsidRPr="009D3BB7">
              <w:rPr>
                <w:sz w:val="20"/>
                <w:szCs w:val="20"/>
                <w:lang w:eastAsia="ro-RO"/>
              </w:rPr>
              <w:t>La Sud:  teren agricol</w:t>
            </w:r>
          </w:p>
          <w:p w:rsidR="0001037A" w:rsidRPr="009D3BB7" w:rsidRDefault="0001037A" w:rsidP="008361E4">
            <w:pPr>
              <w:pStyle w:val="ListParagraph"/>
              <w:numPr>
                <w:ilvl w:val="0"/>
                <w:numId w:val="83"/>
              </w:numPr>
              <w:spacing w:after="0" w:line="240" w:lineRule="auto"/>
              <w:rPr>
                <w:rFonts w:cs="Arial"/>
                <w:bCs/>
                <w:sz w:val="20"/>
                <w:szCs w:val="20"/>
                <w:lang w:eastAsia="ro-RO"/>
              </w:rPr>
            </w:pPr>
            <w:r w:rsidRPr="009D3BB7">
              <w:rPr>
                <w:sz w:val="20"/>
                <w:szCs w:val="20"/>
                <w:lang w:eastAsia="ro-RO"/>
              </w:rPr>
              <w:t>La Vest: teren agricol</w:t>
            </w:r>
          </w:p>
          <w:p w:rsidR="0001037A" w:rsidRPr="00C064FC" w:rsidRDefault="0001037A" w:rsidP="006F2577">
            <w:pPr>
              <w:spacing w:after="0" w:line="240" w:lineRule="auto"/>
              <w:rPr>
                <w:sz w:val="20"/>
                <w:szCs w:val="20"/>
                <w:lang w:eastAsia="ro-RO"/>
              </w:rPr>
            </w:pPr>
            <w:r w:rsidRPr="00C064FC">
              <w:rPr>
                <w:sz w:val="20"/>
                <w:szCs w:val="20"/>
                <w:lang w:eastAsia="ro-RO"/>
              </w:rPr>
              <w:t>Cea mai apropiata locuinta este la circa 1000 m. Starea generala a amplasamentului este buna.</w:t>
            </w:r>
          </w:p>
          <w:p w:rsidR="0001037A" w:rsidRPr="009D3BB7" w:rsidRDefault="0001037A" w:rsidP="006F2577">
            <w:pPr>
              <w:spacing w:after="0" w:line="240" w:lineRule="auto"/>
              <w:rPr>
                <w:rFonts w:cs="Arial"/>
                <w:bCs/>
                <w:sz w:val="20"/>
                <w:szCs w:val="20"/>
                <w:lang w:eastAsia="ro-RO"/>
              </w:rPr>
            </w:pPr>
            <w:r w:rsidRPr="00C064FC">
              <w:rPr>
                <w:sz w:val="20"/>
                <w:szCs w:val="20"/>
                <w:lang w:eastAsia="ro-RO"/>
              </w:rPr>
              <w:t>SC GALLINA ROSSO SRL Suceava va fi singurul deţinător de autorizaţie integrată de mediu de pe amplasament.</w:t>
            </w:r>
          </w:p>
        </w:tc>
      </w:tr>
    </w:tbl>
    <w:p w:rsidR="0001037A" w:rsidRDefault="0001037A" w:rsidP="00D3762F">
      <w:pPr>
        <w:spacing w:after="0" w:line="240" w:lineRule="auto"/>
        <w:outlineLvl w:val="0"/>
        <w:rPr>
          <w:rFonts w:cs="Arial"/>
          <w:b/>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13. LIMITELE DE EMISIE</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7"/>
      </w:tblGrid>
      <w:tr w:rsidR="0001037A" w:rsidRPr="00C064FC" w:rsidTr="006F2577">
        <w:trPr>
          <w:trHeight w:val="53"/>
        </w:trPr>
        <w:tc>
          <w:tcPr>
            <w:tcW w:w="5000" w:type="pct"/>
            <w:shd w:val="clear" w:color="auto" w:fill="FFFFFF"/>
          </w:tcPr>
          <w:p w:rsidR="0001037A" w:rsidRPr="00A60C4D" w:rsidRDefault="0001037A" w:rsidP="00662075">
            <w:pPr>
              <w:numPr>
                <w:ilvl w:val="0"/>
                <w:numId w:val="27"/>
              </w:numPr>
              <w:spacing w:after="0" w:line="240" w:lineRule="auto"/>
              <w:rPr>
                <w:rFonts w:cs="Arial"/>
                <w:sz w:val="20"/>
                <w:szCs w:val="20"/>
                <w:lang w:eastAsia="ro-RO"/>
              </w:rPr>
            </w:pPr>
            <w:r w:rsidRPr="00A60C4D">
              <w:rPr>
                <w:rFonts w:cs="Arial"/>
                <w:sz w:val="20"/>
                <w:szCs w:val="20"/>
                <w:lang w:eastAsia="ro-RO"/>
              </w:rPr>
              <w:t>Apă uzată epurata pe amplasament: CMA conform NTPA 002/2005</w:t>
            </w:r>
          </w:p>
          <w:p w:rsidR="0001037A" w:rsidRPr="00D3762F" w:rsidRDefault="0001037A" w:rsidP="00662075">
            <w:pPr>
              <w:numPr>
                <w:ilvl w:val="0"/>
                <w:numId w:val="27"/>
              </w:numPr>
              <w:spacing w:after="0" w:line="240" w:lineRule="auto"/>
              <w:rPr>
                <w:rFonts w:cs="Arial"/>
                <w:lang w:eastAsia="ro-RO"/>
              </w:rPr>
            </w:pPr>
            <w:r w:rsidRPr="00A60C4D">
              <w:rPr>
                <w:rFonts w:cs="Arial"/>
                <w:sz w:val="20"/>
                <w:szCs w:val="20"/>
                <w:lang w:eastAsia="ro-RO"/>
              </w:rPr>
              <w:t>Zgomot: conform STAS 10009/1988</w:t>
            </w:r>
          </w:p>
        </w:tc>
      </w:tr>
    </w:tbl>
    <w:p w:rsidR="0001037A" w:rsidRDefault="0001037A" w:rsidP="00D3762F">
      <w:pPr>
        <w:spacing w:after="0" w:line="240" w:lineRule="auto"/>
        <w:outlineLvl w:val="0"/>
        <w:rPr>
          <w:rFonts w:cs="Arial"/>
          <w:b/>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 14. IMPACT</w:t>
      </w:r>
    </w:p>
    <w:p w:rsidR="0001037A" w:rsidRPr="00D3762F" w:rsidRDefault="0001037A" w:rsidP="000D1596">
      <w:pPr>
        <w:shd w:val="clear" w:color="auto" w:fill="FFFFFF"/>
        <w:spacing w:after="0" w:line="240" w:lineRule="auto"/>
        <w:jc w:val="both"/>
        <w:rPr>
          <w:color w:val="000000"/>
          <w:sz w:val="20"/>
          <w:szCs w:val="20"/>
          <w:lang w:eastAsia="ro-RO"/>
        </w:rPr>
      </w:pPr>
      <w:r w:rsidRPr="00D3762F">
        <w:rPr>
          <w:color w:val="000000"/>
          <w:sz w:val="20"/>
          <w:szCs w:val="20"/>
          <w:lang w:eastAsia="ro-RO"/>
        </w:rPr>
        <w:t>In urma analizei amplasamentului si întocmirii Raportului de amplasament a rezultat ca nu exista zone poluate, iar funcţionarea Fermei va avea un impact acceptabil asupra mediului.</w:t>
      </w:r>
    </w:p>
    <w:p w:rsidR="0001037A" w:rsidRPr="00D3762F" w:rsidRDefault="0001037A" w:rsidP="000D1596">
      <w:pPr>
        <w:shd w:val="clear" w:color="auto" w:fill="FFFFFF"/>
        <w:spacing w:after="0" w:line="240" w:lineRule="auto"/>
        <w:jc w:val="both"/>
        <w:rPr>
          <w:b/>
          <w:sz w:val="20"/>
          <w:szCs w:val="20"/>
          <w:u w:val="single"/>
          <w:lang w:eastAsia="ro-RO"/>
        </w:rPr>
      </w:pPr>
      <w:r w:rsidRPr="00D3762F">
        <w:rPr>
          <w:b/>
          <w:sz w:val="20"/>
          <w:szCs w:val="20"/>
          <w:u w:val="single"/>
          <w:lang w:eastAsia="ro-RO"/>
        </w:rPr>
        <w:t>Impactul asupra calităţii solului</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Sursele potenţiale de poluare a solului şi subsolului sunt, în general, aceleaşi ca în cazul apelor:</w:t>
      </w:r>
    </w:p>
    <w:p w:rsidR="0001037A" w:rsidRPr="00D3762F" w:rsidRDefault="0001037A" w:rsidP="00662075">
      <w:pPr>
        <w:numPr>
          <w:ilvl w:val="0"/>
          <w:numId w:val="28"/>
        </w:numPr>
        <w:shd w:val="clear" w:color="auto" w:fill="FFFFFF"/>
        <w:spacing w:after="0" w:line="240" w:lineRule="auto"/>
        <w:contextualSpacing/>
        <w:jc w:val="both"/>
        <w:rPr>
          <w:sz w:val="20"/>
          <w:szCs w:val="20"/>
        </w:rPr>
      </w:pPr>
      <w:r w:rsidRPr="00D3762F">
        <w:rPr>
          <w:sz w:val="20"/>
          <w:szCs w:val="20"/>
        </w:rPr>
        <w:t>Gestiunea necorespunzătoare a deşeurilor – în special a dejecţiilor animaliere: stocarea deşeurilor în spaţii neamenajate urmată de infiltrarea levigatului în sol.</w:t>
      </w:r>
    </w:p>
    <w:p w:rsidR="0001037A" w:rsidRPr="00D3762F" w:rsidRDefault="0001037A" w:rsidP="00662075">
      <w:pPr>
        <w:numPr>
          <w:ilvl w:val="0"/>
          <w:numId w:val="28"/>
        </w:numPr>
        <w:shd w:val="clear" w:color="auto" w:fill="FFFFFF"/>
        <w:spacing w:after="0" w:line="240" w:lineRule="auto"/>
        <w:contextualSpacing/>
        <w:jc w:val="both"/>
        <w:rPr>
          <w:sz w:val="20"/>
          <w:szCs w:val="20"/>
        </w:rPr>
      </w:pPr>
      <w:r w:rsidRPr="00D3762F">
        <w:rPr>
          <w:sz w:val="20"/>
          <w:szCs w:val="20"/>
        </w:rPr>
        <w:t xml:space="preserve">Scurgeri de ape uzate (menajere sau tehnologice) datorită fisurilor existente în reţeaua de canalizare sau în </w:t>
      </w:r>
      <w:r>
        <w:rPr>
          <w:sz w:val="20"/>
          <w:szCs w:val="20"/>
        </w:rPr>
        <w:t>decantoarele statiei de epurare</w:t>
      </w:r>
      <w:r w:rsidRPr="00D3762F">
        <w:rPr>
          <w:sz w:val="20"/>
          <w:szCs w:val="20"/>
        </w:rPr>
        <w:t xml:space="preserve"> </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În scopul prevenirii emisiilor în sol și subsol, în Fermă s-au adoptat următoarele măsuri:</w:t>
      </w:r>
    </w:p>
    <w:p w:rsidR="0001037A" w:rsidRPr="00D3762F" w:rsidRDefault="0001037A" w:rsidP="00662075">
      <w:pPr>
        <w:numPr>
          <w:ilvl w:val="0"/>
          <w:numId w:val="29"/>
        </w:numPr>
        <w:shd w:val="clear" w:color="auto" w:fill="FFFFFF"/>
        <w:spacing w:after="0" w:line="240" w:lineRule="auto"/>
        <w:contextualSpacing/>
        <w:jc w:val="both"/>
        <w:rPr>
          <w:sz w:val="20"/>
          <w:szCs w:val="20"/>
        </w:rPr>
      </w:pPr>
      <w:r w:rsidRPr="00D3762F">
        <w:rPr>
          <w:sz w:val="20"/>
          <w:szCs w:val="20"/>
        </w:rPr>
        <w:t xml:space="preserve">Reţelele de canalizare şi </w:t>
      </w:r>
      <w:r>
        <w:rPr>
          <w:sz w:val="20"/>
          <w:szCs w:val="20"/>
        </w:rPr>
        <w:t>decantoarele statiei de epurare</w:t>
      </w:r>
      <w:r w:rsidRPr="00D3762F">
        <w:rPr>
          <w:sz w:val="20"/>
          <w:szCs w:val="20"/>
        </w:rPr>
        <w:t xml:space="preserve"> sunt verificate periodic în scopul identificării şi remedierii eventualelor fisuri</w:t>
      </w:r>
    </w:p>
    <w:p w:rsidR="0001037A" w:rsidRPr="00D3762F" w:rsidRDefault="0001037A" w:rsidP="00662075">
      <w:pPr>
        <w:numPr>
          <w:ilvl w:val="0"/>
          <w:numId w:val="29"/>
        </w:numPr>
        <w:shd w:val="clear" w:color="auto" w:fill="FFFFFF"/>
        <w:spacing w:after="0" w:line="240" w:lineRule="auto"/>
        <w:contextualSpacing/>
        <w:jc w:val="both"/>
        <w:rPr>
          <w:sz w:val="20"/>
          <w:szCs w:val="20"/>
        </w:rPr>
      </w:pPr>
      <w:r w:rsidRPr="00D3762F">
        <w:rPr>
          <w:sz w:val="20"/>
          <w:szCs w:val="20"/>
        </w:rPr>
        <w:t>Toate categoriile de deşeuri sunt corect gestionate. S-au prevăzut spaţii amenajate pentru stocarea temporară a fiecărei categorii de deşeuri. Sunt eliminate astfel posibilităţile de scurgere a levigatelor în sol.</w:t>
      </w:r>
    </w:p>
    <w:p w:rsidR="0001037A" w:rsidRPr="00D3762F" w:rsidRDefault="0001037A" w:rsidP="00662075">
      <w:pPr>
        <w:numPr>
          <w:ilvl w:val="0"/>
          <w:numId w:val="29"/>
        </w:numPr>
        <w:shd w:val="clear" w:color="auto" w:fill="FFFFFF"/>
        <w:spacing w:after="0" w:line="240" w:lineRule="auto"/>
        <w:contextualSpacing/>
        <w:jc w:val="both"/>
        <w:rPr>
          <w:sz w:val="20"/>
          <w:szCs w:val="20"/>
        </w:rPr>
      </w:pPr>
      <w:r>
        <w:rPr>
          <w:sz w:val="20"/>
          <w:szCs w:val="20"/>
        </w:rPr>
        <w:t xml:space="preserve">Dejecţiile de la pasări </w:t>
      </w:r>
      <w:r w:rsidRPr="00D3762F">
        <w:rPr>
          <w:sz w:val="20"/>
          <w:szCs w:val="20"/>
        </w:rPr>
        <w:t>s</w:t>
      </w:r>
      <w:r>
        <w:rPr>
          <w:sz w:val="20"/>
          <w:szCs w:val="20"/>
        </w:rPr>
        <w:t>unt depozitate în cadrul fermei, in depozit special amenajat pe o platforma betonata pentru deshidratarea si fermentarea dejectiilor  dotata cu tot ce ste necesar pentru colectarea levigatului</w:t>
      </w:r>
      <w:r w:rsidRPr="00D3762F">
        <w:rPr>
          <w:sz w:val="20"/>
          <w:szCs w:val="20"/>
        </w:rPr>
        <w:t xml:space="preserve"> </w:t>
      </w:r>
      <w:r>
        <w:rPr>
          <w:sz w:val="20"/>
          <w:szCs w:val="20"/>
        </w:rPr>
        <w:t>Dupa perioda de deshidratare, a</w:t>
      </w:r>
      <w:r w:rsidRPr="00D3762F">
        <w:rPr>
          <w:sz w:val="20"/>
          <w:szCs w:val="20"/>
        </w:rPr>
        <w:t xml:space="preserve">cestea sunt </w:t>
      </w:r>
      <w:r>
        <w:rPr>
          <w:sz w:val="20"/>
          <w:szCs w:val="20"/>
        </w:rPr>
        <w:t>comercilizate si</w:t>
      </w:r>
      <w:r w:rsidRPr="00D3762F">
        <w:rPr>
          <w:sz w:val="20"/>
          <w:szCs w:val="20"/>
        </w:rPr>
        <w:t xml:space="preserve"> </w:t>
      </w:r>
      <w:r>
        <w:rPr>
          <w:sz w:val="20"/>
          <w:szCs w:val="20"/>
        </w:rPr>
        <w:t>transportate la terti ca biofertilizatori solizi pe terenurile agricole.</w:t>
      </w:r>
    </w:p>
    <w:p w:rsidR="0001037A" w:rsidRPr="00D3762F" w:rsidRDefault="0001037A" w:rsidP="000D1596">
      <w:pPr>
        <w:shd w:val="clear" w:color="auto" w:fill="FFFFFF"/>
        <w:spacing w:after="0" w:line="240" w:lineRule="auto"/>
        <w:ind w:right="-485"/>
        <w:jc w:val="both"/>
        <w:rPr>
          <w:b/>
          <w:sz w:val="20"/>
          <w:szCs w:val="20"/>
          <w:u w:val="single"/>
          <w:lang w:eastAsia="ro-RO"/>
        </w:rPr>
      </w:pPr>
      <w:r w:rsidRPr="00D3762F">
        <w:rPr>
          <w:b/>
          <w:sz w:val="20"/>
          <w:szCs w:val="20"/>
          <w:u w:val="single"/>
          <w:lang w:eastAsia="ro-RO"/>
        </w:rPr>
        <w:t>Impactul asupra calităţii apei</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 xml:space="preserve">S-au identificat următoarele surse </w:t>
      </w:r>
      <w:r w:rsidRPr="00D3762F">
        <w:rPr>
          <w:b/>
          <w:sz w:val="20"/>
          <w:szCs w:val="20"/>
          <w:lang w:eastAsia="ro-RO"/>
        </w:rPr>
        <w:t>potenţiale</w:t>
      </w:r>
      <w:r w:rsidRPr="00D3762F">
        <w:rPr>
          <w:sz w:val="20"/>
          <w:szCs w:val="20"/>
          <w:lang w:eastAsia="ro-RO"/>
        </w:rPr>
        <w:t xml:space="preserve"> de poluare a apelor (de suprafaţă sau subterane):</w:t>
      </w:r>
    </w:p>
    <w:p w:rsidR="0001037A" w:rsidRPr="00D3762F" w:rsidRDefault="0001037A" w:rsidP="00550DEA">
      <w:pPr>
        <w:numPr>
          <w:ilvl w:val="0"/>
          <w:numId w:val="109"/>
        </w:numPr>
        <w:shd w:val="clear" w:color="auto" w:fill="FFFFFF"/>
        <w:spacing w:after="0" w:line="240" w:lineRule="auto"/>
        <w:contextualSpacing/>
        <w:jc w:val="both"/>
        <w:rPr>
          <w:sz w:val="20"/>
          <w:szCs w:val="20"/>
        </w:rPr>
      </w:pPr>
      <w:r w:rsidRPr="00D3762F">
        <w:rPr>
          <w:sz w:val="20"/>
          <w:szCs w:val="20"/>
        </w:rPr>
        <w:t>Gestiunea necorespunzătoare a deşeurilor – în special a dejecţiilor animaliere: stocarea deşeurilor în spaţii neamenajate urmată de infiltrarea levigatului în sol și pânză freatică.</w:t>
      </w:r>
    </w:p>
    <w:p w:rsidR="0001037A" w:rsidRPr="00D3762F" w:rsidRDefault="0001037A" w:rsidP="00550DEA">
      <w:pPr>
        <w:numPr>
          <w:ilvl w:val="0"/>
          <w:numId w:val="109"/>
        </w:numPr>
        <w:shd w:val="clear" w:color="auto" w:fill="FFFFFF"/>
        <w:spacing w:after="0" w:line="240" w:lineRule="auto"/>
        <w:contextualSpacing/>
        <w:jc w:val="both"/>
        <w:rPr>
          <w:sz w:val="20"/>
          <w:szCs w:val="20"/>
        </w:rPr>
      </w:pPr>
      <w:r w:rsidRPr="00D3762F">
        <w:rPr>
          <w:sz w:val="20"/>
          <w:szCs w:val="20"/>
        </w:rPr>
        <w:t xml:space="preserve">Scurgeri de ape uzate (menajere sau tehnologice) datorită fisurilor existente în reţeaua de canalizare sau în </w:t>
      </w:r>
      <w:r>
        <w:rPr>
          <w:sz w:val="20"/>
          <w:szCs w:val="20"/>
        </w:rPr>
        <w:t>decantoarele statiei de epurare</w:t>
      </w:r>
      <w:r w:rsidRPr="00D3762F">
        <w:rPr>
          <w:sz w:val="20"/>
          <w:szCs w:val="20"/>
        </w:rPr>
        <w:t xml:space="preserve"> </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În scopul prevenirii emisiilor în ape de suprafaţă sau subterane, în Fermă s-au adoptat următoarele măsuri:</w:t>
      </w:r>
    </w:p>
    <w:p w:rsidR="0001037A" w:rsidRPr="00D3762F" w:rsidRDefault="0001037A" w:rsidP="00550DEA">
      <w:pPr>
        <w:numPr>
          <w:ilvl w:val="0"/>
          <w:numId w:val="110"/>
        </w:numPr>
        <w:shd w:val="clear" w:color="auto" w:fill="FFFFFF"/>
        <w:spacing w:after="0" w:line="240" w:lineRule="auto"/>
        <w:contextualSpacing/>
        <w:jc w:val="both"/>
        <w:rPr>
          <w:sz w:val="20"/>
          <w:szCs w:val="20"/>
        </w:rPr>
      </w:pPr>
      <w:r w:rsidRPr="00D3762F">
        <w:rPr>
          <w:sz w:val="20"/>
          <w:szCs w:val="20"/>
        </w:rPr>
        <w:t xml:space="preserve">Reţelele de canalizare şi </w:t>
      </w:r>
      <w:r>
        <w:rPr>
          <w:sz w:val="20"/>
          <w:szCs w:val="20"/>
        </w:rPr>
        <w:t>decantoarele</w:t>
      </w:r>
      <w:r w:rsidRPr="00D3762F">
        <w:rPr>
          <w:sz w:val="20"/>
          <w:szCs w:val="20"/>
        </w:rPr>
        <w:t xml:space="preserve"> sunt verificate periodic în scopul identificării şi remedierii eventualelor fisuri</w:t>
      </w:r>
    </w:p>
    <w:p w:rsidR="0001037A" w:rsidRPr="00D3762F" w:rsidRDefault="0001037A" w:rsidP="00550DEA">
      <w:pPr>
        <w:numPr>
          <w:ilvl w:val="0"/>
          <w:numId w:val="110"/>
        </w:numPr>
        <w:shd w:val="clear" w:color="auto" w:fill="FFFFFF"/>
        <w:spacing w:after="0" w:line="240" w:lineRule="auto"/>
        <w:contextualSpacing/>
        <w:jc w:val="both"/>
        <w:rPr>
          <w:sz w:val="20"/>
          <w:szCs w:val="20"/>
        </w:rPr>
      </w:pPr>
      <w:r w:rsidRPr="00D3762F">
        <w:rPr>
          <w:sz w:val="20"/>
          <w:szCs w:val="20"/>
        </w:rPr>
        <w:t>Toate categoriile de deşeuri sunt corect gestionate. S-au prevăzut spaţii amenajate pentru stocarea temporară a fiecărei categorii de deşeuri. Sunt eliminate astfel posibilităţile de scurgere a levigatelor în pânza freatică;</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 xml:space="preserve">Apele uzate de spălare și cele menajere, colectate în </w:t>
      </w:r>
      <w:r>
        <w:rPr>
          <w:sz w:val="20"/>
          <w:szCs w:val="20"/>
          <w:lang w:eastAsia="ro-RO"/>
        </w:rPr>
        <w:t>decantorul statiei de epurare</w:t>
      </w:r>
      <w:r w:rsidRPr="00D3762F">
        <w:rPr>
          <w:sz w:val="20"/>
          <w:szCs w:val="20"/>
          <w:lang w:eastAsia="ro-RO"/>
        </w:rPr>
        <w:t xml:space="preserve">, corespund din punct de vedere calitativ, încadrându-se în limitele maxim admise prin NTPA 002/2002. Titularul a obţinut un accept pentru </w:t>
      </w:r>
      <w:r>
        <w:rPr>
          <w:sz w:val="20"/>
          <w:szCs w:val="20"/>
          <w:lang w:eastAsia="ro-RO"/>
        </w:rPr>
        <w:t xml:space="preserve">preluarea in reteaua oraseneasca si epurarea  apelor uzate si meteorice </w:t>
      </w:r>
      <w:r w:rsidRPr="00D3762F">
        <w:rPr>
          <w:sz w:val="20"/>
          <w:szCs w:val="20"/>
          <w:lang w:eastAsia="ro-RO"/>
        </w:rPr>
        <w:t xml:space="preserve"> în staţia de epurare </w:t>
      </w:r>
      <w:r>
        <w:rPr>
          <w:sz w:val="20"/>
          <w:szCs w:val="20"/>
          <w:lang w:eastAsia="ro-RO"/>
        </w:rPr>
        <w:t>Suceava, conform contract incheiat cu SC ACET SA Suceava nr.1552/09.08.2000, pe perioada nedeterminata.</w:t>
      </w:r>
    </w:p>
    <w:p w:rsidR="0001037A" w:rsidRPr="000D1596" w:rsidRDefault="0001037A" w:rsidP="003724F3">
      <w:pPr>
        <w:shd w:val="clear" w:color="auto" w:fill="FFFFFF"/>
        <w:spacing w:after="0" w:line="240" w:lineRule="auto"/>
        <w:jc w:val="both"/>
        <w:rPr>
          <w:b/>
          <w:sz w:val="20"/>
          <w:szCs w:val="20"/>
          <w:u w:val="single"/>
          <w:lang w:eastAsia="ro-RO"/>
        </w:rPr>
      </w:pPr>
      <w:r w:rsidRPr="000D1596">
        <w:rPr>
          <w:b/>
          <w:sz w:val="20"/>
          <w:szCs w:val="20"/>
          <w:u w:val="single"/>
          <w:lang w:eastAsia="ro-RO"/>
        </w:rPr>
        <w:t>Impactul asupra calităţii apelor de suprafaţă</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 xml:space="preserve">Nu se evacuează ape uzate direct in apa de suprafaţă. </w:t>
      </w:r>
    </w:p>
    <w:p w:rsidR="0001037A" w:rsidRPr="000D1596" w:rsidRDefault="0001037A" w:rsidP="003724F3">
      <w:pPr>
        <w:shd w:val="clear" w:color="auto" w:fill="FFFFFF"/>
        <w:spacing w:after="0" w:line="240" w:lineRule="auto"/>
        <w:jc w:val="both"/>
        <w:rPr>
          <w:b/>
          <w:sz w:val="20"/>
          <w:szCs w:val="20"/>
          <w:u w:val="single"/>
          <w:lang w:eastAsia="ro-RO"/>
        </w:rPr>
      </w:pPr>
      <w:r w:rsidRPr="000D1596">
        <w:rPr>
          <w:b/>
          <w:sz w:val="20"/>
          <w:szCs w:val="20"/>
          <w:u w:val="single"/>
          <w:lang w:eastAsia="ro-RO"/>
        </w:rPr>
        <w:t>Impactul asupra calităţii apelor subterane</w:t>
      </w:r>
    </w:p>
    <w:p w:rsidR="0001037A" w:rsidRPr="00D3762F" w:rsidRDefault="0001037A" w:rsidP="003724F3">
      <w:pPr>
        <w:shd w:val="clear" w:color="auto" w:fill="FFFFFF"/>
        <w:spacing w:after="0" w:line="240" w:lineRule="auto"/>
        <w:jc w:val="both"/>
        <w:rPr>
          <w:sz w:val="20"/>
          <w:szCs w:val="20"/>
          <w:lang w:eastAsia="ro-RO"/>
        </w:rPr>
      </w:pPr>
      <w:r w:rsidRPr="00D3762F">
        <w:rPr>
          <w:sz w:val="20"/>
          <w:szCs w:val="20"/>
          <w:lang w:eastAsia="ro-RO"/>
        </w:rPr>
        <w:t xml:space="preserve">Dotările si amenajările efectuate in cadrul Fermei (bazine betonate pentru colectare ape uzate, canalizări etanșe, hale prevăzute cu pardoseala betonata si </w:t>
      </w:r>
      <w:r>
        <w:rPr>
          <w:sz w:val="20"/>
          <w:szCs w:val="20"/>
          <w:lang w:eastAsia="ro-RO"/>
        </w:rPr>
        <w:t>canale</w:t>
      </w:r>
      <w:r w:rsidRPr="00D3762F">
        <w:rPr>
          <w:sz w:val="20"/>
          <w:szCs w:val="20"/>
          <w:lang w:eastAsia="ro-RO"/>
        </w:rPr>
        <w:t xml:space="preserve"> de colectare ape uzate de spălare, etc.) conduc la eliminarea impactului asupra calităţii freaticului. </w:t>
      </w:r>
    </w:p>
    <w:p w:rsidR="0001037A" w:rsidRPr="000D1596" w:rsidRDefault="0001037A" w:rsidP="003724F3">
      <w:pPr>
        <w:shd w:val="clear" w:color="auto" w:fill="FFFFFF"/>
        <w:spacing w:after="0" w:line="240" w:lineRule="auto"/>
        <w:jc w:val="both"/>
        <w:rPr>
          <w:b/>
          <w:bCs/>
          <w:sz w:val="20"/>
          <w:szCs w:val="20"/>
          <w:lang w:eastAsia="ro-RO"/>
        </w:rPr>
      </w:pPr>
      <w:r w:rsidRPr="000D1596">
        <w:rPr>
          <w:b/>
          <w:bCs/>
          <w:sz w:val="20"/>
          <w:szCs w:val="20"/>
          <w:u w:val="single"/>
          <w:lang w:eastAsia="ro-RO"/>
        </w:rPr>
        <w:t>Impactul asupra calităţii aerului</w:t>
      </w:r>
      <w:r w:rsidRPr="000D1596">
        <w:rPr>
          <w:b/>
          <w:bCs/>
          <w:sz w:val="20"/>
          <w:szCs w:val="20"/>
          <w:lang w:eastAsia="ro-RO"/>
        </w:rPr>
        <w:t xml:space="preserve"> </w:t>
      </w:r>
    </w:p>
    <w:p w:rsidR="0001037A" w:rsidRPr="00D3762F" w:rsidRDefault="0001037A" w:rsidP="003724F3">
      <w:pPr>
        <w:shd w:val="clear" w:color="auto" w:fill="FFFFFF"/>
        <w:spacing w:after="0" w:line="240" w:lineRule="auto"/>
        <w:jc w:val="both"/>
        <w:rPr>
          <w:sz w:val="20"/>
          <w:szCs w:val="20"/>
          <w:lang w:eastAsia="ro-RO"/>
        </w:rPr>
      </w:pPr>
      <w:r w:rsidRPr="00D3762F">
        <w:rPr>
          <w:b/>
          <w:i/>
          <w:sz w:val="20"/>
          <w:szCs w:val="20"/>
          <w:lang w:eastAsia="ro-RO"/>
        </w:rPr>
        <w:t>Sursele de emisie și tipul poluanţilor emişi</w:t>
      </w:r>
      <w:r w:rsidRPr="00D3762F">
        <w:rPr>
          <w:sz w:val="20"/>
          <w:szCs w:val="20"/>
          <w:lang w:eastAsia="ro-RO"/>
        </w:rPr>
        <w:t xml:space="preserve"> în aerul atmosferic sunt conform tabelului de mai jos:</w:t>
      </w:r>
    </w:p>
    <w:p w:rsidR="0001037A" w:rsidRDefault="0001037A" w:rsidP="000D1596">
      <w:pPr>
        <w:widowControl w:val="0"/>
        <w:shd w:val="clear" w:color="auto" w:fill="FFFFFF"/>
        <w:spacing w:after="0" w:line="240" w:lineRule="auto"/>
        <w:jc w:val="center"/>
        <w:rPr>
          <w:b/>
          <w:snapToGrid w:val="0"/>
          <w:sz w:val="20"/>
          <w:szCs w:val="20"/>
        </w:rPr>
      </w:pPr>
    </w:p>
    <w:p w:rsidR="0001037A" w:rsidRDefault="0001037A" w:rsidP="000D1596">
      <w:pPr>
        <w:widowControl w:val="0"/>
        <w:shd w:val="clear" w:color="auto" w:fill="FFFFFF"/>
        <w:spacing w:after="0" w:line="240" w:lineRule="auto"/>
        <w:jc w:val="center"/>
        <w:rPr>
          <w:b/>
          <w:snapToGrid w:val="0"/>
          <w:sz w:val="20"/>
          <w:szCs w:val="20"/>
        </w:rPr>
      </w:pPr>
      <w:r w:rsidRPr="001F482E">
        <w:rPr>
          <w:b/>
          <w:snapToGrid w:val="0"/>
          <w:sz w:val="20"/>
          <w:szCs w:val="20"/>
        </w:rPr>
        <w:t>Surse şi tipuri de poluanţi emişi în aerul atmosferic</w:t>
      </w:r>
    </w:p>
    <w:p w:rsidR="0001037A" w:rsidRPr="001F482E" w:rsidRDefault="0001037A" w:rsidP="000D1596">
      <w:pPr>
        <w:widowControl w:val="0"/>
        <w:shd w:val="clear" w:color="auto" w:fill="FFFFFF"/>
        <w:spacing w:after="0" w:line="240" w:lineRule="auto"/>
        <w:jc w:val="center"/>
        <w:rPr>
          <w:b/>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191"/>
        <w:gridCol w:w="1256"/>
        <w:gridCol w:w="2344"/>
        <w:gridCol w:w="911"/>
      </w:tblGrid>
      <w:tr w:rsidR="0001037A" w:rsidRPr="00C064FC" w:rsidTr="00D025B8">
        <w:trPr>
          <w:jc w:val="center"/>
        </w:trPr>
        <w:tc>
          <w:tcPr>
            <w:tcW w:w="516" w:type="dxa"/>
            <w:vAlign w:val="center"/>
          </w:tcPr>
          <w:p w:rsidR="0001037A" w:rsidRPr="00C064FC" w:rsidRDefault="0001037A" w:rsidP="000D1596">
            <w:pPr>
              <w:shd w:val="clear" w:color="auto" w:fill="FFFFFF"/>
              <w:spacing w:after="0" w:line="240" w:lineRule="auto"/>
              <w:jc w:val="center"/>
              <w:rPr>
                <w:b/>
                <w:sz w:val="20"/>
              </w:rPr>
            </w:pPr>
            <w:r w:rsidRPr="00C064FC">
              <w:rPr>
                <w:b/>
                <w:sz w:val="20"/>
              </w:rPr>
              <w:t>Nr. Crt.</w:t>
            </w:r>
          </w:p>
        </w:tc>
        <w:tc>
          <w:tcPr>
            <w:tcW w:w="4191" w:type="dxa"/>
            <w:vAlign w:val="center"/>
          </w:tcPr>
          <w:p w:rsidR="0001037A" w:rsidRPr="00C064FC" w:rsidRDefault="0001037A" w:rsidP="000D1596">
            <w:pPr>
              <w:shd w:val="clear" w:color="auto" w:fill="FFFFFF"/>
              <w:spacing w:after="0" w:line="240" w:lineRule="auto"/>
              <w:jc w:val="center"/>
              <w:rPr>
                <w:b/>
                <w:sz w:val="20"/>
              </w:rPr>
            </w:pPr>
            <w:r w:rsidRPr="00C064FC">
              <w:rPr>
                <w:b/>
                <w:sz w:val="20"/>
              </w:rPr>
              <w:t>Sursa generatoare</w:t>
            </w:r>
          </w:p>
        </w:tc>
        <w:tc>
          <w:tcPr>
            <w:tcW w:w="1256" w:type="dxa"/>
            <w:vAlign w:val="center"/>
          </w:tcPr>
          <w:p w:rsidR="0001037A" w:rsidRPr="00C064FC" w:rsidRDefault="0001037A" w:rsidP="000D1596">
            <w:pPr>
              <w:shd w:val="clear" w:color="auto" w:fill="FFFFFF"/>
              <w:spacing w:after="0" w:line="240" w:lineRule="auto"/>
              <w:jc w:val="center"/>
              <w:rPr>
                <w:b/>
                <w:sz w:val="20"/>
              </w:rPr>
            </w:pPr>
            <w:r w:rsidRPr="00C064FC">
              <w:rPr>
                <w:b/>
                <w:sz w:val="20"/>
              </w:rPr>
              <w:t>Tip emisie</w:t>
            </w:r>
          </w:p>
        </w:tc>
        <w:tc>
          <w:tcPr>
            <w:tcW w:w="2344" w:type="dxa"/>
            <w:vAlign w:val="center"/>
          </w:tcPr>
          <w:p w:rsidR="0001037A" w:rsidRPr="00C064FC" w:rsidRDefault="0001037A" w:rsidP="000D1596">
            <w:pPr>
              <w:shd w:val="clear" w:color="auto" w:fill="FFFFFF"/>
              <w:spacing w:after="0" w:line="240" w:lineRule="auto"/>
              <w:jc w:val="center"/>
              <w:rPr>
                <w:b/>
                <w:sz w:val="20"/>
              </w:rPr>
            </w:pPr>
            <w:r w:rsidRPr="00C064FC">
              <w:rPr>
                <w:b/>
                <w:sz w:val="20"/>
              </w:rPr>
              <w:t>Caracterizarea sursei</w:t>
            </w:r>
            <w:r>
              <w:rPr>
                <w:b/>
                <w:sz w:val="20"/>
              </w:rPr>
              <w:t xml:space="preserve"> </w:t>
            </w:r>
            <w:r w:rsidRPr="00C064FC">
              <w:rPr>
                <w:b/>
                <w:sz w:val="20"/>
              </w:rPr>
              <w:t>si mod de dispersie</w:t>
            </w:r>
          </w:p>
        </w:tc>
        <w:tc>
          <w:tcPr>
            <w:tcW w:w="860" w:type="dxa"/>
            <w:vAlign w:val="center"/>
          </w:tcPr>
          <w:p w:rsidR="0001037A" w:rsidRPr="00C064FC" w:rsidRDefault="0001037A" w:rsidP="000D1596">
            <w:pPr>
              <w:shd w:val="clear" w:color="auto" w:fill="FFFFFF"/>
              <w:spacing w:after="0" w:line="240" w:lineRule="auto"/>
              <w:jc w:val="center"/>
              <w:rPr>
                <w:b/>
                <w:sz w:val="20"/>
              </w:rPr>
            </w:pPr>
            <w:r w:rsidRPr="00C064FC">
              <w:rPr>
                <w:b/>
                <w:sz w:val="20"/>
              </w:rPr>
              <w:t>Poluanţi emişi</w:t>
            </w:r>
          </w:p>
        </w:tc>
      </w:tr>
      <w:tr w:rsidR="0001037A" w:rsidRPr="00C064FC" w:rsidTr="00D025B8">
        <w:trPr>
          <w:jc w:val="center"/>
        </w:trPr>
        <w:tc>
          <w:tcPr>
            <w:tcW w:w="516" w:type="dxa"/>
            <w:vAlign w:val="center"/>
          </w:tcPr>
          <w:p w:rsidR="0001037A" w:rsidRPr="00C064FC" w:rsidRDefault="0001037A" w:rsidP="000D1596">
            <w:pPr>
              <w:spacing w:after="0" w:line="240" w:lineRule="auto"/>
              <w:rPr>
                <w:sz w:val="18"/>
                <w:szCs w:val="18"/>
              </w:rPr>
            </w:pPr>
            <w:r w:rsidRPr="00C064FC">
              <w:rPr>
                <w:sz w:val="18"/>
                <w:szCs w:val="18"/>
              </w:rPr>
              <w:t>1</w:t>
            </w:r>
          </w:p>
        </w:tc>
        <w:tc>
          <w:tcPr>
            <w:tcW w:w="4191" w:type="dxa"/>
            <w:vAlign w:val="center"/>
          </w:tcPr>
          <w:p w:rsidR="0001037A" w:rsidRPr="00C064FC" w:rsidRDefault="0001037A" w:rsidP="000D1596">
            <w:pPr>
              <w:spacing w:after="0" w:line="240" w:lineRule="auto"/>
              <w:rPr>
                <w:sz w:val="18"/>
                <w:szCs w:val="18"/>
              </w:rPr>
            </w:pPr>
            <w:r w:rsidRPr="00C064FC">
              <w:rPr>
                <w:sz w:val="18"/>
                <w:szCs w:val="18"/>
              </w:rPr>
              <w:t>Activitatea de creştere a păsărilor:</w:t>
            </w:r>
          </w:p>
          <w:p w:rsidR="0001037A" w:rsidRPr="00C064FC" w:rsidRDefault="0001037A" w:rsidP="000D1596">
            <w:pPr>
              <w:spacing w:after="0" w:line="240" w:lineRule="auto"/>
              <w:rPr>
                <w:sz w:val="18"/>
                <w:szCs w:val="18"/>
              </w:rPr>
            </w:pPr>
            <w:r w:rsidRPr="00C064FC">
              <w:rPr>
                <w:sz w:val="18"/>
                <w:szCs w:val="18"/>
              </w:rPr>
              <w:t>Hala H1 pui de carne:</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w:t>
            </w:r>
            <w:r w:rsidRPr="00321D44">
              <w:rPr>
                <w:sz w:val="18"/>
                <w:szCs w:val="18"/>
              </w:rPr>
              <w:t>1  – 8 guri ventilaţie: 5 x 40000 mc/h + 1 x 26.000 mc/h + 2 x 15000 mc/h.</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C2</w:t>
            </w:r>
            <w:r w:rsidRPr="00321D44">
              <w:rPr>
                <w:sz w:val="18"/>
                <w:szCs w:val="18"/>
              </w:rPr>
              <w:t xml:space="preserve">  – 8 guri ventilaţie: 5 x 40000 mc/h + 1 x 26.000 mc/h + 2 x 15000 mc/h.</w:t>
            </w:r>
          </w:p>
          <w:p w:rsidR="0001037A" w:rsidRPr="00C064FC" w:rsidRDefault="0001037A" w:rsidP="000D1596">
            <w:pPr>
              <w:spacing w:after="0" w:line="240" w:lineRule="auto"/>
              <w:rPr>
                <w:sz w:val="18"/>
                <w:szCs w:val="18"/>
              </w:rPr>
            </w:pPr>
            <w:r w:rsidRPr="00C064FC">
              <w:rPr>
                <w:sz w:val="18"/>
                <w:szCs w:val="18"/>
              </w:rPr>
              <w:t>Hala H2, P – pui de carne:</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C3</w:t>
            </w:r>
            <w:r w:rsidRPr="00321D44">
              <w:rPr>
                <w:sz w:val="18"/>
                <w:szCs w:val="18"/>
              </w:rPr>
              <w:t xml:space="preserve"> -  8 guri de ventilaţie: 5 x 40000 mc/h + 1 x 26.000 mc/h + 2 x 15000 mc/h.</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C4</w:t>
            </w:r>
            <w:r w:rsidRPr="00321D44">
              <w:rPr>
                <w:sz w:val="18"/>
                <w:szCs w:val="18"/>
              </w:rPr>
              <w:t xml:space="preserve"> –  5 guri de ventilatie: 2  x 26.000 mc/h + 3  x 15000 mc/h.</w:t>
            </w:r>
          </w:p>
        </w:tc>
        <w:tc>
          <w:tcPr>
            <w:tcW w:w="1256" w:type="dxa"/>
            <w:vAlign w:val="center"/>
          </w:tcPr>
          <w:p w:rsidR="0001037A" w:rsidRPr="00C064FC" w:rsidRDefault="0001037A" w:rsidP="000D1596">
            <w:pPr>
              <w:spacing w:after="0" w:line="240" w:lineRule="auto"/>
              <w:rPr>
                <w:sz w:val="18"/>
                <w:szCs w:val="18"/>
              </w:rPr>
            </w:pPr>
            <w:r w:rsidRPr="00C064FC">
              <w:rPr>
                <w:sz w:val="18"/>
                <w:szCs w:val="18"/>
              </w:rPr>
              <w:t>Gaze metabolice - Emisii difuze (gurile de ventilaţie)</w:t>
            </w:r>
          </w:p>
        </w:tc>
        <w:tc>
          <w:tcPr>
            <w:tcW w:w="2344" w:type="dxa"/>
            <w:vAlign w:val="center"/>
          </w:tcPr>
          <w:p w:rsidR="0001037A" w:rsidRPr="00C064FC" w:rsidRDefault="0001037A" w:rsidP="000D1596">
            <w:pPr>
              <w:spacing w:after="0" w:line="240" w:lineRule="auto"/>
              <w:rPr>
                <w:sz w:val="18"/>
                <w:szCs w:val="18"/>
              </w:rPr>
            </w:pPr>
            <w:r w:rsidRPr="00C064FC">
              <w:rPr>
                <w:sz w:val="18"/>
                <w:szCs w:val="18"/>
              </w:rPr>
              <w:t>Sistemul de ventilare a halelor de creştere. În total: 29 guri de ventilaţie</w:t>
            </w:r>
          </w:p>
        </w:tc>
        <w:tc>
          <w:tcPr>
            <w:tcW w:w="860" w:type="dxa"/>
            <w:vAlign w:val="center"/>
          </w:tcPr>
          <w:p w:rsidR="0001037A" w:rsidRPr="00C064FC" w:rsidRDefault="0001037A" w:rsidP="000D1596">
            <w:pPr>
              <w:spacing w:after="0" w:line="240" w:lineRule="auto"/>
              <w:rPr>
                <w:sz w:val="18"/>
                <w:szCs w:val="18"/>
              </w:rPr>
            </w:pPr>
            <w:r w:rsidRPr="00C064FC">
              <w:rPr>
                <w:sz w:val="18"/>
                <w:szCs w:val="18"/>
              </w:rPr>
              <w:t>NH</w:t>
            </w:r>
            <w:r w:rsidRPr="00C064FC">
              <w:rPr>
                <w:sz w:val="18"/>
                <w:szCs w:val="18"/>
                <w:vertAlign w:val="subscript"/>
              </w:rPr>
              <w:t>3</w:t>
            </w:r>
          </w:p>
          <w:p w:rsidR="0001037A" w:rsidRPr="00C064FC" w:rsidRDefault="0001037A" w:rsidP="000D1596">
            <w:pPr>
              <w:spacing w:after="0" w:line="240" w:lineRule="auto"/>
              <w:rPr>
                <w:sz w:val="18"/>
                <w:szCs w:val="18"/>
              </w:rPr>
            </w:pPr>
            <w:r w:rsidRPr="00C064FC">
              <w:rPr>
                <w:sz w:val="18"/>
                <w:szCs w:val="18"/>
              </w:rPr>
              <w:t>CH</w:t>
            </w:r>
            <w:r w:rsidRPr="00C064FC">
              <w:rPr>
                <w:sz w:val="18"/>
                <w:szCs w:val="18"/>
                <w:vertAlign w:val="subscript"/>
              </w:rPr>
              <w:t>4</w:t>
            </w:r>
          </w:p>
          <w:p w:rsidR="0001037A" w:rsidRPr="00C064FC" w:rsidRDefault="0001037A" w:rsidP="000D1596">
            <w:pPr>
              <w:spacing w:after="0" w:line="240" w:lineRule="auto"/>
              <w:rPr>
                <w:sz w:val="18"/>
                <w:szCs w:val="18"/>
              </w:rPr>
            </w:pPr>
            <w:r w:rsidRPr="00C064FC">
              <w:rPr>
                <w:sz w:val="18"/>
                <w:szCs w:val="18"/>
              </w:rPr>
              <w:t>N</w:t>
            </w:r>
            <w:r w:rsidRPr="00C064FC">
              <w:rPr>
                <w:sz w:val="18"/>
                <w:szCs w:val="18"/>
                <w:vertAlign w:val="subscript"/>
              </w:rPr>
              <w:t>2</w:t>
            </w:r>
            <w:r w:rsidRPr="00C064FC">
              <w:rPr>
                <w:sz w:val="18"/>
                <w:szCs w:val="18"/>
              </w:rPr>
              <w:t>O</w:t>
            </w:r>
          </w:p>
          <w:p w:rsidR="0001037A" w:rsidRPr="00C064FC" w:rsidRDefault="0001037A" w:rsidP="000D1596">
            <w:pPr>
              <w:spacing w:after="0" w:line="240" w:lineRule="auto"/>
              <w:rPr>
                <w:sz w:val="18"/>
                <w:szCs w:val="18"/>
              </w:rPr>
            </w:pPr>
            <w:r w:rsidRPr="00C064FC">
              <w:rPr>
                <w:sz w:val="18"/>
                <w:szCs w:val="18"/>
              </w:rPr>
              <w:t>Pulberi</w:t>
            </w:r>
          </w:p>
          <w:p w:rsidR="0001037A" w:rsidRPr="00C064FC" w:rsidRDefault="0001037A" w:rsidP="000D1596">
            <w:pPr>
              <w:spacing w:after="0" w:line="240" w:lineRule="auto"/>
              <w:rPr>
                <w:sz w:val="18"/>
                <w:szCs w:val="18"/>
              </w:rPr>
            </w:pPr>
            <w:r w:rsidRPr="00C064FC">
              <w:rPr>
                <w:sz w:val="18"/>
                <w:szCs w:val="18"/>
              </w:rPr>
              <w:t>Mirosuri (H</w:t>
            </w:r>
            <w:r w:rsidRPr="00C064FC">
              <w:rPr>
                <w:sz w:val="18"/>
                <w:szCs w:val="18"/>
                <w:vertAlign w:val="subscript"/>
              </w:rPr>
              <w:t>2</w:t>
            </w:r>
            <w:r w:rsidRPr="00C064FC">
              <w:rPr>
                <w:sz w:val="18"/>
                <w:szCs w:val="18"/>
              </w:rPr>
              <w:t>S)</w:t>
            </w:r>
          </w:p>
        </w:tc>
      </w:tr>
      <w:tr w:rsidR="0001037A" w:rsidRPr="00C064FC" w:rsidTr="00D025B8">
        <w:trPr>
          <w:jc w:val="center"/>
        </w:trPr>
        <w:tc>
          <w:tcPr>
            <w:tcW w:w="516" w:type="dxa"/>
            <w:vAlign w:val="center"/>
          </w:tcPr>
          <w:p w:rsidR="0001037A" w:rsidRPr="00C064FC" w:rsidRDefault="0001037A" w:rsidP="000D1596">
            <w:pPr>
              <w:spacing w:after="0" w:line="240" w:lineRule="auto"/>
              <w:rPr>
                <w:sz w:val="18"/>
                <w:szCs w:val="18"/>
              </w:rPr>
            </w:pPr>
            <w:r w:rsidRPr="00C064FC">
              <w:rPr>
                <w:sz w:val="18"/>
                <w:szCs w:val="18"/>
              </w:rPr>
              <w:t>2</w:t>
            </w:r>
          </w:p>
        </w:tc>
        <w:tc>
          <w:tcPr>
            <w:tcW w:w="4191" w:type="dxa"/>
            <w:vAlign w:val="center"/>
          </w:tcPr>
          <w:p w:rsidR="0001037A" w:rsidRPr="00C064FC" w:rsidRDefault="0001037A" w:rsidP="000D1596">
            <w:pPr>
              <w:spacing w:after="0" w:line="240" w:lineRule="auto"/>
              <w:rPr>
                <w:sz w:val="18"/>
                <w:szCs w:val="18"/>
              </w:rPr>
            </w:pPr>
            <w:r w:rsidRPr="00C064FC">
              <w:rPr>
                <w:sz w:val="18"/>
                <w:szCs w:val="18"/>
              </w:rPr>
              <w:t>Emisii centrale termice:</w:t>
            </w:r>
          </w:p>
          <w:p w:rsidR="0001037A" w:rsidRPr="00321D44" w:rsidRDefault="0001037A" w:rsidP="00D125B3">
            <w:pPr>
              <w:pStyle w:val="ListParagraph"/>
              <w:numPr>
                <w:ilvl w:val="0"/>
                <w:numId w:val="40"/>
              </w:numPr>
              <w:spacing w:after="0" w:line="240" w:lineRule="auto"/>
              <w:ind w:left="0"/>
              <w:rPr>
                <w:sz w:val="18"/>
                <w:szCs w:val="18"/>
              </w:rPr>
            </w:pPr>
            <w:r w:rsidRPr="00321D44">
              <w:rPr>
                <w:sz w:val="18"/>
                <w:szCs w:val="18"/>
              </w:rPr>
              <w:t>2 centrale termice pe lemne x 250 kW fiecare</w:t>
            </w:r>
          </w:p>
          <w:p w:rsidR="0001037A" w:rsidRPr="00321D44" w:rsidRDefault="0001037A" w:rsidP="00D125B3">
            <w:pPr>
              <w:pStyle w:val="ListParagraph"/>
              <w:numPr>
                <w:ilvl w:val="0"/>
                <w:numId w:val="40"/>
              </w:numPr>
              <w:spacing w:after="0" w:line="240" w:lineRule="auto"/>
              <w:ind w:left="0"/>
              <w:rPr>
                <w:sz w:val="18"/>
                <w:szCs w:val="18"/>
              </w:rPr>
            </w:pPr>
            <w:r w:rsidRPr="00321D44">
              <w:rPr>
                <w:sz w:val="18"/>
                <w:szCs w:val="18"/>
              </w:rPr>
              <w:t>1 centrală termică murală x 60 kW, pe lemne</w:t>
            </w:r>
          </w:p>
        </w:tc>
        <w:tc>
          <w:tcPr>
            <w:tcW w:w="1256" w:type="dxa"/>
            <w:vAlign w:val="center"/>
          </w:tcPr>
          <w:p w:rsidR="0001037A" w:rsidRPr="00C064FC" w:rsidRDefault="0001037A" w:rsidP="000D1596">
            <w:pPr>
              <w:spacing w:after="0" w:line="240" w:lineRule="auto"/>
              <w:rPr>
                <w:sz w:val="18"/>
                <w:szCs w:val="18"/>
              </w:rPr>
            </w:pPr>
            <w:r w:rsidRPr="00C064FC">
              <w:rPr>
                <w:sz w:val="18"/>
                <w:szCs w:val="18"/>
              </w:rPr>
              <w:t>Gaze de ardere – emisii dirijate, punctiforme</w:t>
            </w:r>
          </w:p>
        </w:tc>
        <w:tc>
          <w:tcPr>
            <w:tcW w:w="2344" w:type="dxa"/>
            <w:vAlign w:val="center"/>
          </w:tcPr>
          <w:p w:rsidR="0001037A" w:rsidRPr="00C064FC" w:rsidRDefault="0001037A" w:rsidP="000D1596">
            <w:pPr>
              <w:spacing w:after="0" w:line="240" w:lineRule="auto"/>
              <w:rPr>
                <w:sz w:val="18"/>
                <w:szCs w:val="18"/>
              </w:rPr>
            </w:pPr>
            <w:r w:rsidRPr="00C064FC">
              <w:rPr>
                <w:sz w:val="18"/>
                <w:szCs w:val="18"/>
              </w:rPr>
              <w:t>2 coşuri cu S= 0,09 m și H = 7 m, evacuare forţată, v = 7 m/s</w:t>
            </w:r>
          </w:p>
          <w:p w:rsidR="0001037A" w:rsidRPr="00C064FC" w:rsidRDefault="0001037A" w:rsidP="000D1596">
            <w:pPr>
              <w:spacing w:after="0" w:line="240" w:lineRule="auto"/>
              <w:rPr>
                <w:sz w:val="18"/>
                <w:szCs w:val="18"/>
              </w:rPr>
            </w:pPr>
            <w:r w:rsidRPr="00C064FC">
              <w:rPr>
                <w:sz w:val="18"/>
                <w:szCs w:val="18"/>
              </w:rPr>
              <w:t>1 coş cu D = 20 cm și H = 7 m</w:t>
            </w:r>
          </w:p>
        </w:tc>
        <w:tc>
          <w:tcPr>
            <w:tcW w:w="860" w:type="dxa"/>
            <w:vAlign w:val="center"/>
          </w:tcPr>
          <w:p w:rsidR="0001037A" w:rsidRPr="00C064FC" w:rsidRDefault="0001037A" w:rsidP="000D1596">
            <w:pPr>
              <w:spacing w:after="0" w:line="240" w:lineRule="auto"/>
              <w:rPr>
                <w:sz w:val="18"/>
                <w:szCs w:val="18"/>
              </w:rPr>
            </w:pPr>
            <w:r w:rsidRPr="00C064FC">
              <w:rPr>
                <w:sz w:val="18"/>
                <w:szCs w:val="18"/>
              </w:rPr>
              <w:t>SO2</w:t>
            </w:r>
          </w:p>
          <w:p w:rsidR="0001037A" w:rsidRPr="00C064FC" w:rsidRDefault="0001037A" w:rsidP="000D1596">
            <w:pPr>
              <w:spacing w:after="0" w:line="240" w:lineRule="auto"/>
              <w:rPr>
                <w:sz w:val="18"/>
                <w:szCs w:val="18"/>
              </w:rPr>
            </w:pPr>
            <w:r w:rsidRPr="00C064FC">
              <w:rPr>
                <w:sz w:val="18"/>
                <w:szCs w:val="18"/>
              </w:rPr>
              <w:t>NOx</w:t>
            </w:r>
          </w:p>
          <w:p w:rsidR="0001037A" w:rsidRPr="00C064FC" w:rsidRDefault="0001037A" w:rsidP="000D1596">
            <w:pPr>
              <w:spacing w:after="0" w:line="240" w:lineRule="auto"/>
              <w:rPr>
                <w:sz w:val="18"/>
                <w:szCs w:val="18"/>
              </w:rPr>
            </w:pPr>
            <w:r w:rsidRPr="00C064FC">
              <w:rPr>
                <w:sz w:val="18"/>
                <w:szCs w:val="18"/>
              </w:rPr>
              <w:t>CO</w:t>
            </w:r>
          </w:p>
          <w:p w:rsidR="0001037A" w:rsidRPr="00C064FC" w:rsidRDefault="0001037A" w:rsidP="000D1596">
            <w:pPr>
              <w:spacing w:after="0" w:line="240" w:lineRule="auto"/>
              <w:rPr>
                <w:sz w:val="18"/>
                <w:szCs w:val="18"/>
              </w:rPr>
            </w:pPr>
            <w:r w:rsidRPr="00C064FC">
              <w:rPr>
                <w:sz w:val="18"/>
                <w:szCs w:val="18"/>
              </w:rPr>
              <w:t>Pulberi</w:t>
            </w:r>
          </w:p>
        </w:tc>
      </w:tr>
      <w:tr w:rsidR="0001037A" w:rsidRPr="00C064FC" w:rsidTr="00D025B8">
        <w:trPr>
          <w:jc w:val="center"/>
        </w:trPr>
        <w:tc>
          <w:tcPr>
            <w:tcW w:w="516" w:type="dxa"/>
            <w:vAlign w:val="center"/>
          </w:tcPr>
          <w:p w:rsidR="0001037A" w:rsidRPr="00C064FC" w:rsidRDefault="0001037A" w:rsidP="000D1596">
            <w:pPr>
              <w:spacing w:after="0" w:line="240" w:lineRule="auto"/>
              <w:rPr>
                <w:sz w:val="18"/>
                <w:szCs w:val="18"/>
              </w:rPr>
            </w:pPr>
            <w:r>
              <w:rPr>
                <w:sz w:val="18"/>
                <w:szCs w:val="18"/>
              </w:rPr>
              <w:t>3</w:t>
            </w:r>
          </w:p>
        </w:tc>
        <w:tc>
          <w:tcPr>
            <w:tcW w:w="4191" w:type="dxa"/>
            <w:vAlign w:val="center"/>
          </w:tcPr>
          <w:p w:rsidR="0001037A" w:rsidRPr="00C064FC" w:rsidRDefault="0001037A" w:rsidP="000D1596">
            <w:pPr>
              <w:spacing w:after="0" w:line="240" w:lineRule="auto"/>
              <w:rPr>
                <w:sz w:val="18"/>
                <w:szCs w:val="18"/>
              </w:rPr>
            </w:pPr>
            <w:r w:rsidRPr="00C064FC">
              <w:rPr>
                <w:sz w:val="18"/>
                <w:szCs w:val="18"/>
                <w:lang w:val="pt-BR"/>
              </w:rPr>
              <w:t>Circulatia mijloacelor de transport in incinta complexului</w:t>
            </w:r>
          </w:p>
        </w:tc>
        <w:tc>
          <w:tcPr>
            <w:tcW w:w="1256" w:type="dxa"/>
            <w:vAlign w:val="center"/>
          </w:tcPr>
          <w:p w:rsidR="0001037A" w:rsidRPr="00C064FC" w:rsidRDefault="0001037A" w:rsidP="000D1596">
            <w:pPr>
              <w:spacing w:after="0" w:line="240" w:lineRule="auto"/>
              <w:rPr>
                <w:sz w:val="18"/>
                <w:szCs w:val="18"/>
              </w:rPr>
            </w:pPr>
            <w:r w:rsidRPr="00C064FC">
              <w:rPr>
                <w:sz w:val="18"/>
                <w:szCs w:val="18"/>
              </w:rPr>
              <w:t>Gaze de eşapament  - Emisii difuze / liniare</w:t>
            </w:r>
          </w:p>
        </w:tc>
        <w:tc>
          <w:tcPr>
            <w:tcW w:w="2344" w:type="dxa"/>
            <w:vAlign w:val="center"/>
          </w:tcPr>
          <w:p w:rsidR="0001037A" w:rsidRPr="00C064FC" w:rsidRDefault="0001037A" w:rsidP="000D1596">
            <w:pPr>
              <w:spacing w:after="0" w:line="240" w:lineRule="auto"/>
              <w:rPr>
                <w:sz w:val="18"/>
                <w:szCs w:val="18"/>
              </w:rPr>
            </w:pPr>
            <w:r w:rsidRPr="00C064FC">
              <w:rPr>
                <w:sz w:val="18"/>
                <w:szCs w:val="18"/>
              </w:rPr>
              <w:t xml:space="preserve">Emisii din arderea motorinei în motoarele DIESEL </w:t>
            </w:r>
          </w:p>
        </w:tc>
        <w:tc>
          <w:tcPr>
            <w:tcW w:w="860" w:type="dxa"/>
            <w:vAlign w:val="center"/>
          </w:tcPr>
          <w:p w:rsidR="0001037A" w:rsidRPr="00C064FC" w:rsidRDefault="0001037A" w:rsidP="000D1596">
            <w:pPr>
              <w:spacing w:after="0" w:line="240" w:lineRule="auto"/>
              <w:rPr>
                <w:sz w:val="18"/>
                <w:szCs w:val="18"/>
              </w:rPr>
            </w:pPr>
            <w:r w:rsidRPr="00C064FC">
              <w:rPr>
                <w:sz w:val="18"/>
                <w:szCs w:val="18"/>
              </w:rPr>
              <w:t>SO</w:t>
            </w:r>
            <w:r w:rsidRPr="00C064FC">
              <w:rPr>
                <w:sz w:val="18"/>
                <w:szCs w:val="18"/>
                <w:vertAlign w:val="subscript"/>
              </w:rPr>
              <w:t>2</w:t>
            </w:r>
          </w:p>
          <w:p w:rsidR="0001037A" w:rsidRPr="00C064FC" w:rsidRDefault="0001037A" w:rsidP="000D1596">
            <w:pPr>
              <w:spacing w:after="0" w:line="240" w:lineRule="auto"/>
              <w:rPr>
                <w:sz w:val="18"/>
                <w:szCs w:val="18"/>
              </w:rPr>
            </w:pPr>
            <w:r w:rsidRPr="00C064FC">
              <w:rPr>
                <w:sz w:val="18"/>
                <w:szCs w:val="18"/>
              </w:rPr>
              <w:t>NO</w:t>
            </w:r>
            <w:r w:rsidRPr="00C064FC">
              <w:rPr>
                <w:sz w:val="18"/>
                <w:szCs w:val="18"/>
                <w:vertAlign w:val="subscript"/>
              </w:rPr>
              <w:t>x</w:t>
            </w:r>
          </w:p>
          <w:p w:rsidR="0001037A" w:rsidRPr="00C064FC" w:rsidRDefault="0001037A" w:rsidP="000D1596">
            <w:pPr>
              <w:spacing w:after="0" w:line="240" w:lineRule="auto"/>
              <w:rPr>
                <w:sz w:val="18"/>
                <w:szCs w:val="18"/>
              </w:rPr>
            </w:pPr>
            <w:r w:rsidRPr="00C064FC">
              <w:rPr>
                <w:sz w:val="18"/>
                <w:szCs w:val="18"/>
              </w:rPr>
              <w:t>CO</w:t>
            </w:r>
          </w:p>
          <w:p w:rsidR="0001037A" w:rsidRPr="00C064FC" w:rsidRDefault="0001037A" w:rsidP="000D1596">
            <w:pPr>
              <w:spacing w:after="0" w:line="240" w:lineRule="auto"/>
              <w:rPr>
                <w:sz w:val="18"/>
                <w:szCs w:val="18"/>
              </w:rPr>
            </w:pPr>
            <w:r w:rsidRPr="00C064FC">
              <w:rPr>
                <w:sz w:val="18"/>
                <w:szCs w:val="18"/>
              </w:rPr>
              <w:t>Pulberi</w:t>
            </w:r>
          </w:p>
        </w:tc>
      </w:tr>
    </w:tbl>
    <w:p w:rsidR="0001037A" w:rsidRPr="000D1596" w:rsidRDefault="0001037A" w:rsidP="003724F3">
      <w:pPr>
        <w:shd w:val="clear" w:color="auto" w:fill="FFFFFF"/>
        <w:spacing w:after="0" w:line="240" w:lineRule="auto"/>
        <w:jc w:val="both"/>
        <w:rPr>
          <w:sz w:val="20"/>
          <w:szCs w:val="24"/>
          <w:lang w:eastAsia="ro-RO"/>
        </w:rPr>
      </w:pPr>
      <w:r w:rsidRPr="000D1596">
        <w:rPr>
          <w:i/>
          <w:sz w:val="20"/>
          <w:szCs w:val="24"/>
          <w:lang w:eastAsia="ro-RO"/>
        </w:rPr>
        <w:t>Pentru activitatea de creştere a păsărilor</w:t>
      </w:r>
      <w:r w:rsidRPr="000D1596">
        <w:rPr>
          <w:sz w:val="20"/>
          <w:szCs w:val="24"/>
          <w:lang w:eastAsia="ro-RO"/>
        </w:rPr>
        <w:t>, având în vedere că toate tehnologiile adoptate în Fermă sunt BAT, emisiile difuze se încadrează în limitele prevăzute de documentele de referinţă BREF/BAT, astfel:</w:t>
      </w:r>
    </w:p>
    <w:p w:rsidR="0001037A" w:rsidRPr="000722B4" w:rsidRDefault="0001037A" w:rsidP="00D3762F">
      <w:pPr>
        <w:widowControl w:val="0"/>
        <w:spacing w:after="0" w:line="240" w:lineRule="auto"/>
        <w:jc w:val="center"/>
        <w:rPr>
          <w:b/>
          <w:snapToGrid w:val="0"/>
          <w:color w:val="943634"/>
          <w:sz w:val="20"/>
          <w:szCs w:val="20"/>
        </w:rPr>
      </w:pPr>
    </w:p>
    <w:p w:rsidR="0001037A" w:rsidRPr="009A70C9" w:rsidRDefault="0001037A" w:rsidP="00D3762F">
      <w:pPr>
        <w:widowControl w:val="0"/>
        <w:spacing w:after="0" w:line="240" w:lineRule="auto"/>
        <w:jc w:val="center"/>
        <w:rPr>
          <w:b/>
          <w:snapToGrid w:val="0"/>
          <w:sz w:val="20"/>
          <w:szCs w:val="20"/>
          <w:lang w:val="en-US"/>
        </w:rPr>
      </w:pPr>
      <w:r w:rsidRPr="009A70C9">
        <w:rPr>
          <w:b/>
          <w:snapToGrid w:val="0"/>
          <w:sz w:val="20"/>
          <w:szCs w:val="20"/>
          <w:lang w:val="en-US"/>
        </w:rPr>
        <w:t>Valori limită la emisie pentru activitatea de creştere a păsărilor (conform BAT/BREF)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1146"/>
        <w:gridCol w:w="1346"/>
        <w:gridCol w:w="1555"/>
        <w:gridCol w:w="1555"/>
      </w:tblGrid>
      <w:tr w:rsidR="0001037A" w:rsidRPr="00C064FC" w:rsidTr="00CA4FC1">
        <w:trPr>
          <w:jc w:val="center"/>
        </w:trPr>
        <w:tc>
          <w:tcPr>
            <w:tcW w:w="507" w:type="dxa"/>
            <w:vAlign w:val="center"/>
          </w:tcPr>
          <w:p w:rsidR="0001037A" w:rsidRPr="00C064FC" w:rsidRDefault="0001037A" w:rsidP="003724F3">
            <w:pPr>
              <w:spacing w:after="0" w:line="240" w:lineRule="auto"/>
              <w:rPr>
                <w:b/>
                <w:sz w:val="18"/>
                <w:szCs w:val="18"/>
              </w:rPr>
            </w:pPr>
            <w:r w:rsidRPr="00C064FC">
              <w:rPr>
                <w:b/>
                <w:sz w:val="18"/>
                <w:szCs w:val="18"/>
              </w:rPr>
              <w:t>Nr. crt.</w:t>
            </w:r>
          </w:p>
        </w:tc>
        <w:tc>
          <w:tcPr>
            <w:tcW w:w="1146" w:type="dxa"/>
            <w:vAlign w:val="center"/>
          </w:tcPr>
          <w:p w:rsidR="0001037A" w:rsidRPr="00C064FC" w:rsidRDefault="0001037A" w:rsidP="003724F3">
            <w:pPr>
              <w:spacing w:after="0" w:line="240" w:lineRule="auto"/>
              <w:rPr>
                <w:b/>
                <w:sz w:val="18"/>
                <w:szCs w:val="18"/>
              </w:rPr>
            </w:pPr>
            <w:r w:rsidRPr="00C064FC">
              <w:rPr>
                <w:b/>
                <w:sz w:val="18"/>
                <w:szCs w:val="18"/>
              </w:rPr>
              <w:t>Parametru</w:t>
            </w:r>
          </w:p>
        </w:tc>
        <w:tc>
          <w:tcPr>
            <w:tcW w:w="1346" w:type="dxa"/>
            <w:vAlign w:val="center"/>
          </w:tcPr>
          <w:p w:rsidR="0001037A" w:rsidRPr="00C064FC" w:rsidRDefault="0001037A" w:rsidP="003724F3">
            <w:pPr>
              <w:spacing w:after="0" w:line="240" w:lineRule="auto"/>
              <w:rPr>
                <w:b/>
                <w:sz w:val="18"/>
                <w:szCs w:val="18"/>
              </w:rPr>
            </w:pPr>
            <w:r w:rsidRPr="00C064FC">
              <w:rPr>
                <w:b/>
                <w:sz w:val="18"/>
                <w:szCs w:val="18"/>
              </w:rPr>
              <w:t>Emisii specifice cf. BAT  pui de ingrasare [kg/pasăre/an]</w:t>
            </w:r>
          </w:p>
        </w:tc>
        <w:tc>
          <w:tcPr>
            <w:tcW w:w="1555" w:type="dxa"/>
            <w:vAlign w:val="center"/>
          </w:tcPr>
          <w:p w:rsidR="0001037A" w:rsidRPr="00C064FC" w:rsidRDefault="0001037A" w:rsidP="003724F3">
            <w:pPr>
              <w:spacing w:after="0" w:line="240" w:lineRule="auto"/>
              <w:rPr>
                <w:b/>
                <w:sz w:val="18"/>
                <w:szCs w:val="18"/>
              </w:rPr>
            </w:pPr>
            <w:r w:rsidRPr="00C064FC">
              <w:rPr>
                <w:b/>
                <w:sz w:val="18"/>
                <w:szCs w:val="18"/>
              </w:rPr>
              <w:t>Debit maxim de emisii în atmosferă ** [kg/an]</w:t>
            </w:r>
          </w:p>
        </w:tc>
        <w:tc>
          <w:tcPr>
            <w:tcW w:w="1555" w:type="dxa"/>
            <w:vAlign w:val="center"/>
          </w:tcPr>
          <w:p w:rsidR="0001037A" w:rsidRPr="00C064FC" w:rsidRDefault="0001037A" w:rsidP="003724F3">
            <w:pPr>
              <w:spacing w:after="0" w:line="240" w:lineRule="auto"/>
              <w:rPr>
                <w:b/>
                <w:sz w:val="18"/>
                <w:szCs w:val="18"/>
              </w:rPr>
            </w:pPr>
            <w:r w:rsidRPr="00C064FC">
              <w:rPr>
                <w:b/>
                <w:sz w:val="18"/>
                <w:szCs w:val="18"/>
              </w:rPr>
              <w:t>Concentraţie maximă la emisie [mg/Nmc]*</w:t>
            </w:r>
          </w:p>
        </w:tc>
      </w:tr>
      <w:tr w:rsidR="0001037A" w:rsidRPr="00C064FC" w:rsidTr="00CA4FC1">
        <w:trPr>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3724F3">
            <w:pPr>
              <w:spacing w:after="0" w:line="240" w:lineRule="auto"/>
              <w:rPr>
                <w:sz w:val="18"/>
                <w:szCs w:val="18"/>
              </w:rPr>
            </w:pPr>
            <w:r w:rsidRPr="00C064FC">
              <w:rPr>
                <w:sz w:val="18"/>
                <w:szCs w:val="18"/>
              </w:rPr>
              <w:t>Amoniac</w:t>
            </w:r>
          </w:p>
        </w:tc>
        <w:tc>
          <w:tcPr>
            <w:tcW w:w="1346" w:type="dxa"/>
            <w:vAlign w:val="center"/>
          </w:tcPr>
          <w:p w:rsidR="0001037A" w:rsidRPr="00C064FC" w:rsidRDefault="0001037A" w:rsidP="003724F3">
            <w:pPr>
              <w:spacing w:after="0" w:line="240" w:lineRule="auto"/>
              <w:rPr>
                <w:sz w:val="18"/>
                <w:szCs w:val="18"/>
              </w:rPr>
            </w:pPr>
            <w:r w:rsidRPr="00C064FC">
              <w:rPr>
                <w:sz w:val="18"/>
                <w:szCs w:val="18"/>
              </w:rPr>
              <w:t>0,005 – 0,315</w:t>
            </w:r>
          </w:p>
        </w:tc>
        <w:tc>
          <w:tcPr>
            <w:tcW w:w="1555" w:type="dxa"/>
            <w:vAlign w:val="bottom"/>
          </w:tcPr>
          <w:p w:rsidR="0001037A" w:rsidRPr="00C064FC" w:rsidRDefault="0001037A" w:rsidP="003724F3">
            <w:pPr>
              <w:spacing w:after="0" w:line="240" w:lineRule="auto"/>
              <w:rPr>
                <w:sz w:val="18"/>
                <w:szCs w:val="18"/>
              </w:rPr>
            </w:pPr>
            <w:r w:rsidRPr="00C064FC">
              <w:rPr>
                <w:sz w:val="18"/>
                <w:szCs w:val="18"/>
              </w:rPr>
              <w:t>21263</w:t>
            </w:r>
          </w:p>
        </w:tc>
        <w:tc>
          <w:tcPr>
            <w:tcW w:w="1555" w:type="dxa"/>
            <w:vAlign w:val="center"/>
          </w:tcPr>
          <w:p w:rsidR="0001037A" w:rsidRPr="00C064FC" w:rsidRDefault="0001037A" w:rsidP="003724F3">
            <w:pPr>
              <w:spacing w:after="0" w:line="240" w:lineRule="auto"/>
              <w:rPr>
                <w:sz w:val="18"/>
                <w:szCs w:val="18"/>
              </w:rPr>
            </w:pPr>
            <w:r w:rsidRPr="00C064FC">
              <w:rPr>
                <w:sz w:val="18"/>
                <w:szCs w:val="18"/>
              </w:rPr>
              <w:t>24,38</w:t>
            </w:r>
          </w:p>
        </w:tc>
      </w:tr>
      <w:tr w:rsidR="0001037A" w:rsidRPr="00C064FC" w:rsidTr="00CA4FC1">
        <w:trPr>
          <w:trHeight w:val="63"/>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3724F3">
            <w:pPr>
              <w:spacing w:after="0" w:line="240" w:lineRule="auto"/>
              <w:rPr>
                <w:sz w:val="18"/>
                <w:szCs w:val="18"/>
              </w:rPr>
            </w:pPr>
            <w:r w:rsidRPr="00C064FC">
              <w:rPr>
                <w:sz w:val="18"/>
                <w:szCs w:val="18"/>
              </w:rPr>
              <w:t>Metan</w:t>
            </w:r>
          </w:p>
        </w:tc>
        <w:tc>
          <w:tcPr>
            <w:tcW w:w="1346" w:type="dxa"/>
            <w:vAlign w:val="center"/>
          </w:tcPr>
          <w:p w:rsidR="0001037A" w:rsidRPr="00C064FC" w:rsidRDefault="0001037A" w:rsidP="003724F3">
            <w:pPr>
              <w:spacing w:after="0" w:line="240" w:lineRule="auto"/>
              <w:rPr>
                <w:sz w:val="18"/>
                <w:szCs w:val="18"/>
              </w:rPr>
            </w:pPr>
            <w:r w:rsidRPr="00C064FC">
              <w:rPr>
                <w:sz w:val="18"/>
                <w:szCs w:val="18"/>
              </w:rPr>
              <w:t>0,004 – 0,006</w:t>
            </w:r>
          </w:p>
        </w:tc>
        <w:tc>
          <w:tcPr>
            <w:tcW w:w="1555" w:type="dxa"/>
            <w:vAlign w:val="bottom"/>
          </w:tcPr>
          <w:p w:rsidR="0001037A" w:rsidRPr="00C064FC" w:rsidRDefault="0001037A" w:rsidP="003724F3">
            <w:pPr>
              <w:spacing w:after="0" w:line="240" w:lineRule="auto"/>
              <w:rPr>
                <w:sz w:val="18"/>
                <w:szCs w:val="18"/>
              </w:rPr>
            </w:pPr>
            <w:r w:rsidRPr="00C064FC">
              <w:rPr>
                <w:sz w:val="18"/>
                <w:szCs w:val="18"/>
              </w:rPr>
              <w:t>405</w:t>
            </w:r>
          </w:p>
        </w:tc>
        <w:tc>
          <w:tcPr>
            <w:tcW w:w="1555" w:type="dxa"/>
            <w:vAlign w:val="center"/>
          </w:tcPr>
          <w:p w:rsidR="0001037A" w:rsidRPr="00C064FC" w:rsidRDefault="0001037A" w:rsidP="003724F3">
            <w:pPr>
              <w:spacing w:after="0" w:line="240" w:lineRule="auto"/>
              <w:rPr>
                <w:sz w:val="18"/>
                <w:szCs w:val="18"/>
              </w:rPr>
            </w:pPr>
            <w:r w:rsidRPr="00C064FC">
              <w:rPr>
                <w:sz w:val="18"/>
                <w:szCs w:val="18"/>
              </w:rPr>
              <w:t>0,46</w:t>
            </w:r>
          </w:p>
        </w:tc>
      </w:tr>
      <w:tr w:rsidR="0001037A" w:rsidRPr="00C064FC" w:rsidTr="00CA4FC1">
        <w:trPr>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3724F3">
            <w:pPr>
              <w:spacing w:after="0" w:line="240" w:lineRule="auto"/>
              <w:rPr>
                <w:sz w:val="18"/>
                <w:szCs w:val="18"/>
              </w:rPr>
            </w:pPr>
            <w:r w:rsidRPr="00C064FC">
              <w:rPr>
                <w:sz w:val="18"/>
                <w:szCs w:val="18"/>
              </w:rPr>
              <w:t>N</w:t>
            </w:r>
            <w:r w:rsidRPr="00C064FC">
              <w:rPr>
                <w:sz w:val="18"/>
                <w:szCs w:val="18"/>
                <w:vertAlign w:val="subscript"/>
              </w:rPr>
              <w:t>2</w:t>
            </w:r>
            <w:r w:rsidRPr="00C064FC">
              <w:rPr>
                <w:sz w:val="18"/>
                <w:szCs w:val="18"/>
              </w:rPr>
              <w:t>O</w:t>
            </w:r>
          </w:p>
        </w:tc>
        <w:tc>
          <w:tcPr>
            <w:tcW w:w="1346" w:type="dxa"/>
            <w:vAlign w:val="center"/>
          </w:tcPr>
          <w:p w:rsidR="0001037A" w:rsidRPr="00C064FC" w:rsidRDefault="0001037A" w:rsidP="003724F3">
            <w:pPr>
              <w:spacing w:after="0" w:line="240" w:lineRule="auto"/>
              <w:rPr>
                <w:sz w:val="18"/>
                <w:szCs w:val="18"/>
              </w:rPr>
            </w:pPr>
            <w:r w:rsidRPr="00C064FC">
              <w:rPr>
                <w:sz w:val="18"/>
                <w:szCs w:val="18"/>
              </w:rPr>
              <w:t>0,009 – 0,024</w:t>
            </w:r>
          </w:p>
        </w:tc>
        <w:tc>
          <w:tcPr>
            <w:tcW w:w="1555" w:type="dxa"/>
            <w:vAlign w:val="bottom"/>
          </w:tcPr>
          <w:p w:rsidR="0001037A" w:rsidRPr="00C064FC" w:rsidRDefault="0001037A" w:rsidP="003724F3">
            <w:pPr>
              <w:spacing w:after="0" w:line="240" w:lineRule="auto"/>
              <w:rPr>
                <w:sz w:val="18"/>
                <w:szCs w:val="18"/>
              </w:rPr>
            </w:pPr>
            <w:r w:rsidRPr="00C064FC">
              <w:rPr>
                <w:sz w:val="18"/>
                <w:szCs w:val="18"/>
              </w:rPr>
              <w:t>1620</w:t>
            </w:r>
          </w:p>
        </w:tc>
        <w:tc>
          <w:tcPr>
            <w:tcW w:w="1555" w:type="dxa"/>
            <w:vAlign w:val="center"/>
          </w:tcPr>
          <w:p w:rsidR="0001037A" w:rsidRPr="00C064FC" w:rsidRDefault="0001037A" w:rsidP="003724F3">
            <w:pPr>
              <w:spacing w:after="0" w:line="240" w:lineRule="auto"/>
              <w:rPr>
                <w:sz w:val="18"/>
                <w:szCs w:val="18"/>
              </w:rPr>
            </w:pPr>
            <w:r w:rsidRPr="00C064FC">
              <w:rPr>
                <w:sz w:val="18"/>
                <w:szCs w:val="18"/>
              </w:rPr>
              <w:t>1,85</w:t>
            </w:r>
          </w:p>
        </w:tc>
      </w:tr>
      <w:tr w:rsidR="0001037A" w:rsidRPr="00C064FC" w:rsidTr="00CA4FC1">
        <w:trPr>
          <w:trHeight w:val="58"/>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3724F3">
            <w:pPr>
              <w:spacing w:after="0" w:line="240" w:lineRule="auto"/>
              <w:rPr>
                <w:sz w:val="18"/>
                <w:szCs w:val="18"/>
              </w:rPr>
            </w:pPr>
            <w:r w:rsidRPr="00C064FC">
              <w:rPr>
                <w:sz w:val="18"/>
                <w:szCs w:val="18"/>
              </w:rPr>
              <w:t>Pulberi</w:t>
            </w:r>
          </w:p>
        </w:tc>
        <w:tc>
          <w:tcPr>
            <w:tcW w:w="1346" w:type="dxa"/>
            <w:vAlign w:val="center"/>
          </w:tcPr>
          <w:p w:rsidR="0001037A" w:rsidRPr="00C064FC" w:rsidRDefault="0001037A" w:rsidP="003724F3">
            <w:pPr>
              <w:spacing w:after="0" w:line="240" w:lineRule="auto"/>
              <w:rPr>
                <w:sz w:val="18"/>
                <w:szCs w:val="18"/>
              </w:rPr>
            </w:pPr>
            <w:r w:rsidRPr="00C064FC">
              <w:rPr>
                <w:sz w:val="18"/>
                <w:szCs w:val="18"/>
              </w:rPr>
              <w:t>0,014 – 0,018</w:t>
            </w:r>
          </w:p>
        </w:tc>
        <w:tc>
          <w:tcPr>
            <w:tcW w:w="1555" w:type="dxa"/>
            <w:vAlign w:val="bottom"/>
          </w:tcPr>
          <w:p w:rsidR="0001037A" w:rsidRPr="00C064FC" w:rsidRDefault="0001037A" w:rsidP="003724F3">
            <w:pPr>
              <w:spacing w:after="0" w:line="240" w:lineRule="auto"/>
              <w:rPr>
                <w:sz w:val="18"/>
                <w:szCs w:val="18"/>
              </w:rPr>
            </w:pPr>
            <w:r w:rsidRPr="00C064FC">
              <w:rPr>
                <w:sz w:val="18"/>
                <w:szCs w:val="18"/>
              </w:rPr>
              <w:t>1215</w:t>
            </w:r>
          </w:p>
        </w:tc>
        <w:tc>
          <w:tcPr>
            <w:tcW w:w="1555" w:type="dxa"/>
            <w:vAlign w:val="center"/>
          </w:tcPr>
          <w:p w:rsidR="0001037A" w:rsidRPr="00C064FC" w:rsidRDefault="0001037A" w:rsidP="003724F3">
            <w:pPr>
              <w:spacing w:after="0" w:line="240" w:lineRule="auto"/>
              <w:rPr>
                <w:sz w:val="18"/>
                <w:szCs w:val="18"/>
              </w:rPr>
            </w:pPr>
            <w:r w:rsidRPr="00C064FC">
              <w:rPr>
                <w:sz w:val="18"/>
                <w:szCs w:val="18"/>
              </w:rPr>
              <w:t>1,40</w:t>
            </w:r>
          </w:p>
        </w:tc>
      </w:tr>
    </w:tbl>
    <w:p w:rsidR="0001037A" w:rsidRPr="00143D4D" w:rsidRDefault="0001037A" w:rsidP="003724F3">
      <w:pPr>
        <w:spacing w:after="0" w:line="240" w:lineRule="auto"/>
        <w:jc w:val="both"/>
        <w:rPr>
          <w:b/>
          <w:sz w:val="18"/>
          <w:szCs w:val="18"/>
        </w:rPr>
      </w:pPr>
      <w:r w:rsidRPr="00143D4D">
        <w:rPr>
          <w:sz w:val="18"/>
          <w:szCs w:val="18"/>
        </w:rPr>
        <w:t>*) Concentraţia la emisie este calculată pe baza emisiilor specifice și a debitului şi secţiunilor de evacuare. Evacuarea se face prin 15 ventilatoare de 40000 mc/h, 5 ventilatoare de 26.000 mc/h şi 9 ventilatoare de 15000 mc/h. Debitul total de evacuare este de 865.000 mc/h. Secţiunea de evacuare este de</w:t>
      </w:r>
      <w:r>
        <w:rPr>
          <w:sz w:val="18"/>
          <w:szCs w:val="18"/>
        </w:rPr>
        <w:t xml:space="preserve"> 1,96</w:t>
      </w:r>
      <w:r w:rsidRPr="00143D4D">
        <w:rPr>
          <w:sz w:val="18"/>
          <w:szCs w:val="18"/>
        </w:rPr>
        <w:t xml:space="preserve"> mp la ventilatoarele de 40.000 mc/h</w:t>
      </w:r>
      <w:r>
        <w:rPr>
          <w:sz w:val="18"/>
          <w:szCs w:val="18"/>
        </w:rPr>
        <w:t>, 1,32</w:t>
      </w:r>
      <w:r w:rsidRPr="00143D4D">
        <w:rPr>
          <w:sz w:val="18"/>
          <w:szCs w:val="18"/>
        </w:rPr>
        <w:t xml:space="preserve"> mp la ventilatoarele de 26.000 mp/h și 0,</w:t>
      </w:r>
      <w:r>
        <w:rPr>
          <w:sz w:val="18"/>
          <w:szCs w:val="18"/>
        </w:rPr>
        <w:t>81</w:t>
      </w:r>
      <w:r w:rsidRPr="00143D4D">
        <w:rPr>
          <w:sz w:val="18"/>
          <w:szCs w:val="18"/>
        </w:rPr>
        <w:t xml:space="preserve"> mp la ventilatoarele de 15.000 mc/h. Secţiunea totală de evacuare este de </w:t>
      </w:r>
      <w:r>
        <w:rPr>
          <w:sz w:val="18"/>
          <w:szCs w:val="18"/>
        </w:rPr>
        <w:t>43,29</w:t>
      </w:r>
      <w:r w:rsidRPr="00143D4D">
        <w:rPr>
          <w:sz w:val="18"/>
          <w:szCs w:val="18"/>
        </w:rPr>
        <w:t xml:space="preserve"> mp. Viteza medie de evacuare</w:t>
      </w:r>
      <w:r>
        <w:rPr>
          <w:sz w:val="18"/>
          <w:szCs w:val="18"/>
        </w:rPr>
        <w:t xml:space="preserve"> este 5,55</w:t>
      </w:r>
      <w:r w:rsidRPr="00143D4D">
        <w:rPr>
          <w:sz w:val="18"/>
          <w:szCs w:val="18"/>
        </w:rPr>
        <w:t xml:space="preserve"> m/s.  </w:t>
      </w:r>
    </w:p>
    <w:p w:rsidR="0001037A" w:rsidRPr="00143D4D" w:rsidRDefault="0001037A" w:rsidP="003724F3">
      <w:pPr>
        <w:jc w:val="both"/>
        <w:rPr>
          <w:sz w:val="18"/>
        </w:rPr>
      </w:pPr>
      <w:r>
        <w:rPr>
          <w:sz w:val="18"/>
        </w:rPr>
        <w:t xml:space="preserve">**) Se consideră că </w:t>
      </w:r>
      <w:r w:rsidRPr="00143D4D">
        <w:rPr>
          <w:sz w:val="18"/>
        </w:rPr>
        <w:t xml:space="preserve"> halele funcţionează simultan iar emisiile sunt cele maxime conform BAT.</w:t>
      </w:r>
    </w:p>
    <w:p w:rsidR="0001037A" w:rsidRPr="009D3BB7" w:rsidRDefault="0001037A" w:rsidP="003724F3">
      <w:pPr>
        <w:shd w:val="clear" w:color="auto" w:fill="FFFFFF"/>
        <w:spacing w:after="0" w:line="240" w:lineRule="auto"/>
        <w:jc w:val="both"/>
        <w:rPr>
          <w:sz w:val="20"/>
          <w:szCs w:val="20"/>
          <w:lang w:eastAsia="ro-RO"/>
        </w:rPr>
      </w:pPr>
      <w:r w:rsidRPr="009D3BB7">
        <w:rPr>
          <w:i/>
          <w:sz w:val="20"/>
          <w:szCs w:val="20"/>
          <w:lang w:eastAsia="ro-RO"/>
        </w:rPr>
        <w:t>Pentru funcţionarea centralelor termice</w:t>
      </w:r>
      <w:r w:rsidRPr="009D3BB7">
        <w:rPr>
          <w:sz w:val="20"/>
          <w:szCs w:val="20"/>
          <w:lang w:eastAsia="ro-RO"/>
        </w:rPr>
        <w:t>, emisiile punctuale se calculează conform factorilor de emisie CORINAIR, astfel:</w:t>
      </w:r>
    </w:p>
    <w:p w:rsidR="0001037A" w:rsidRPr="009A70C9" w:rsidRDefault="0001037A" w:rsidP="00D3762F">
      <w:pPr>
        <w:widowControl w:val="0"/>
        <w:spacing w:after="0" w:line="240" w:lineRule="auto"/>
        <w:jc w:val="center"/>
        <w:rPr>
          <w:b/>
          <w:snapToGrid w:val="0"/>
          <w:sz w:val="20"/>
          <w:szCs w:val="20"/>
        </w:rPr>
      </w:pPr>
      <w:r w:rsidRPr="009A70C9">
        <w:rPr>
          <w:b/>
          <w:snapToGrid w:val="0"/>
          <w:sz w:val="20"/>
          <w:szCs w:val="20"/>
        </w:rPr>
        <w:t>Emisii din combustia biomasei în centralele termice</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42"/>
        <w:gridCol w:w="1355"/>
        <w:gridCol w:w="2218"/>
        <w:gridCol w:w="2325"/>
        <w:gridCol w:w="1739"/>
      </w:tblGrid>
      <w:tr w:rsidR="0001037A" w:rsidRPr="00C064FC" w:rsidTr="003724F3">
        <w:trPr>
          <w:trHeight w:val="222"/>
          <w:jc w:val="center"/>
        </w:trPr>
        <w:tc>
          <w:tcPr>
            <w:tcW w:w="842" w:type="dxa"/>
          </w:tcPr>
          <w:p w:rsidR="0001037A" w:rsidRPr="00C064FC" w:rsidRDefault="0001037A" w:rsidP="003724F3">
            <w:pPr>
              <w:spacing w:after="0" w:line="240" w:lineRule="auto"/>
              <w:jc w:val="center"/>
              <w:rPr>
                <w:rFonts w:cs="Arial"/>
                <w:b/>
                <w:sz w:val="18"/>
                <w:szCs w:val="18"/>
              </w:rPr>
            </w:pPr>
            <w:r w:rsidRPr="00C064FC">
              <w:rPr>
                <w:rFonts w:cs="Arial"/>
                <w:b/>
                <w:sz w:val="18"/>
                <w:szCs w:val="18"/>
              </w:rPr>
              <w:t>Poluant</w:t>
            </w:r>
          </w:p>
        </w:tc>
        <w:tc>
          <w:tcPr>
            <w:tcW w:w="1355" w:type="dxa"/>
          </w:tcPr>
          <w:p w:rsidR="0001037A" w:rsidRPr="00C064FC" w:rsidRDefault="0001037A" w:rsidP="003724F3">
            <w:pPr>
              <w:spacing w:after="0" w:line="240" w:lineRule="auto"/>
              <w:jc w:val="center"/>
              <w:rPr>
                <w:rFonts w:cs="Arial"/>
                <w:b/>
                <w:sz w:val="18"/>
                <w:szCs w:val="18"/>
              </w:rPr>
            </w:pPr>
            <w:r w:rsidRPr="00C064FC">
              <w:rPr>
                <w:rFonts w:cs="Arial"/>
                <w:b/>
                <w:sz w:val="18"/>
                <w:szCs w:val="18"/>
              </w:rPr>
              <w:t>Factor emisie CORINAIR</w:t>
            </w:r>
          </w:p>
          <w:p w:rsidR="0001037A" w:rsidRPr="00C064FC" w:rsidRDefault="0001037A" w:rsidP="003724F3">
            <w:pPr>
              <w:spacing w:after="0" w:line="240" w:lineRule="auto"/>
              <w:jc w:val="center"/>
              <w:rPr>
                <w:rFonts w:cs="Arial"/>
                <w:b/>
                <w:sz w:val="18"/>
                <w:szCs w:val="18"/>
              </w:rPr>
            </w:pPr>
            <w:r w:rsidRPr="00C064FC">
              <w:rPr>
                <w:rFonts w:cs="Arial"/>
                <w:b/>
                <w:sz w:val="18"/>
                <w:szCs w:val="18"/>
              </w:rPr>
              <w:t>[g/kg biomasă]</w:t>
            </w:r>
          </w:p>
        </w:tc>
        <w:tc>
          <w:tcPr>
            <w:tcW w:w="2218" w:type="dxa"/>
          </w:tcPr>
          <w:p w:rsidR="0001037A" w:rsidRPr="00C064FC" w:rsidRDefault="0001037A" w:rsidP="003724F3">
            <w:pPr>
              <w:spacing w:after="0" w:line="240" w:lineRule="auto"/>
              <w:jc w:val="center"/>
              <w:rPr>
                <w:rFonts w:cs="Arial"/>
                <w:b/>
                <w:sz w:val="18"/>
                <w:szCs w:val="18"/>
              </w:rPr>
            </w:pPr>
            <w:r w:rsidRPr="00C064FC">
              <w:rPr>
                <w:rFonts w:cs="Arial"/>
                <w:b/>
                <w:sz w:val="18"/>
                <w:szCs w:val="18"/>
              </w:rPr>
              <w:t>Debit anual de emisie – 1 CT (raportat la consumul de 200 tone biomasă pe an per CT) [kg/an]</w:t>
            </w:r>
          </w:p>
        </w:tc>
        <w:tc>
          <w:tcPr>
            <w:tcW w:w="2325" w:type="dxa"/>
          </w:tcPr>
          <w:p w:rsidR="0001037A" w:rsidRPr="00C064FC" w:rsidRDefault="0001037A" w:rsidP="003724F3">
            <w:pPr>
              <w:spacing w:after="0" w:line="240" w:lineRule="auto"/>
              <w:jc w:val="center"/>
              <w:rPr>
                <w:rFonts w:cs="Arial"/>
                <w:b/>
                <w:sz w:val="18"/>
                <w:szCs w:val="18"/>
              </w:rPr>
            </w:pPr>
            <w:r w:rsidRPr="00C064FC">
              <w:rPr>
                <w:rFonts w:cs="Arial"/>
                <w:b/>
                <w:sz w:val="18"/>
                <w:szCs w:val="18"/>
              </w:rPr>
              <w:t>Debit anual de emisie – 2 CT (raportat la consumul de 200 tone biomasă pe an per CT) [kg/an]</w:t>
            </w:r>
          </w:p>
        </w:tc>
        <w:tc>
          <w:tcPr>
            <w:tcW w:w="1739" w:type="dxa"/>
          </w:tcPr>
          <w:p w:rsidR="0001037A" w:rsidRPr="00C064FC" w:rsidRDefault="0001037A" w:rsidP="003724F3">
            <w:pPr>
              <w:spacing w:after="0" w:line="240" w:lineRule="auto"/>
              <w:jc w:val="center"/>
              <w:rPr>
                <w:rFonts w:cs="Arial"/>
                <w:b/>
                <w:sz w:val="18"/>
                <w:szCs w:val="18"/>
              </w:rPr>
            </w:pPr>
            <w:r w:rsidRPr="00C064FC">
              <w:rPr>
                <w:rFonts w:cs="Arial"/>
                <w:b/>
                <w:sz w:val="18"/>
                <w:szCs w:val="18"/>
              </w:rPr>
              <w:t>Concentraţie maximă la emisie [mg/Nmc]</w:t>
            </w:r>
          </w:p>
          <w:p w:rsidR="0001037A" w:rsidRPr="00C064FC" w:rsidRDefault="0001037A" w:rsidP="003724F3">
            <w:pPr>
              <w:spacing w:after="0" w:line="240" w:lineRule="auto"/>
              <w:jc w:val="center"/>
              <w:rPr>
                <w:rFonts w:cs="Arial"/>
                <w:b/>
                <w:sz w:val="18"/>
                <w:szCs w:val="18"/>
              </w:rPr>
            </w:pPr>
            <w:r w:rsidRPr="00C064FC">
              <w:rPr>
                <w:rFonts w:cs="Arial"/>
                <w:b/>
                <w:sz w:val="18"/>
                <w:szCs w:val="18"/>
              </w:rPr>
              <w:t>(0rd. 462/1993)</w:t>
            </w:r>
          </w:p>
        </w:tc>
      </w:tr>
      <w:tr w:rsidR="0001037A" w:rsidRPr="00C064FC" w:rsidTr="003724F3">
        <w:trPr>
          <w:trHeight w:val="222"/>
          <w:jc w:val="center"/>
        </w:trPr>
        <w:tc>
          <w:tcPr>
            <w:tcW w:w="842" w:type="dxa"/>
          </w:tcPr>
          <w:p w:rsidR="0001037A" w:rsidRPr="00C064FC" w:rsidRDefault="0001037A" w:rsidP="003724F3">
            <w:pPr>
              <w:spacing w:after="0" w:line="240" w:lineRule="auto"/>
              <w:rPr>
                <w:rFonts w:cs="Arial"/>
                <w:sz w:val="18"/>
                <w:szCs w:val="18"/>
              </w:rPr>
            </w:pPr>
            <w:r w:rsidRPr="00C064FC">
              <w:rPr>
                <w:rFonts w:cs="Arial"/>
                <w:sz w:val="18"/>
                <w:szCs w:val="18"/>
              </w:rPr>
              <w:t>PM-10</w:t>
            </w:r>
          </w:p>
        </w:tc>
        <w:tc>
          <w:tcPr>
            <w:tcW w:w="1355"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15,3</w:t>
            </w:r>
          </w:p>
        </w:tc>
        <w:tc>
          <w:tcPr>
            <w:tcW w:w="2218"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 xml:space="preserve">3060     </w:t>
            </w:r>
          </w:p>
        </w:tc>
        <w:tc>
          <w:tcPr>
            <w:tcW w:w="2325"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6120</w:t>
            </w:r>
          </w:p>
        </w:tc>
        <w:tc>
          <w:tcPr>
            <w:tcW w:w="1739"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100</w:t>
            </w:r>
          </w:p>
        </w:tc>
      </w:tr>
      <w:tr w:rsidR="0001037A" w:rsidRPr="00C064FC" w:rsidTr="003724F3">
        <w:trPr>
          <w:trHeight w:val="222"/>
          <w:jc w:val="center"/>
        </w:trPr>
        <w:tc>
          <w:tcPr>
            <w:tcW w:w="842"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CO</w:t>
            </w:r>
          </w:p>
        </w:tc>
        <w:tc>
          <w:tcPr>
            <w:tcW w:w="1355"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115,4</w:t>
            </w:r>
          </w:p>
        </w:tc>
        <w:tc>
          <w:tcPr>
            <w:tcW w:w="2218"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23080</w:t>
            </w:r>
          </w:p>
        </w:tc>
        <w:tc>
          <w:tcPr>
            <w:tcW w:w="2325"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46160</w:t>
            </w:r>
          </w:p>
        </w:tc>
        <w:tc>
          <w:tcPr>
            <w:tcW w:w="1739"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250</w:t>
            </w:r>
          </w:p>
        </w:tc>
      </w:tr>
      <w:tr w:rsidR="0001037A" w:rsidRPr="00C064FC" w:rsidTr="003724F3">
        <w:trPr>
          <w:trHeight w:val="222"/>
          <w:jc w:val="center"/>
        </w:trPr>
        <w:tc>
          <w:tcPr>
            <w:tcW w:w="842" w:type="dxa"/>
          </w:tcPr>
          <w:p w:rsidR="0001037A" w:rsidRPr="00C064FC" w:rsidRDefault="0001037A" w:rsidP="003724F3">
            <w:pPr>
              <w:spacing w:after="0" w:line="240" w:lineRule="auto"/>
              <w:rPr>
                <w:rFonts w:cs="Arial"/>
                <w:sz w:val="18"/>
                <w:szCs w:val="18"/>
                <w:vertAlign w:val="subscript"/>
              </w:rPr>
            </w:pPr>
            <w:r w:rsidRPr="00C064FC">
              <w:rPr>
                <w:rFonts w:cs="Arial"/>
                <w:sz w:val="18"/>
                <w:szCs w:val="18"/>
              </w:rPr>
              <w:t>NO</w:t>
            </w:r>
            <w:r w:rsidRPr="00C064FC">
              <w:rPr>
                <w:rFonts w:cs="Arial"/>
                <w:sz w:val="18"/>
                <w:szCs w:val="18"/>
                <w:vertAlign w:val="subscript"/>
              </w:rPr>
              <w:t>x</w:t>
            </w:r>
          </w:p>
        </w:tc>
        <w:tc>
          <w:tcPr>
            <w:tcW w:w="1355"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1,4</w:t>
            </w:r>
          </w:p>
        </w:tc>
        <w:tc>
          <w:tcPr>
            <w:tcW w:w="2218"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280</w:t>
            </w:r>
          </w:p>
        </w:tc>
        <w:tc>
          <w:tcPr>
            <w:tcW w:w="2325"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560</w:t>
            </w:r>
          </w:p>
        </w:tc>
        <w:tc>
          <w:tcPr>
            <w:tcW w:w="1739"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500</w:t>
            </w:r>
          </w:p>
        </w:tc>
      </w:tr>
      <w:tr w:rsidR="0001037A" w:rsidRPr="00C064FC" w:rsidTr="003724F3">
        <w:trPr>
          <w:trHeight w:val="222"/>
          <w:jc w:val="center"/>
        </w:trPr>
        <w:tc>
          <w:tcPr>
            <w:tcW w:w="842" w:type="dxa"/>
          </w:tcPr>
          <w:p w:rsidR="0001037A" w:rsidRPr="00C064FC" w:rsidRDefault="0001037A" w:rsidP="003724F3">
            <w:pPr>
              <w:spacing w:after="0" w:line="240" w:lineRule="auto"/>
              <w:rPr>
                <w:rFonts w:cs="Arial"/>
                <w:sz w:val="18"/>
                <w:szCs w:val="18"/>
                <w:vertAlign w:val="subscript"/>
              </w:rPr>
            </w:pPr>
            <w:r w:rsidRPr="00C064FC">
              <w:rPr>
                <w:rFonts w:cs="Arial"/>
                <w:sz w:val="18"/>
                <w:szCs w:val="18"/>
              </w:rPr>
              <w:t>SO</w:t>
            </w:r>
            <w:r w:rsidRPr="00C064FC">
              <w:rPr>
                <w:rFonts w:cs="Arial"/>
                <w:sz w:val="18"/>
                <w:szCs w:val="18"/>
                <w:vertAlign w:val="subscript"/>
              </w:rPr>
              <w:t>x</w:t>
            </w:r>
          </w:p>
        </w:tc>
        <w:tc>
          <w:tcPr>
            <w:tcW w:w="1355"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0,2</w:t>
            </w:r>
          </w:p>
        </w:tc>
        <w:tc>
          <w:tcPr>
            <w:tcW w:w="2218"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40</w:t>
            </w:r>
          </w:p>
        </w:tc>
        <w:tc>
          <w:tcPr>
            <w:tcW w:w="2325" w:type="dxa"/>
            <w:vAlign w:val="bottom"/>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80</w:t>
            </w:r>
          </w:p>
        </w:tc>
        <w:tc>
          <w:tcPr>
            <w:tcW w:w="1739" w:type="dxa"/>
          </w:tcPr>
          <w:p w:rsidR="0001037A" w:rsidRPr="00C064FC" w:rsidRDefault="0001037A" w:rsidP="003724F3">
            <w:pPr>
              <w:spacing w:after="0" w:line="240" w:lineRule="auto"/>
              <w:rPr>
                <w:rFonts w:cs="Arial"/>
                <w:sz w:val="18"/>
                <w:szCs w:val="18"/>
                <w:lang w:val="en-GB" w:eastAsia="en-GB"/>
              </w:rPr>
            </w:pPr>
            <w:r w:rsidRPr="00C064FC">
              <w:rPr>
                <w:rFonts w:cs="Arial"/>
                <w:sz w:val="18"/>
                <w:szCs w:val="18"/>
                <w:lang w:val="en-GB" w:eastAsia="en-GB"/>
              </w:rPr>
              <w:t>2000</w:t>
            </w:r>
          </w:p>
        </w:tc>
      </w:tr>
    </w:tbl>
    <w:p w:rsidR="0001037A" w:rsidRDefault="0001037A" w:rsidP="00FA436B">
      <w:pPr>
        <w:spacing w:after="0" w:line="240" w:lineRule="auto"/>
        <w:jc w:val="both"/>
        <w:rPr>
          <w:sz w:val="20"/>
          <w:szCs w:val="20"/>
        </w:rPr>
      </w:pPr>
    </w:p>
    <w:p w:rsidR="0001037A" w:rsidRPr="009D3BB7" w:rsidRDefault="0001037A" w:rsidP="00FA436B">
      <w:pPr>
        <w:spacing w:after="0" w:line="240" w:lineRule="auto"/>
        <w:jc w:val="both"/>
        <w:rPr>
          <w:sz w:val="20"/>
          <w:szCs w:val="20"/>
        </w:rPr>
      </w:pPr>
      <w:r w:rsidRPr="009D3BB7">
        <w:rPr>
          <w:sz w:val="20"/>
          <w:szCs w:val="20"/>
        </w:rPr>
        <w:t xml:space="preserve">Centralele termice funcţionează în medie 180 zile/an. </w:t>
      </w:r>
    </w:p>
    <w:p w:rsidR="0001037A" w:rsidRPr="009D3BB7" w:rsidRDefault="0001037A" w:rsidP="00FA436B">
      <w:pPr>
        <w:spacing w:after="0" w:line="240" w:lineRule="auto"/>
        <w:jc w:val="both"/>
        <w:rPr>
          <w:sz w:val="20"/>
          <w:szCs w:val="20"/>
        </w:rPr>
      </w:pPr>
      <w:r w:rsidRPr="009D3BB7">
        <w:rPr>
          <w:sz w:val="20"/>
          <w:szCs w:val="20"/>
        </w:rPr>
        <w:t>Compania Nationala pentru Controlul Cazanelor si Instalatiilor de ridicat si Recipientilor sub presiune (CNCIR) Sucursala Suceava  verifica periodic, o data la 2 ani, cazanele de apa calda din dotarea fermei.</w:t>
      </w:r>
    </w:p>
    <w:p w:rsidR="0001037A" w:rsidRPr="009D3BB7" w:rsidRDefault="0001037A" w:rsidP="003724F3">
      <w:pPr>
        <w:shd w:val="clear" w:color="auto" w:fill="FFFFFF"/>
        <w:spacing w:after="0" w:line="240" w:lineRule="auto"/>
        <w:rPr>
          <w:sz w:val="20"/>
          <w:szCs w:val="20"/>
          <w:lang w:eastAsia="ro-RO"/>
        </w:rPr>
      </w:pPr>
      <w:r w:rsidRPr="009D3BB7">
        <w:rPr>
          <w:i/>
          <w:sz w:val="20"/>
          <w:szCs w:val="20"/>
          <w:lang w:eastAsia="ro-RO"/>
        </w:rPr>
        <w:t xml:space="preserve">Referitor la funcţionarea utilajelor </w:t>
      </w:r>
      <w:r w:rsidRPr="009D3BB7">
        <w:rPr>
          <w:sz w:val="20"/>
          <w:szCs w:val="20"/>
          <w:lang w:eastAsia="ro-RO"/>
        </w:rPr>
        <w:t>(inclusiv a uscătorului de cereale), emisiile difuze se calculează conform factorilor de emisie CORINAIR astfel:</w:t>
      </w:r>
    </w:p>
    <w:p w:rsidR="0001037A" w:rsidRPr="009A70C9" w:rsidRDefault="0001037A" w:rsidP="00D3762F">
      <w:pPr>
        <w:widowControl w:val="0"/>
        <w:spacing w:after="0" w:line="240" w:lineRule="auto"/>
        <w:jc w:val="center"/>
        <w:rPr>
          <w:b/>
          <w:snapToGrid w:val="0"/>
          <w:sz w:val="20"/>
          <w:szCs w:val="20"/>
        </w:rPr>
      </w:pPr>
      <w:r w:rsidRPr="009A70C9">
        <w:rPr>
          <w:b/>
          <w:snapToGrid w:val="0"/>
          <w:sz w:val="20"/>
          <w:szCs w:val="20"/>
        </w:rPr>
        <w:t>Emisii difuze din combustia motorinei în motoarele utilajelor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322"/>
        <w:gridCol w:w="3119"/>
      </w:tblGrid>
      <w:tr w:rsidR="0001037A" w:rsidRPr="00C064FC" w:rsidTr="00CA4FC1">
        <w:trPr>
          <w:jc w:val="center"/>
        </w:trPr>
        <w:tc>
          <w:tcPr>
            <w:tcW w:w="2322" w:type="dxa"/>
            <w:vAlign w:val="center"/>
          </w:tcPr>
          <w:p w:rsidR="0001037A" w:rsidRPr="00C064FC" w:rsidRDefault="0001037A" w:rsidP="003724F3">
            <w:pPr>
              <w:spacing w:after="0" w:line="240" w:lineRule="auto"/>
              <w:rPr>
                <w:b/>
                <w:sz w:val="18"/>
                <w:szCs w:val="18"/>
                <w:lang w:val="en-US"/>
              </w:rPr>
            </w:pPr>
            <w:r w:rsidRPr="00C064FC">
              <w:rPr>
                <w:b/>
                <w:sz w:val="18"/>
                <w:szCs w:val="18"/>
                <w:lang w:val="en-US"/>
              </w:rPr>
              <w:t>Tip poluant</w:t>
            </w:r>
          </w:p>
        </w:tc>
        <w:tc>
          <w:tcPr>
            <w:tcW w:w="2322" w:type="dxa"/>
            <w:vAlign w:val="center"/>
          </w:tcPr>
          <w:p w:rsidR="0001037A" w:rsidRPr="00C064FC" w:rsidRDefault="0001037A" w:rsidP="003724F3">
            <w:pPr>
              <w:spacing w:after="0" w:line="240" w:lineRule="auto"/>
              <w:rPr>
                <w:b/>
                <w:sz w:val="18"/>
                <w:szCs w:val="18"/>
                <w:lang w:val="en-US"/>
              </w:rPr>
            </w:pPr>
            <w:r w:rsidRPr="00C064FC">
              <w:rPr>
                <w:b/>
                <w:sz w:val="18"/>
                <w:szCs w:val="18"/>
                <w:lang w:val="en-US"/>
              </w:rPr>
              <w:t xml:space="preserve">Factor de emisie </w:t>
            </w:r>
          </w:p>
          <w:p w:rsidR="0001037A" w:rsidRPr="00C064FC" w:rsidRDefault="0001037A" w:rsidP="003724F3">
            <w:pPr>
              <w:spacing w:after="0" w:line="240" w:lineRule="auto"/>
              <w:rPr>
                <w:b/>
                <w:sz w:val="18"/>
                <w:szCs w:val="18"/>
                <w:lang w:val="en-US"/>
              </w:rPr>
            </w:pPr>
            <w:r w:rsidRPr="00C064FC">
              <w:rPr>
                <w:b/>
                <w:sz w:val="18"/>
                <w:szCs w:val="18"/>
                <w:lang w:val="en-US"/>
              </w:rPr>
              <w:t>(kg/mc motorină)</w:t>
            </w:r>
          </w:p>
        </w:tc>
        <w:tc>
          <w:tcPr>
            <w:tcW w:w="3119" w:type="dxa"/>
            <w:vAlign w:val="center"/>
          </w:tcPr>
          <w:p w:rsidR="0001037A" w:rsidRPr="00C064FC" w:rsidRDefault="0001037A" w:rsidP="003724F3">
            <w:pPr>
              <w:spacing w:after="0" w:line="240" w:lineRule="auto"/>
              <w:rPr>
                <w:b/>
                <w:sz w:val="18"/>
                <w:szCs w:val="18"/>
                <w:lang w:val="en-US"/>
              </w:rPr>
            </w:pPr>
            <w:r w:rsidRPr="00C064FC">
              <w:rPr>
                <w:b/>
                <w:sz w:val="18"/>
                <w:szCs w:val="18"/>
                <w:lang w:val="en-US"/>
              </w:rPr>
              <w:t>Emisii anuale (raportat la un consum de 12 mc motorină estimate a se consuma anual), kg/an</w:t>
            </w:r>
          </w:p>
        </w:tc>
      </w:tr>
      <w:tr w:rsidR="0001037A" w:rsidRPr="00C064FC" w:rsidTr="00CA4FC1">
        <w:trPr>
          <w:jc w:val="center"/>
        </w:trPr>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NO</w:t>
            </w:r>
            <w:r w:rsidRPr="00C064FC">
              <w:rPr>
                <w:sz w:val="18"/>
                <w:szCs w:val="18"/>
                <w:vertAlign w:val="subscript"/>
                <w:lang w:val="en-US"/>
              </w:rPr>
              <w:t>x</w:t>
            </w:r>
          </w:p>
        </w:tc>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25</w:t>
            </w:r>
          </w:p>
        </w:tc>
        <w:tc>
          <w:tcPr>
            <w:tcW w:w="3119" w:type="dxa"/>
            <w:vAlign w:val="center"/>
          </w:tcPr>
          <w:p w:rsidR="0001037A" w:rsidRPr="00C064FC" w:rsidRDefault="0001037A" w:rsidP="003724F3">
            <w:pPr>
              <w:spacing w:after="0" w:line="240" w:lineRule="auto"/>
              <w:rPr>
                <w:sz w:val="18"/>
                <w:szCs w:val="18"/>
                <w:lang w:val="en-US"/>
              </w:rPr>
            </w:pPr>
            <w:r w:rsidRPr="00C064FC">
              <w:rPr>
                <w:sz w:val="18"/>
                <w:szCs w:val="18"/>
                <w:lang w:val="en-US"/>
              </w:rPr>
              <w:t>300</w:t>
            </w:r>
          </w:p>
        </w:tc>
      </w:tr>
      <w:tr w:rsidR="0001037A" w:rsidRPr="00C064FC" w:rsidTr="00CA4FC1">
        <w:trPr>
          <w:jc w:val="center"/>
        </w:trPr>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SO</w:t>
            </w:r>
            <w:r w:rsidRPr="00C064FC">
              <w:rPr>
                <w:sz w:val="18"/>
                <w:szCs w:val="18"/>
                <w:vertAlign w:val="subscript"/>
                <w:lang w:val="en-US"/>
              </w:rPr>
              <w:t>2</w:t>
            </w:r>
          </w:p>
        </w:tc>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5,6</w:t>
            </w:r>
          </w:p>
        </w:tc>
        <w:tc>
          <w:tcPr>
            <w:tcW w:w="3119" w:type="dxa"/>
            <w:vAlign w:val="center"/>
          </w:tcPr>
          <w:p w:rsidR="0001037A" w:rsidRPr="00C064FC" w:rsidRDefault="0001037A" w:rsidP="003724F3">
            <w:pPr>
              <w:spacing w:after="0" w:line="240" w:lineRule="auto"/>
              <w:rPr>
                <w:sz w:val="18"/>
                <w:szCs w:val="18"/>
                <w:lang w:val="en-US"/>
              </w:rPr>
            </w:pPr>
            <w:r w:rsidRPr="00C064FC">
              <w:rPr>
                <w:sz w:val="18"/>
                <w:szCs w:val="18"/>
                <w:lang w:val="en-US"/>
              </w:rPr>
              <w:t>67.2</w:t>
            </w:r>
          </w:p>
        </w:tc>
      </w:tr>
      <w:tr w:rsidR="0001037A" w:rsidRPr="00C064FC" w:rsidTr="00CA4FC1">
        <w:trPr>
          <w:jc w:val="center"/>
        </w:trPr>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CO</w:t>
            </w:r>
          </w:p>
        </w:tc>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11</w:t>
            </w:r>
          </w:p>
        </w:tc>
        <w:tc>
          <w:tcPr>
            <w:tcW w:w="3119" w:type="dxa"/>
            <w:vAlign w:val="center"/>
          </w:tcPr>
          <w:p w:rsidR="0001037A" w:rsidRPr="00C064FC" w:rsidRDefault="0001037A" w:rsidP="003724F3">
            <w:pPr>
              <w:spacing w:after="0" w:line="240" w:lineRule="auto"/>
              <w:rPr>
                <w:sz w:val="18"/>
                <w:szCs w:val="18"/>
                <w:lang w:val="en-US"/>
              </w:rPr>
            </w:pPr>
            <w:r w:rsidRPr="00C064FC">
              <w:rPr>
                <w:sz w:val="18"/>
                <w:szCs w:val="18"/>
                <w:lang w:val="en-US"/>
              </w:rPr>
              <w:t>132</w:t>
            </w:r>
          </w:p>
        </w:tc>
      </w:tr>
      <w:tr w:rsidR="0001037A" w:rsidRPr="00C064FC" w:rsidTr="00CA4FC1">
        <w:trPr>
          <w:jc w:val="center"/>
        </w:trPr>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Pulberi</w:t>
            </w:r>
          </w:p>
        </w:tc>
        <w:tc>
          <w:tcPr>
            <w:tcW w:w="2322" w:type="dxa"/>
            <w:vAlign w:val="center"/>
          </w:tcPr>
          <w:p w:rsidR="0001037A" w:rsidRPr="00C064FC" w:rsidRDefault="0001037A" w:rsidP="003724F3">
            <w:pPr>
              <w:spacing w:after="0" w:line="240" w:lineRule="auto"/>
              <w:rPr>
                <w:sz w:val="18"/>
                <w:szCs w:val="18"/>
                <w:lang w:val="en-US"/>
              </w:rPr>
            </w:pPr>
            <w:r w:rsidRPr="00C064FC">
              <w:rPr>
                <w:sz w:val="18"/>
                <w:szCs w:val="18"/>
                <w:lang w:val="en-US"/>
              </w:rPr>
              <w:t>-</w:t>
            </w:r>
          </w:p>
        </w:tc>
        <w:tc>
          <w:tcPr>
            <w:tcW w:w="3119" w:type="dxa"/>
            <w:vAlign w:val="center"/>
          </w:tcPr>
          <w:p w:rsidR="0001037A" w:rsidRPr="00C064FC" w:rsidRDefault="0001037A" w:rsidP="003724F3">
            <w:pPr>
              <w:spacing w:after="0" w:line="240" w:lineRule="auto"/>
              <w:rPr>
                <w:sz w:val="18"/>
                <w:szCs w:val="18"/>
                <w:lang w:val="en-US"/>
              </w:rPr>
            </w:pPr>
            <w:r w:rsidRPr="00C064FC">
              <w:rPr>
                <w:sz w:val="18"/>
                <w:szCs w:val="18"/>
                <w:lang w:val="en-US"/>
              </w:rPr>
              <w:t>-</w:t>
            </w:r>
          </w:p>
        </w:tc>
      </w:tr>
    </w:tbl>
    <w:p w:rsidR="0001037A" w:rsidRPr="00D3762F" w:rsidRDefault="0001037A" w:rsidP="00E14000">
      <w:pPr>
        <w:shd w:val="clear" w:color="auto" w:fill="FFFFFF"/>
        <w:spacing w:after="0" w:line="240" w:lineRule="auto"/>
        <w:jc w:val="both"/>
        <w:rPr>
          <w:sz w:val="24"/>
          <w:szCs w:val="24"/>
          <w:lang w:eastAsia="ro-RO"/>
        </w:rPr>
      </w:pPr>
    </w:p>
    <w:p w:rsidR="0001037A" w:rsidRPr="00D3762F" w:rsidRDefault="0001037A" w:rsidP="00E14000">
      <w:pPr>
        <w:shd w:val="clear" w:color="auto" w:fill="FFFFFF"/>
        <w:spacing w:after="0" w:line="240" w:lineRule="auto"/>
        <w:jc w:val="both"/>
        <w:rPr>
          <w:sz w:val="20"/>
          <w:szCs w:val="20"/>
          <w:lang w:eastAsia="ro-RO"/>
        </w:rPr>
      </w:pPr>
      <w:r w:rsidRPr="00D3762F">
        <w:rPr>
          <w:sz w:val="20"/>
          <w:szCs w:val="20"/>
          <w:lang w:eastAsia="ro-RO"/>
        </w:rPr>
        <w:t>În concluzie, tipurile de poluanţi emişi şi debitele acestora nu generează un impact semnificativ asupra aerului atmosferic. Adoptarea tehnicilor BAT contribuie la reducerea substanţială a emisiilor de amoniac și metan din activităţile metabolice.</w:t>
      </w:r>
    </w:p>
    <w:p w:rsidR="0001037A" w:rsidRPr="00C21862" w:rsidRDefault="0001037A" w:rsidP="00E14000">
      <w:pPr>
        <w:shd w:val="clear" w:color="auto" w:fill="FFFFFF"/>
        <w:spacing w:after="0" w:line="240" w:lineRule="auto"/>
        <w:jc w:val="both"/>
        <w:rPr>
          <w:b/>
          <w:i/>
          <w:sz w:val="20"/>
          <w:szCs w:val="20"/>
          <w:u w:val="single"/>
          <w:lang w:eastAsia="ro-RO"/>
        </w:rPr>
      </w:pPr>
      <w:r w:rsidRPr="00C21862">
        <w:rPr>
          <w:b/>
          <w:i/>
          <w:sz w:val="20"/>
          <w:szCs w:val="20"/>
          <w:u w:val="single"/>
          <w:lang w:eastAsia="ro-RO"/>
        </w:rPr>
        <w:t>Măsuri:</w:t>
      </w:r>
    </w:p>
    <w:p w:rsidR="0001037A" w:rsidRPr="00D3762F" w:rsidRDefault="0001037A" w:rsidP="00E14000">
      <w:pPr>
        <w:shd w:val="clear" w:color="auto" w:fill="FFFFFF"/>
        <w:spacing w:after="0" w:line="240" w:lineRule="auto"/>
        <w:jc w:val="both"/>
        <w:rPr>
          <w:rFonts w:cs="Arial"/>
          <w:sz w:val="20"/>
          <w:szCs w:val="20"/>
          <w:lang w:eastAsia="ro-RO"/>
        </w:rPr>
      </w:pPr>
      <w:r w:rsidRPr="00D3762F">
        <w:rPr>
          <w:sz w:val="20"/>
          <w:szCs w:val="20"/>
          <w:lang w:eastAsia="ro-RO"/>
        </w:rPr>
        <w:t>Impactul generat de emisiile difuze va fi mult diminuat</w:t>
      </w:r>
      <w:r>
        <w:rPr>
          <w:sz w:val="20"/>
          <w:szCs w:val="20"/>
          <w:lang w:eastAsia="ro-RO"/>
        </w:rPr>
        <w:t>,</w:t>
      </w:r>
      <w:r w:rsidRPr="00D3762F">
        <w:rPr>
          <w:sz w:val="20"/>
          <w:szCs w:val="20"/>
          <w:lang w:eastAsia="ro-RO"/>
        </w:rPr>
        <w:t xml:space="preserve"> având in vedere masurile ce se vor aplica</w:t>
      </w:r>
      <w:r w:rsidRPr="00D3762F">
        <w:rPr>
          <w:rFonts w:cs="Arial"/>
          <w:sz w:val="20"/>
          <w:szCs w:val="20"/>
          <w:lang w:eastAsia="ro-RO"/>
        </w:rPr>
        <w:t>:</w:t>
      </w:r>
    </w:p>
    <w:p w:rsidR="0001037A" w:rsidRPr="00D3762F" w:rsidRDefault="0001037A" w:rsidP="00E14000">
      <w:pPr>
        <w:shd w:val="clear" w:color="auto" w:fill="FFFFFF"/>
        <w:spacing w:after="0" w:line="240" w:lineRule="auto"/>
        <w:jc w:val="both"/>
        <w:rPr>
          <w:rFonts w:cs="Arial"/>
          <w:sz w:val="20"/>
          <w:szCs w:val="20"/>
          <w:lang w:eastAsia="ro-RO"/>
        </w:rPr>
      </w:pPr>
      <w:r w:rsidRPr="00D3762F">
        <w:rPr>
          <w:rFonts w:cs="Arial"/>
          <w:sz w:val="20"/>
          <w:szCs w:val="20"/>
          <w:lang w:eastAsia="ro-RO"/>
        </w:rPr>
        <w:t>- tehnici de furajare pe faze, hrana echilibrata ce permite rata de conversie optima a furajelor;</w:t>
      </w:r>
    </w:p>
    <w:p w:rsidR="0001037A" w:rsidRDefault="0001037A" w:rsidP="00E14000">
      <w:pPr>
        <w:shd w:val="clear" w:color="auto" w:fill="FFFFFF"/>
        <w:spacing w:after="0" w:line="240" w:lineRule="auto"/>
        <w:jc w:val="both"/>
        <w:rPr>
          <w:rFonts w:cs="Arial"/>
          <w:color w:val="000000"/>
          <w:sz w:val="20"/>
          <w:szCs w:val="20"/>
          <w:lang w:eastAsia="ro-RO"/>
        </w:rPr>
      </w:pPr>
      <w:r w:rsidRPr="00D3762F">
        <w:rPr>
          <w:rFonts w:cs="Arial"/>
          <w:color w:val="000000"/>
          <w:sz w:val="20"/>
          <w:szCs w:val="20"/>
          <w:lang w:eastAsia="ro-RO"/>
        </w:rPr>
        <w:t>- asigurarea pe tot parcursul seriei de creștere si exploatare a temperaturii optime si mai ales a volumului de aer proaspăt necesar funcție de masa vie existenta in hala, va duce la diminuarea emisiilor de amoniac.</w:t>
      </w:r>
    </w:p>
    <w:p w:rsidR="0001037A" w:rsidRPr="00D3762F" w:rsidRDefault="0001037A" w:rsidP="00E14000">
      <w:pPr>
        <w:shd w:val="clear" w:color="auto" w:fill="FFFFFF"/>
        <w:spacing w:after="0" w:line="240" w:lineRule="auto"/>
        <w:jc w:val="both"/>
        <w:rPr>
          <w:rFonts w:cs="Arial"/>
          <w:color w:val="000000"/>
          <w:sz w:val="20"/>
          <w:szCs w:val="20"/>
          <w:lang w:eastAsia="ro-RO"/>
        </w:rPr>
      </w:pPr>
    </w:p>
    <w:p w:rsidR="0001037A" w:rsidRPr="003724F3" w:rsidRDefault="0001037A" w:rsidP="00E14000">
      <w:pPr>
        <w:shd w:val="clear" w:color="auto" w:fill="FFFFFF"/>
        <w:spacing w:after="0" w:line="240" w:lineRule="auto"/>
        <w:jc w:val="both"/>
        <w:rPr>
          <w:b/>
          <w:bCs/>
          <w:sz w:val="20"/>
          <w:szCs w:val="20"/>
          <w:u w:val="single"/>
          <w:lang w:eastAsia="ro-RO"/>
        </w:rPr>
      </w:pPr>
      <w:r w:rsidRPr="003724F3">
        <w:rPr>
          <w:b/>
          <w:bCs/>
          <w:sz w:val="20"/>
          <w:szCs w:val="20"/>
          <w:u w:val="single"/>
          <w:lang w:eastAsia="ro-RO"/>
        </w:rPr>
        <w:t>Impactul supra biodiversităţii</w:t>
      </w:r>
    </w:p>
    <w:p w:rsidR="0001037A" w:rsidRPr="00E14000" w:rsidRDefault="0001037A" w:rsidP="00E14000">
      <w:pPr>
        <w:shd w:val="clear" w:color="auto" w:fill="FFFFFF"/>
        <w:spacing w:after="0" w:line="240" w:lineRule="auto"/>
        <w:jc w:val="both"/>
        <w:rPr>
          <w:bCs/>
          <w:sz w:val="20"/>
          <w:szCs w:val="20"/>
          <w:lang w:eastAsia="ro-RO"/>
        </w:rPr>
      </w:pPr>
      <w:r w:rsidRPr="00E14000">
        <w:rPr>
          <w:bCs/>
          <w:sz w:val="20"/>
          <w:szCs w:val="20"/>
          <w:lang w:eastAsia="ro-RO"/>
        </w:rPr>
        <w:t>Activitatea din Fermă se desfăşoară în mare parte în hale de producție, deci impactul produs asupra biodiversităţii zonei este nesemnificativ. Amplasamentul nu se suprapune şi nici nu este în vecinătatea ariilor protejate.</w:t>
      </w:r>
    </w:p>
    <w:p w:rsidR="0001037A" w:rsidRDefault="0001037A" w:rsidP="00E14000">
      <w:pPr>
        <w:shd w:val="clear" w:color="auto" w:fill="FFFFFF"/>
        <w:spacing w:after="0" w:line="240" w:lineRule="auto"/>
        <w:jc w:val="both"/>
        <w:rPr>
          <w:b/>
          <w:bCs/>
          <w:sz w:val="20"/>
          <w:szCs w:val="20"/>
          <w:u w:val="single"/>
          <w:lang w:eastAsia="ro-RO"/>
        </w:rPr>
      </w:pPr>
    </w:p>
    <w:p w:rsidR="0001037A" w:rsidRDefault="0001037A" w:rsidP="00E14000">
      <w:pPr>
        <w:shd w:val="clear" w:color="auto" w:fill="FFFFFF"/>
        <w:spacing w:after="0" w:line="240" w:lineRule="auto"/>
        <w:jc w:val="both"/>
        <w:rPr>
          <w:b/>
          <w:bCs/>
          <w:sz w:val="20"/>
          <w:szCs w:val="20"/>
          <w:u w:val="single"/>
          <w:lang w:eastAsia="ro-RO"/>
        </w:rPr>
      </w:pPr>
    </w:p>
    <w:p w:rsidR="0001037A" w:rsidRDefault="0001037A" w:rsidP="00E14000">
      <w:pPr>
        <w:shd w:val="clear" w:color="auto" w:fill="FFFFFF"/>
        <w:spacing w:after="0" w:line="240" w:lineRule="auto"/>
        <w:jc w:val="both"/>
        <w:rPr>
          <w:b/>
          <w:bCs/>
          <w:sz w:val="20"/>
          <w:szCs w:val="20"/>
          <w:u w:val="single"/>
          <w:lang w:eastAsia="ro-RO"/>
        </w:rPr>
      </w:pPr>
    </w:p>
    <w:p w:rsidR="0001037A" w:rsidRPr="003724F3" w:rsidRDefault="0001037A" w:rsidP="00E14000">
      <w:pPr>
        <w:shd w:val="clear" w:color="auto" w:fill="FFFFFF"/>
        <w:spacing w:after="0" w:line="240" w:lineRule="auto"/>
        <w:jc w:val="both"/>
        <w:rPr>
          <w:b/>
          <w:bCs/>
          <w:sz w:val="20"/>
          <w:szCs w:val="20"/>
          <w:u w:val="single"/>
          <w:lang w:eastAsia="ro-RO"/>
        </w:rPr>
      </w:pPr>
      <w:r w:rsidRPr="003724F3">
        <w:rPr>
          <w:b/>
          <w:bCs/>
          <w:sz w:val="20"/>
          <w:szCs w:val="20"/>
          <w:u w:val="single"/>
          <w:lang w:eastAsia="ro-RO"/>
        </w:rPr>
        <w:t>Impactul generat de mirosuri</w:t>
      </w:r>
    </w:p>
    <w:p w:rsidR="0001037A" w:rsidRPr="00D3762F" w:rsidRDefault="0001037A" w:rsidP="00E14000">
      <w:pPr>
        <w:shd w:val="clear" w:color="auto" w:fill="FFFFFF"/>
        <w:spacing w:after="0" w:line="240" w:lineRule="auto"/>
        <w:jc w:val="both"/>
        <w:rPr>
          <w:sz w:val="20"/>
          <w:szCs w:val="20"/>
          <w:lang w:eastAsia="ro-RO"/>
        </w:rPr>
      </w:pPr>
      <w:r w:rsidRPr="00D3762F">
        <w:rPr>
          <w:sz w:val="20"/>
          <w:szCs w:val="20"/>
          <w:lang w:eastAsia="ro-RO"/>
        </w:rPr>
        <w:t>Emisiile de mirosuri sunt specifice activităţii de creştere a păsărilor și sunt date de procesele metabolice și de fermentaţie, prin emisiile de amoniac, metan şi hidrogen sulfurat. Mirosul este perceput şi la concentraţii foarte mici ale acestor gaze în aer. Impactul asupra zonelor vecine depinde de mai mulţi factori, cum ar fi:</w:t>
      </w:r>
    </w:p>
    <w:p w:rsidR="0001037A" w:rsidRPr="00D3762F" w:rsidRDefault="0001037A" w:rsidP="00662075">
      <w:pPr>
        <w:numPr>
          <w:ilvl w:val="0"/>
          <w:numId w:val="30"/>
        </w:numPr>
        <w:shd w:val="clear" w:color="auto" w:fill="FFFFFF"/>
        <w:spacing w:after="0" w:line="240" w:lineRule="auto"/>
        <w:contextualSpacing/>
        <w:jc w:val="both"/>
        <w:rPr>
          <w:sz w:val="20"/>
          <w:szCs w:val="20"/>
        </w:rPr>
      </w:pPr>
      <w:r w:rsidRPr="00D3762F">
        <w:rPr>
          <w:sz w:val="20"/>
          <w:szCs w:val="20"/>
        </w:rPr>
        <w:t>Distanţa faţă de receptori;</w:t>
      </w:r>
    </w:p>
    <w:p w:rsidR="0001037A" w:rsidRPr="00D3762F" w:rsidRDefault="0001037A" w:rsidP="00662075">
      <w:pPr>
        <w:numPr>
          <w:ilvl w:val="0"/>
          <w:numId w:val="30"/>
        </w:numPr>
        <w:shd w:val="clear" w:color="auto" w:fill="FFFFFF"/>
        <w:spacing w:after="0" w:line="240" w:lineRule="auto"/>
        <w:contextualSpacing/>
        <w:jc w:val="both"/>
        <w:rPr>
          <w:sz w:val="20"/>
          <w:szCs w:val="20"/>
        </w:rPr>
      </w:pPr>
      <w:r w:rsidRPr="00D3762F">
        <w:rPr>
          <w:sz w:val="20"/>
          <w:szCs w:val="20"/>
        </w:rPr>
        <w:t>Direcţia și viteza vântului dominant;</w:t>
      </w:r>
    </w:p>
    <w:p w:rsidR="0001037A" w:rsidRPr="00D3762F" w:rsidRDefault="0001037A" w:rsidP="00662075">
      <w:pPr>
        <w:numPr>
          <w:ilvl w:val="0"/>
          <w:numId w:val="30"/>
        </w:numPr>
        <w:shd w:val="clear" w:color="auto" w:fill="FFFFFF"/>
        <w:spacing w:after="0" w:line="240" w:lineRule="auto"/>
        <w:contextualSpacing/>
        <w:jc w:val="both"/>
        <w:rPr>
          <w:sz w:val="20"/>
          <w:szCs w:val="20"/>
        </w:rPr>
      </w:pPr>
      <w:r w:rsidRPr="00D3762F">
        <w:rPr>
          <w:sz w:val="20"/>
          <w:szCs w:val="20"/>
        </w:rPr>
        <w:t>Condiţiile meteo;</w:t>
      </w:r>
    </w:p>
    <w:p w:rsidR="0001037A" w:rsidRPr="00D3762F" w:rsidRDefault="0001037A" w:rsidP="00662075">
      <w:pPr>
        <w:numPr>
          <w:ilvl w:val="0"/>
          <w:numId w:val="30"/>
        </w:numPr>
        <w:shd w:val="clear" w:color="auto" w:fill="FFFFFF"/>
        <w:spacing w:after="0" w:line="240" w:lineRule="auto"/>
        <w:contextualSpacing/>
        <w:jc w:val="both"/>
        <w:rPr>
          <w:sz w:val="20"/>
          <w:szCs w:val="20"/>
        </w:rPr>
      </w:pPr>
      <w:r w:rsidRPr="00D3762F">
        <w:rPr>
          <w:sz w:val="20"/>
          <w:szCs w:val="20"/>
        </w:rPr>
        <w:t>Tehnologii şi măsuri de reducere a mirosurilor aplicate.</w:t>
      </w:r>
    </w:p>
    <w:p w:rsidR="0001037A" w:rsidRPr="00D3762F" w:rsidRDefault="0001037A" w:rsidP="00E14000">
      <w:pPr>
        <w:shd w:val="clear" w:color="auto" w:fill="FFFFFF"/>
        <w:spacing w:after="0" w:line="240" w:lineRule="auto"/>
        <w:jc w:val="both"/>
        <w:rPr>
          <w:sz w:val="20"/>
          <w:szCs w:val="20"/>
          <w:lang w:eastAsia="ro-RO"/>
        </w:rPr>
      </w:pPr>
      <w:r w:rsidRPr="00D3762F">
        <w:rPr>
          <w:sz w:val="20"/>
          <w:szCs w:val="20"/>
          <w:lang w:eastAsia="ro-RO"/>
        </w:rPr>
        <w:t>Distanţa minimă faţă de recepto</w:t>
      </w:r>
      <w:r>
        <w:rPr>
          <w:sz w:val="20"/>
          <w:szCs w:val="20"/>
          <w:lang w:eastAsia="ro-RO"/>
        </w:rPr>
        <w:t>ri în cazul analizat este de circa 1000</w:t>
      </w:r>
      <w:r w:rsidRPr="00D3762F">
        <w:rPr>
          <w:sz w:val="20"/>
          <w:szCs w:val="20"/>
          <w:lang w:eastAsia="ro-RO"/>
        </w:rPr>
        <w:t xml:space="preserve"> m. Condiţiile meteo nu pot fi controlate, însă se pot adopta o serie de măsuri menite să reducă emisiile de mirosuri. În Fermă s-au adoptat următoarele măsuri (considerate BAT):</w:t>
      </w:r>
    </w:p>
    <w:p w:rsidR="0001037A" w:rsidRPr="00D3762F" w:rsidRDefault="0001037A" w:rsidP="00662075">
      <w:pPr>
        <w:numPr>
          <w:ilvl w:val="0"/>
          <w:numId w:val="31"/>
        </w:numPr>
        <w:shd w:val="clear" w:color="auto" w:fill="FFFFFF"/>
        <w:spacing w:after="0" w:line="240" w:lineRule="auto"/>
        <w:contextualSpacing/>
        <w:jc w:val="both"/>
        <w:rPr>
          <w:sz w:val="20"/>
          <w:szCs w:val="20"/>
        </w:rPr>
      </w:pPr>
      <w:r w:rsidRPr="00D3762F">
        <w:rPr>
          <w:sz w:val="20"/>
          <w:szCs w:val="20"/>
        </w:rPr>
        <w:t>Măsuri de igienă a producţiei prin respectarea strictă a procesului de exploatare a creşterii păsărilor;</w:t>
      </w:r>
    </w:p>
    <w:p w:rsidR="0001037A" w:rsidRPr="00D3762F" w:rsidRDefault="0001037A" w:rsidP="00662075">
      <w:pPr>
        <w:numPr>
          <w:ilvl w:val="0"/>
          <w:numId w:val="31"/>
        </w:numPr>
        <w:shd w:val="clear" w:color="auto" w:fill="FFFFFF"/>
        <w:spacing w:after="0" w:line="240" w:lineRule="auto"/>
        <w:contextualSpacing/>
        <w:jc w:val="both"/>
        <w:rPr>
          <w:sz w:val="20"/>
          <w:szCs w:val="20"/>
        </w:rPr>
      </w:pPr>
      <w:r w:rsidRPr="00D3762F">
        <w:rPr>
          <w:sz w:val="20"/>
          <w:szCs w:val="20"/>
        </w:rPr>
        <w:t>Utilizarea unui regim nutriţional adecvat în vederea reducerii emisiilor de miros;</w:t>
      </w:r>
    </w:p>
    <w:p w:rsidR="0001037A" w:rsidRPr="00D3762F" w:rsidRDefault="0001037A" w:rsidP="00662075">
      <w:pPr>
        <w:numPr>
          <w:ilvl w:val="0"/>
          <w:numId w:val="31"/>
        </w:numPr>
        <w:shd w:val="clear" w:color="auto" w:fill="FFFFFF"/>
        <w:spacing w:after="0" w:line="240" w:lineRule="auto"/>
        <w:contextualSpacing/>
        <w:jc w:val="both"/>
        <w:rPr>
          <w:sz w:val="20"/>
          <w:szCs w:val="20"/>
        </w:rPr>
      </w:pPr>
      <w:r w:rsidRPr="00D3762F">
        <w:rPr>
          <w:sz w:val="20"/>
          <w:szCs w:val="20"/>
        </w:rPr>
        <w:t>Respectarea programului de eliminare a dejecţiilor, evitându-se stagnarea lor în adăposturi</w:t>
      </w:r>
      <w:r>
        <w:rPr>
          <w:sz w:val="20"/>
          <w:szCs w:val="20"/>
        </w:rPr>
        <w:t xml:space="preserve"> dupa fiecare ciclu de productie</w:t>
      </w:r>
      <w:r w:rsidRPr="00D3762F">
        <w:rPr>
          <w:sz w:val="20"/>
          <w:szCs w:val="20"/>
        </w:rPr>
        <w:t>;</w:t>
      </w:r>
    </w:p>
    <w:p w:rsidR="0001037A" w:rsidRPr="00D3762F" w:rsidRDefault="0001037A" w:rsidP="00662075">
      <w:pPr>
        <w:numPr>
          <w:ilvl w:val="0"/>
          <w:numId w:val="31"/>
        </w:numPr>
        <w:shd w:val="clear" w:color="auto" w:fill="FFFFFF"/>
        <w:spacing w:after="0" w:line="240" w:lineRule="auto"/>
        <w:contextualSpacing/>
        <w:jc w:val="both"/>
        <w:rPr>
          <w:sz w:val="20"/>
          <w:szCs w:val="20"/>
        </w:rPr>
      </w:pPr>
      <w:r w:rsidRPr="00D3762F">
        <w:rPr>
          <w:sz w:val="20"/>
          <w:szCs w:val="20"/>
        </w:rPr>
        <w:t xml:space="preserve">Gestiunea corectă a dejecţiilor, respectiv </w:t>
      </w:r>
      <w:r>
        <w:rPr>
          <w:sz w:val="20"/>
          <w:szCs w:val="20"/>
        </w:rPr>
        <w:t xml:space="preserve"> deshidratarea si fermentarea pe platforma betonata, ingradita si </w:t>
      </w:r>
      <w:r w:rsidRPr="00D3762F">
        <w:rPr>
          <w:sz w:val="20"/>
          <w:szCs w:val="20"/>
        </w:rPr>
        <w:t>evacuarea de pe amplasament, în remorci închise;</w:t>
      </w:r>
    </w:p>
    <w:p w:rsidR="0001037A" w:rsidRPr="00D3762F" w:rsidRDefault="0001037A" w:rsidP="00662075">
      <w:pPr>
        <w:numPr>
          <w:ilvl w:val="0"/>
          <w:numId w:val="31"/>
        </w:numPr>
        <w:shd w:val="clear" w:color="auto" w:fill="FFFFFF"/>
        <w:spacing w:after="0" w:line="240" w:lineRule="auto"/>
        <w:contextualSpacing/>
        <w:jc w:val="both"/>
        <w:rPr>
          <w:sz w:val="20"/>
          <w:szCs w:val="20"/>
        </w:rPr>
      </w:pPr>
      <w:r w:rsidRPr="00D3762F">
        <w:rPr>
          <w:sz w:val="20"/>
          <w:szCs w:val="20"/>
        </w:rPr>
        <w:t>Întreţinerea și igienizarea periodică a sistemului de dejecţii şi a reţelelor de canalizare.</w:t>
      </w:r>
    </w:p>
    <w:p w:rsidR="0001037A" w:rsidRPr="00D3762F" w:rsidRDefault="0001037A" w:rsidP="00662075">
      <w:pPr>
        <w:numPr>
          <w:ilvl w:val="0"/>
          <w:numId w:val="31"/>
        </w:numPr>
        <w:shd w:val="clear" w:color="auto" w:fill="FFFFFF"/>
        <w:spacing w:after="0" w:line="240" w:lineRule="auto"/>
        <w:contextualSpacing/>
        <w:jc w:val="both"/>
        <w:rPr>
          <w:sz w:val="20"/>
          <w:szCs w:val="20"/>
        </w:rPr>
      </w:pPr>
      <w:r w:rsidRPr="00D3762F">
        <w:rPr>
          <w:rFonts w:cs="Arial"/>
          <w:sz w:val="20"/>
          <w:szCs w:val="20"/>
        </w:rPr>
        <w:t>titularul activității își planifică activitățile din care rezultă mirosuri dezagreabile persistente, sesizabile olfactiv (transportul dejecțiilor, anumite lucrări de întreținere), ținând seama de condițiile atmosferice, evitându-se planificarea acestora în perioadele defavorabile dispersiei pe verticală a poluanților, pentru prevenirea răspândirii mirosului la distante mari. De asemenea, toate operațiile de pe amplasament sunt realizate în așa fel încât emisiile și mirosurile să nu determine o deteriorare semnificativă a calității aerului, dincolo de limitele amplasamentului.</w:t>
      </w:r>
    </w:p>
    <w:p w:rsidR="0001037A" w:rsidRPr="00D3762F" w:rsidRDefault="0001037A" w:rsidP="00E14000">
      <w:pPr>
        <w:shd w:val="clear" w:color="auto" w:fill="FFFFFF"/>
        <w:spacing w:line="240" w:lineRule="auto"/>
        <w:contextualSpacing/>
        <w:rPr>
          <w:rFonts w:cs="Arial"/>
          <w:sz w:val="20"/>
          <w:szCs w:val="20"/>
        </w:rPr>
      </w:pPr>
    </w:p>
    <w:p w:rsidR="0001037A" w:rsidRPr="00D3762F" w:rsidRDefault="0001037A" w:rsidP="00E14000">
      <w:pPr>
        <w:shd w:val="clear" w:color="auto" w:fill="FFFFFF"/>
        <w:spacing w:after="0" w:line="240" w:lineRule="auto"/>
        <w:contextualSpacing/>
        <w:jc w:val="both"/>
        <w:rPr>
          <w:b/>
          <w:sz w:val="20"/>
          <w:szCs w:val="20"/>
          <w:u w:val="single"/>
        </w:rPr>
      </w:pPr>
      <w:r w:rsidRPr="00D3762F">
        <w:rPr>
          <w:b/>
          <w:sz w:val="20"/>
          <w:szCs w:val="20"/>
          <w:u w:val="single"/>
        </w:rPr>
        <w:t>Impactul generat de zgomote si vibratii</w:t>
      </w:r>
    </w:p>
    <w:p w:rsidR="0001037A" w:rsidRPr="00D3762F" w:rsidRDefault="0001037A" w:rsidP="00E14000">
      <w:pPr>
        <w:shd w:val="clear" w:color="auto" w:fill="FFFFFF"/>
        <w:spacing w:after="0" w:line="240" w:lineRule="auto"/>
        <w:jc w:val="both"/>
        <w:rPr>
          <w:sz w:val="20"/>
          <w:szCs w:val="20"/>
          <w:lang w:eastAsia="ro-RO"/>
        </w:rPr>
      </w:pPr>
      <w:r w:rsidRPr="00D3762F">
        <w:rPr>
          <w:sz w:val="20"/>
          <w:szCs w:val="20"/>
          <w:lang w:eastAsia="ro-RO"/>
        </w:rPr>
        <w:t xml:space="preserve">Activitatea de creştere a păsărilor se desfăşoară în hale închise şi nu generează nivele de zgomot peste limitele admisibile. Singurele surse de zgomot sunt mijloacele auto ce deservesc obiectivul. Activităţile desfăşurate de mijloacele auto sunt periodice, căile de circulaţie sunt amenajate corespunzător, iar nivelul zgomotului generat se încadrează în valorile admise prin STAS10009/88. De asemenea nivelul zgomotului generat de ventilatoare este redus şi se încadrează în valorile admise prin STAS 10009/88. În zonă nu se află zone rezidenţiale sau de uz comercial. Cea mai apropiată </w:t>
      </w:r>
      <w:r>
        <w:rPr>
          <w:sz w:val="20"/>
          <w:szCs w:val="20"/>
          <w:lang w:eastAsia="ro-RO"/>
        </w:rPr>
        <w:t>locuinta  se află la o distanţă de circa 1000</w:t>
      </w:r>
      <w:r w:rsidRPr="00D3762F">
        <w:rPr>
          <w:sz w:val="20"/>
          <w:szCs w:val="20"/>
          <w:lang w:eastAsia="ro-RO"/>
        </w:rPr>
        <w:t xml:space="preserve"> m faţă de amplasamentul fermei. Se poate afirma că amplasamentul analizat nu generează zgomot sau vibraţii peste limitele maxime admise.</w:t>
      </w:r>
    </w:p>
    <w:p w:rsidR="0001037A" w:rsidRPr="00D3762F" w:rsidRDefault="0001037A" w:rsidP="00E14000">
      <w:pPr>
        <w:shd w:val="clear" w:color="auto" w:fill="FFFFFF"/>
        <w:spacing w:line="240" w:lineRule="auto"/>
        <w:contextualSpacing/>
        <w:jc w:val="both"/>
        <w:rPr>
          <w:sz w:val="20"/>
          <w:szCs w:val="20"/>
        </w:rPr>
      </w:pPr>
    </w:p>
    <w:p w:rsidR="0001037A" w:rsidRPr="009D3BB7" w:rsidRDefault="0001037A" w:rsidP="00E14000">
      <w:pPr>
        <w:shd w:val="clear" w:color="auto" w:fill="FFFFFF"/>
        <w:spacing w:after="0" w:line="240" w:lineRule="auto"/>
        <w:contextualSpacing/>
        <w:jc w:val="both"/>
        <w:rPr>
          <w:b/>
          <w:sz w:val="20"/>
          <w:szCs w:val="20"/>
          <w:u w:val="single"/>
        </w:rPr>
      </w:pPr>
      <w:r w:rsidRPr="009D3BB7">
        <w:rPr>
          <w:b/>
          <w:sz w:val="20"/>
          <w:szCs w:val="20"/>
          <w:u w:val="single"/>
        </w:rPr>
        <w:t>Impactul produs asupra asezarilor umane</w:t>
      </w:r>
    </w:p>
    <w:p w:rsidR="0001037A" w:rsidRPr="009D3BB7" w:rsidRDefault="0001037A" w:rsidP="00E14000">
      <w:pPr>
        <w:spacing w:after="0" w:line="240" w:lineRule="auto"/>
        <w:jc w:val="both"/>
        <w:rPr>
          <w:rFonts w:cs="Arial"/>
          <w:bCs/>
          <w:sz w:val="20"/>
          <w:szCs w:val="20"/>
        </w:rPr>
      </w:pPr>
      <w:r w:rsidRPr="009D3BB7">
        <w:rPr>
          <w:rFonts w:cs="Arial"/>
          <w:bCs/>
          <w:sz w:val="20"/>
          <w:szCs w:val="20"/>
        </w:rPr>
        <w:t>Activitatea se desfăşoară pe un teren în suprafaţă de 16.417 mp situat în in partea de nord – est a municipiului Suceava, str. Lt. Nicolae Catanescu, nr.13, judeţul Suceava, în zona III, pe partea dreapta a DN 29 Suceava – Botosani, la km 6, la circa 200 m de DN, teren aflat în proprietatea SC GALLINA ROSSO SRL în baza Contractului de vânzare – cumpărare nr. 4175/23.02.1995 si Actului de cadastru nr. 595/14.10.1999 (CF nr.405), conform Planșa 1 – Plan de amplasare în zonă (anexat).</w:t>
      </w:r>
    </w:p>
    <w:p w:rsidR="0001037A" w:rsidRPr="009D3BB7" w:rsidRDefault="0001037A" w:rsidP="00E14000">
      <w:pPr>
        <w:spacing w:after="0" w:line="240" w:lineRule="auto"/>
        <w:jc w:val="both"/>
        <w:rPr>
          <w:rFonts w:cs="Arial"/>
          <w:bCs/>
          <w:sz w:val="20"/>
          <w:szCs w:val="20"/>
        </w:rPr>
      </w:pPr>
    </w:p>
    <w:p w:rsidR="0001037A" w:rsidRPr="009D3BB7" w:rsidRDefault="0001037A" w:rsidP="00E14000">
      <w:pPr>
        <w:spacing w:after="0" w:line="240" w:lineRule="auto"/>
        <w:jc w:val="both"/>
        <w:rPr>
          <w:rFonts w:cs="Arial"/>
          <w:bCs/>
          <w:sz w:val="20"/>
          <w:szCs w:val="20"/>
        </w:rPr>
      </w:pPr>
      <w:r w:rsidRPr="009D3BB7">
        <w:rPr>
          <w:rFonts w:cs="Arial"/>
          <w:bCs/>
          <w:sz w:val="20"/>
          <w:szCs w:val="20"/>
        </w:rPr>
        <w:t xml:space="preserve">Folosinţa actuală a terenului este curţi / construcţii – conform actului de intabulare a terenului nr. 595/14.10.1999. Ferma este situată pe platforma fostei ferme de păsări </w:t>
      </w:r>
      <w:r w:rsidRPr="009D3BB7">
        <w:rPr>
          <w:rFonts w:cs="Arial"/>
          <w:sz w:val="20"/>
          <w:szCs w:val="20"/>
          <w:lang w:eastAsia="en-GB"/>
        </w:rPr>
        <w:t>AEIZ Burdujeni.</w:t>
      </w:r>
      <w:r w:rsidRPr="009D3BB7">
        <w:rPr>
          <w:rFonts w:cs="Arial"/>
          <w:bCs/>
          <w:sz w:val="20"/>
          <w:szCs w:val="20"/>
        </w:rPr>
        <w:t>, ocupând 2 hale de producţie cu cate doua compartimente fiecare (hala H1 si hala H2), pavilion administrativ, filtru sanitar veterinar, cabinetul medicului veterinar pentru medicamente si substante DDD, 2 baraci metalice, post trafo, filtru auto, platforma dejectii, decantor statie de epurare, put alimentare apa. Platforma GALLINA ROSSO este situată la cel puţin 1000 m de ultima locuinta a municipiului Suceava şi este înconjurată de terenuri agricole si firma privata (pe latura Nord). Distanţa minimă faţă de zona locuită intre limita nordica a fermei și limita cartierului de locuinţe dezvoltat recent pe partea stanga a DN29 Sv – Bt este de 1000 m, conform plan de amplasament și delimitare a bunului imobil.</w:t>
      </w:r>
    </w:p>
    <w:p w:rsidR="0001037A" w:rsidRDefault="0001037A" w:rsidP="00E14000">
      <w:pPr>
        <w:spacing w:after="0" w:line="240" w:lineRule="auto"/>
        <w:jc w:val="both"/>
        <w:rPr>
          <w:rFonts w:cs="Arial"/>
          <w:lang w:eastAsia="ro-RO"/>
        </w:rPr>
      </w:pPr>
    </w:p>
    <w:p w:rsidR="0001037A" w:rsidRPr="00D3762F" w:rsidRDefault="0001037A" w:rsidP="00D3762F">
      <w:pPr>
        <w:spacing w:after="0" w:line="240" w:lineRule="auto"/>
        <w:outlineLvl w:val="0"/>
        <w:rPr>
          <w:rFonts w:cs="Arial"/>
          <w:b/>
          <w:lang w:eastAsia="ro-RO"/>
        </w:rPr>
      </w:pPr>
      <w:r w:rsidRPr="00D3762F">
        <w:rPr>
          <w:rFonts w:cs="Arial"/>
          <w:b/>
          <w:lang w:eastAsia="ro-RO"/>
        </w:rPr>
        <w:t>15. PLANUL DE MĂSURI OBLIGATORII ŞI PROGRAMELE DE MODERNIZARE</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6"/>
      </w:tblGrid>
      <w:tr w:rsidR="0001037A" w:rsidRPr="00C064FC" w:rsidTr="00E14000">
        <w:trPr>
          <w:trHeight w:val="53"/>
        </w:trPr>
        <w:tc>
          <w:tcPr>
            <w:tcW w:w="5000" w:type="pct"/>
            <w:shd w:val="clear" w:color="auto" w:fill="FFFFFF"/>
          </w:tcPr>
          <w:p w:rsidR="0001037A" w:rsidRPr="009D3BB7" w:rsidRDefault="0001037A" w:rsidP="00D3762F">
            <w:pPr>
              <w:spacing w:after="0" w:line="240" w:lineRule="auto"/>
              <w:rPr>
                <w:rFonts w:cs="Arial"/>
                <w:sz w:val="20"/>
                <w:szCs w:val="20"/>
                <w:lang w:eastAsia="ro-RO"/>
              </w:rPr>
            </w:pPr>
            <w:r w:rsidRPr="009D3BB7">
              <w:rPr>
                <w:rFonts w:cs="Arial"/>
                <w:sz w:val="20"/>
                <w:szCs w:val="20"/>
                <w:lang w:eastAsia="ro-RO"/>
              </w:rPr>
              <w:t xml:space="preserve">Nu sunt necesare măsuri obligatorii şi/sau programe de modernizare. Unitatea se încadrează în prevederile directivelor aplicabile. Sunt respectate cerinţele BAT. </w:t>
            </w:r>
          </w:p>
          <w:p w:rsidR="0001037A" w:rsidRPr="009D3BB7" w:rsidRDefault="0001037A" w:rsidP="00D3762F">
            <w:pPr>
              <w:spacing w:after="0" w:line="240" w:lineRule="auto"/>
              <w:rPr>
                <w:rFonts w:cs="Arial"/>
                <w:sz w:val="20"/>
                <w:szCs w:val="20"/>
                <w:lang w:eastAsia="ro-RO"/>
              </w:rPr>
            </w:pPr>
          </w:p>
          <w:p w:rsidR="0001037A" w:rsidRPr="009D3BB7" w:rsidRDefault="0001037A" w:rsidP="00D3762F">
            <w:pPr>
              <w:spacing w:after="0" w:line="240" w:lineRule="auto"/>
              <w:rPr>
                <w:rFonts w:cs="Arial"/>
                <w:sz w:val="20"/>
                <w:szCs w:val="20"/>
                <w:lang w:eastAsia="ro-RO"/>
              </w:rPr>
            </w:pPr>
            <w:r w:rsidRPr="009D3BB7">
              <w:rPr>
                <w:rFonts w:cs="Arial"/>
                <w:sz w:val="20"/>
                <w:szCs w:val="20"/>
                <w:lang w:eastAsia="ro-RO"/>
              </w:rPr>
              <w:t>Se recomandă intocmirea unui plan de prevenire si control a poluarilor accidentale si un Audit privind minimizarea deseurilor o data la 3 ani conform legislatiei in vigoare.</w:t>
            </w:r>
          </w:p>
        </w:tc>
      </w:tr>
    </w:tbl>
    <w:p w:rsidR="0001037A" w:rsidRPr="00D3762F" w:rsidRDefault="0001037A" w:rsidP="00D3762F">
      <w:pPr>
        <w:spacing w:after="0" w:line="240" w:lineRule="auto"/>
        <w:rPr>
          <w:rFonts w:cs="Arial"/>
          <w:lang w:eastAsia="ro-RO"/>
        </w:rPr>
      </w:pPr>
    </w:p>
    <w:p w:rsidR="0001037A" w:rsidRPr="00D3762F" w:rsidRDefault="0001037A" w:rsidP="007F012F">
      <w:pPr>
        <w:rPr>
          <w:rFonts w:cs="Arial"/>
          <w:b/>
          <w:lang w:eastAsia="ro-RO"/>
        </w:rPr>
      </w:pPr>
      <w:r>
        <w:rPr>
          <w:rFonts w:cs="Arial"/>
          <w:b/>
          <w:lang w:eastAsia="ro-RO"/>
        </w:rPr>
        <w:t>Sectiunea 2:</w:t>
      </w:r>
      <w:r w:rsidRPr="00D3762F">
        <w:rPr>
          <w:rFonts w:cs="Arial"/>
          <w:b/>
          <w:lang w:eastAsia="ro-RO"/>
        </w:rPr>
        <w:t xml:space="preserve"> TEHNICI DE MANAGEMENT </w:t>
      </w:r>
    </w:p>
    <w:p w:rsidR="0001037A" w:rsidRPr="001B1C7B" w:rsidRDefault="0001037A" w:rsidP="00D3762F">
      <w:pPr>
        <w:spacing w:after="0" w:line="240" w:lineRule="auto"/>
        <w:rPr>
          <w:rFonts w:cs="Arial"/>
          <w:b/>
          <w:sz w:val="20"/>
          <w:szCs w:val="20"/>
          <w:lang w:eastAsia="ro-RO"/>
        </w:rPr>
      </w:pPr>
      <w:r w:rsidRPr="001B1C7B">
        <w:rPr>
          <w:rFonts w:cs="Arial"/>
          <w:b/>
          <w:sz w:val="20"/>
          <w:szCs w:val="20"/>
          <w:lang w:eastAsia="ro-RO"/>
        </w:rPr>
        <w:t xml:space="preserve">2.1. Sistemul de management </w:t>
      </w:r>
    </w:p>
    <w:p w:rsidR="0001037A" w:rsidRPr="00D3762F" w:rsidRDefault="0001037A" w:rsidP="00D3762F">
      <w:pPr>
        <w:spacing w:after="0" w:line="240" w:lineRule="auto"/>
        <w:rPr>
          <w:rFonts w:cs="Arial"/>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5"/>
        <w:gridCol w:w="4845"/>
      </w:tblGrid>
      <w:tr w:rsidR="0001037A" w:rsidRPr="00C064FC" w:rsidTr="00775CC2">
        <w:tc>
          <w:tcPr>
            <w:tcW w:w="2500" w:type="pct"/>
          </w:tcPr>
          <w:p w:rsidR="0001037A" w:rsidRPr="001B1C7B" w:rsidRDefault="0001037A" w:rsidP="00D3762F">
            <w:pPr>
              <w:spacing w:after="0" w:line="240" w:lineRule="auto"/>
              <w:rPr>
                <w:rFonts w:cs="Arial"/>
                <w:sz w:val="20"/>
                <w:szCs w:val="20"/>
                <w:lang w:eastAsia="ro-RO"/>
              </w:rPr>
            </w:pPr>
            <w:r w:rsidRPr="001B1C7B">
              <w:rPr>
                <w:rFonts w:cs="Arial"/>
                <w:sz w:val="20"/>
                <w:szCs w:val="20"/>
                <w:lang w:eastAsia="ro-RO"/>
              </w:rPr>
              <w:t xml:space="preserve">Sunteţi certificaţi conform ISO 14001 sau înregistraţi conform EMAS (sau ambele) - dacă da indicaţi aici numerele de certificare/ înregistrare   </w:t>
            </w:r>
          </w:p>
        </w:tc>
        <w:tc>
          <w:tcPr>
            <w:tcW w:w="2500" w:type="pct"/>
          </w:tcPr>
          <w:p w:rsidR="0001037A" w:rsidRPr="001B1C7B" w:rsidRDefault="0001037A" w:rsidP="00D3762F">
            <w:pPr>
              <w:spacing w:after="0" w:line="240" w:lineRule="auto"/>
              <w:rPr>
                <w:rFonts w:cs="Arial"/>
                <w:sz w:val="20"/>
                <w:szCs w:val="20"/>
                <w:lang w:eastAsia="ro-RO"/>
              </w:rPr>
            </w:pPr>
            <w:r w:rsidRPr="001B1C7B">
              <w:rPr>
                <w:rFonts w:cs="Arial"/>
                <w:sz w:val="20"/>
                <w:szCs w:val="20"/>
                <w:lang w:eastAsia="ro-RO"/>
              </w:rPr>
              <w:t>NU</w:t>
            </w:r>
          </w:p>
          <w:p w:rsidR="0001037A" w:rsidRPr="001B1C7B" w:rsidRDefault="0001037A" w:rsidP="00D3762F">
            <w:pPr>
              <w:spacing w:after="0" w:line="240" w:lineRule="auto"/>
              <w:rPr>
                <w:rFonts w:cs="Arial"/>
                <w:sz w:val="20"/>
                <w:szCs w:val="20"/>
                <w:lang w:eastAsia="ro-RO"/>
              </w:rPr>
            </w:pPr>
            <w:r w:rsidRPr="001B1C7B">
              <w:rPr>
                <w:rFonts w:cs="Arial"/>
                <w:sz w:val="20"/>
                <w:szCs w:val="20"/>
                <w:lang w:eastAsia="ro-RO"/>
              </w:rPr>
              <w:t>Dar, exista si se pastreaza evidenta consumurilor de materii prime si materiale auxiliare, a deseurilor, a reparatiilor si a instruirilor in domeniu SSM.</w:t>
            </w:r>
          </w:p>
        </w:tc>
      </w:tr>
      <w:tr w:rsidR="0001037A" w:rsidRPr="00C064FC" w:rsidTr="00775CC2">
        <w:tc>
          <w:tcPr>
            <w:tcW w:w="2500" w:type="pct"/>
          </w:tcPr>
          <w:p w:rsidR="0001037A" w:rsidRPr="001B1C7B" w:rsidRDefault="0001037A" w:rsidP="00D3762F">
            <w:pPr>
              <w:spacing w:after="0" w:line="240" w:lineRule="auto"/>
              <w:rPr>
                <w:rFonts w:cs="Arial"/>
                <w:sz w:val="20"/>
                <w:szCs w:val="20"/>
                <w:lang w:eastAsia="ro-RO"/>
              </w:rPr>
            </w:pPr>
            <w:r w:rsidRPr="001B1C7B">
              <w:rPr>
                <w:rFonts w:cs="Arial"/>
                <w:sz w:val="20"/>
                <w:szCs w:val="20"/>
                <w:lang w:eastAsia="ro-RO"/>
              </w:rPr>
              <w:t>Furnizaţi o organigramă de management în documentaţia dumneavoastră de solicitare a autorizaţiei integrate de mediu (indicaţi posturi şi nu nume). Faceţi aici referire la documentul pe care îl veţi ataşa</w:t>
            </w:r>
          </w:p>
        </w:tc>
        <w:tc>
          <w:tcPr>
            <w:tcW w:w="2500" w:type="pct"/>
          </w:tcPr>
          <w:p w:rsidR="0001037A" w:rsidRPr="001B1C7B" w:rsidRDefault="0001037A" w:rsidP="00D3762F">
            <w:pPr>
              <w:spacing w:after="0" w:line="240" w:lineRule="auto"/>
              <w:rPr>
                <w:rFonts w:cs="Arial"/>
                <w:sz w:val="20"/>
                <w:szCs w:val="20"/>
                <w:lang w:eastAsia="ro-RO"/>
              </w:rPr>
            </w:pPr>
            <w:r w:rsidRPr="001B1C7B">
              <w:rPr>
                <w:rFonts w:cs="Arial"/>
                <w:sz w:val="20"/>
                <w:szCs w:val="20"/>
                <w:lang w:eastAsia="ro-RO"/>
              </w:rPr>
              <w:t xml:space="preserve">9 angajaţi (fig.2.1). </w:t>
            </w:r>
          </w:p>
          <w:p w:rsidR="0001037A" w:rsidRPr="001B1C7B" w:rsidRDefault="0001037A" w:rsidP="00D3762F">
            <w:pPr>
              <w:spacing w:after="0" w:line="240" w:lineRule="auto"/>
              <w:rPr>
                <w:rFonts w:cs="Arial"/>
                <w:sz w:val="20"/>
                <w:szCs w:val="20"/>
                <w:lang w:eastAsia="ro-RO"/>
              </w:rPr>
            </w:pPr>
            <w:r w:rsidRPr="001B1C7B">
              <w:rPr>
                <w:rFonts w:cs="Arial"/>
                <w:sz w:val="20"/>
                <w:szCs w:val="20"/>
                <w:lang w:eastAsia="ro-RO"/>
              </w:rPr>
              <w:t>Regim de lucru continuu (24 h/zi, 365 zile/an)</w:t>
            </w:r>
          </w:p>
          <w:p w:rsidR="0001037A" w:rsidRPr="001B1C7B" w:rsidRDefault="0001037A" w:rsidP="008361E4">
            <w:pPr>
              <w:numPr>
                <w:ilvl w:val="0"/>
                <w:numId w:val="44"/>
              </w:numPr>
              <w:spacing w:after="0" w:line="240" w:lineRule="auto"/>
              <w:rPr>
                <w:rFonts w:cs="Arial"/>
                <w:sz w:val="20"/>
                <w:szCs w:val="20"/>
                <w:lang w:eastAsia="ro-RO"/>
              </w:rPr>
            </w:pPr>
            <w:r w:rsidRPr="001B1C7B">
              <w:rPr>
                <w:rFonts w:cs="Arial"/>
                <w:sz w:val="20"/>
                <w:szCs w:val="20"/>
                <w:lang w:eastAsia="ro-RO"/>
              </w:rPr>
              <w:t>Personal administrativ: 3;</w:t>
            </w:r>
          </w:p>
          <w:p w:rsidR="0001037A" w:rsidRPr="001B1C7B" w:rsidRDefault="0001037A" w:rsidP="008361E4">
            <w:pPr>
              <w:numPr>
                <w:ilvl w:val="0"/>
                <w:numId w:val="44"/>
              </w:numPr>
              <w:spacing w:after="0" w:line="240" w:lineRule="auto"/>
              <w:rPr>
                <w:rFonts w:cs="Arial"/>
                <w:sz w:val="20"/>
                <w:szCs w:val="20"/>
                <w:lang w:eastAsia="ro-RO"/>
              </w:rPr>
            </w:pPr>
            <w:r w:rsidRPr="001B1C7B">
              <w:rPr>
                <w:rFonts w:cs="Arial"/>
                <w:sz w:val="20"/>
                <w:szCs w:val="20"/>
                <w:lang w:eastAsia="ro-RO"/>
              </w:rPr>
              <w:t>Personal  întreţinere / ingrijitori: 3;</w:t>
            </w:r>
          </w:p>
          <w:p w:rsidR="0001037A" w:rsidRPr="001B1C7B" w:rsidRDefault="0001037A" w:rsidP="008361E4">
            <w:pPr>
              <w:numPr>
                <w:ilvl w:val="0"/>
                <w:numId w:val="44"/>
              </w:numPr>
              <w:spacing w:after="0" w:line="240" w:lineRule="auto"/>
              <w:rPr>
                <w:rFonts w:cs="Arial"/>
                <w:sz w:val="20"/>
                <w:szCs w:val="20"/>
                <w:lang w:eastAsia="ro-RO"/>
              </w:rPr>
            </w:pPr>
            <w:r w:rsidRPr="001B1C7B">
              <w:rPr>
                <w:rFonts w:cs="Arial"/>
                <w:sz w:val="20"/>
                <w:szCs w:val="20"/>
                <w:lang w:eastAsia="ro-RO"/>
              </w:rPr>
              <w:t>Personal auxiliar: economist/ agent vanzari/vanzator: 3;</w:t>
            </w:r>
          </w:p>
          <w:p w:rsidR="0001037A" w:rsidRPr="001B1C7B" w:rsidRDefault="0001037A" w:rsidP="008361E4">
            <w:pPr>
              <w:numPr>
                <w:ilvl w:val="0"/>
                <w:numId w:val="44"/>
              </w:numPr>
              <w:spacing w:after="0" w:line="240" w:lineRule="auto"/>
              <w:rPr>
                <w:rFonts w:cs="Arial"/>
                <w:sz w:val="20"/>
                <w:szCs w:val="20"/>
                <w:lang w:eastAsia="ro-RO"/>
              </w:rPr>
            </w:pPr>
            <w:r w:rsidRPr="001B1C7B">
              <w:rPr>
                <w:rFonts w:cs="Arial"/>
                <w:sz w:val="20"/>
                <w:szCs w:val="20"/>
                <w:lang w:eastAsia="ro-RO"/>
              </w:rPr>
              <w:t>Contracte prestări servicii pentru: activităţi DDD, activităţi veterinare, domeniu SSM.</w:t>
            </w:r>
          </w:p>
        </w:tc>
      </w:tr>
    </w:tbl>
    <w:p w:rsidR="0001037A" w:rsidRPr="00D3762F" w:rsidRDefault="0001037A" w:rsidP="00D3762F">
      <w:pPr>
        <w:spacing w:after="0" w:line="240" w:lineRule="auto"/>
        <w:rPr>
          <w:rFonts w:cs="Arial"/>
          <w:lang w:eastAsia="ro-RO"/>
        </w:rPr>
      </w:pPr>
    </w:p>
    <w:p w:rsidR="0001037A" w:rsidRPr="00D3762F" w:rsidRDefault="0001037A" w:rsidP="00F43C38">
      <w:pPr>
        <w:spacing w:after="0" w:line="240" w:lineRule="auto"/>
        <w:jc w:val="both"/>
        <w:rPr>
          <w:rFonts w:cs="Arial"/>
          <w:i/>
          <w:sz w:val="20"/>
          <w:szCs w:val="20"/>
          <w:lang w:eastAsia="ro-RO"/>
        </w:rPr>
      </w:pPr>
      <w:r w:rsidRPr="00D3762F">
        <w:rPr>
          <w:rFonts w:cs="Arial"/>
          <w:i/>
          <w:sz w:val="20"/>
          <w:szCs w:val="20"/>
          <w:lang w:eastAsia="ro-RO"/>
        </w:rPr>
        <w:t>Dacă sunteţi sau nu certificat sau înregistrat aşa cum a fost prezentat mai sus, trebuie să completaţi căsuţele goale de mai jos. În general există 2 opţiuni pentru modul în care puteţi răspunde la fiecare punct:</w:t>
      </w:r>
    </w:p>
    <w:p w:rsidR="0001037A" w:rsidRPr="00D3762F" w:rsidRDefault="0001037A" w:rsidP="00F43C38">
      <w:pPr>
        <w:numPr>
          <w:ilvl w:val="0"/>
          <w:numId w:val="41"/>
        </w:numPr>
        <w:spacing w:after="0" w:line="240" w:lineRule="auto"/>
        <w:jc w:val="both"/>
        <w:rPr>
          <w:rFonts w:cs="Arial"/>
          <w:i/>
          <w:sz w:val="20"/>
          <w:szCs w:val="20"/>
          <w:lang w:eastAsia="ro-RO"/>
        </w:rPr>
      </w:pPr>
      <w:r w:rsidRPr="00D3762F">
        <w:rPr>
          <w:rFonts w:cs="Arial"/>
          <w:i/>
          <w:sz w:val="20"/>
          <w:szCs w:val="20"/>
          <w:lang w:eastAsia="ro-RO"/>
        </w:rPr>
        <w:t xml:space="preserve">Fie să confirmaţi că aveţi în funcţiune un sistem de management atestat printr-un document şi faceţi referire la documentaţia respectivă, astfel încât să poată fi ulterior inspectată/auditată pe amplasament; </w:t>
      </w:r>
    </w:p>
    <w:p w:rsidR="0001037A" w:rsidRPr="00D3762F" w:rsidRDefault="0001037A" w:rsidP="00F43C38">
      <w:pPr>
        <w:numPr>
          <w:ilvl w:val="0"/>
          <w:numId w:val="41"/>
        </w:numPr>
        <w:spacing w:after="0" w:line="240" w:lineRule="auto"/>
        <w:jc w:val="both"/>
        <w:rPr>
          <w:rFonts w:cs="Arial"/>
          <w:i/>
          <w:sz w:val="20"/>
          <w:szCs w:val="20"/>
          <w:lang w:eastAsia="ro-RO"/>
        </w:rPr>
      </w:pPr>
      <w:r w:rsidRPr="00D3762F">
        <w:rPr>
          <w:rFonts w:cs="Arial"/>
          <w:i/>
          <w:sz w:val="20"/>
          <w:szCs w:val="20"/>
          <w:lang w:eastAsia="ro-RO"/>
        </w:rPr>
        <w:t xml:space="preserve">Sau, dacă nu aveţi un sistem de management atestat printr-un document, descrieţi modul în care gestionaţi acest aspect. Introduceţi 'a se vedea informaţii suplimentare' în coloana 4 şi faceţi descrierea într-o căsuţă sub tabel. </w:t>
      </w:r>
    </w:p>
    <w:p w:rsidR="0001037A" w:rsidRPr="00D3762F" w:rsidRDefault="0001037A" w:rsidP="00D3762F">
      <w:pPr>
        <w:spacing w:after="0" w:line="240" w:lineRule="auto"/>
        <w:rPr>
          <w:rFonts w:cs="Arial"/>
          <w:i/>
          <w:sz w:val="20"/>
          <w:szCs w:val="20"/>
          <w:lang w:eastAsia="ro-RO"/>
        </w:rPr>
      </w:pPr>
    </w:p>
    <w:p w:rsidR="0001037A" w:rsidRDefault="0001037A" w:rsidP="00D3762F">
      <w:pPr>
        <w:spacing w:after="0" w:line="240" w:lineRule="auto"/>
        <w:rPr>
          <w:rFonts w:cs="Arial"/>
          <w:i/>
          <w:sz w:val="20"/>
          <w:szCs w:val="20"/>
          <w:lang w:eastAsia="ro-RO"/>
        </w:rPr>
      </w:pPr>
    </w:p>
    <w:p w:rsidR="0001037A" w:rsidRPr="00D3762F" w:rsidRDefault="0001037A" w:rsidP="00D3762F">
      <w:pPr>
        <w:spacing w:after="0" w:line="240" w:lineRule="auto"/>
        <w:rPr>
          <w:rFonts w:cs="Arial"/>
          <w:i/>
          <w:sz w:val="20"/>
          <w:szCs w:val="20"/>
          <w:lang w:eastAsia="ro-RO"/>
        </w:rPr>
      </w:pPr>
      <w:r w:rsidRPr="00D3762F">
        <w:rPr>
          <w:rFonts w:cs="Arial"/>
          <w:i/>
          <w:sz w:val="20"/>
          <w:szCs w:val="20"/>
          <w:lang w:eastAsia="ro-RO"/>
        </w:rPr>
        <w:t xml:space="preserve">Dacă intenţionaţi să dobândiţi un sistem atestat printr-un document, indicaţi în Coloana 3 data de la care acesta va fi valabil. </w:t>
      </w:r>
    </w:p>
    <w:p w:rsidR="0001037A" w:rsidRPr="00D3762F" w:rsidRDefault="0001037A" w:rsidP="00D3762F">
      <w:pPr>
        <w:spacing w:after="0" w:line="240" w:lineRule="auto"/>
        <w:rPr>
          <w:rFonts w:cs="Arial"/>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
        <w:gridCol w:w="3736"/>
        <w:gridCol w:w="587"/>
        <w:gridCol w:w="2921"/>
        <w:gridCol w:w="1934"/>
      </w:tblGrid>
      <w:tr w:rsidR="0001037A" w:rsidRPr="00C064FC" w:rsidTr="004B13D7">
        <w:tc>
          <w:tcPr>
            <w:tcW w:w="264" w:type="pct"/>
          </w:tcPr>
          <w:p w:rsidR="0001037A" w:rsidRPr="00775CC2" w:rsidRDefault="0001037A" w:rsidP="00775CC2">
            <w:pPr>
              <w:spacing w:after="0" w:line="240" w:lineRule="auto"/>
              <w:jc w:val="center"/>
              <w:rPr>
                <w:rFonts w:cs="Arial"/>
                <w:b/>
                <w:sz w:val="16"/>
                <w:szCs w:val="16"/>
                <w:lang w:eastAsia="ro-RO"/>
              </w:rPr>
            </w:pPr>
          </w:p>
        </w:tc>
        <w:tc>
          <w:tcPr>
            <w:tcW w:w="1928" w:type="pct"/>
          </w:tcPr>
          <w:p w:rsidR="0001037A" w:rsidRPr="00775CC2" w:rsidRDefault="0001037A" w:rsidP="00775CC2">
            <w:pPr>
              <w:spacing w:after="0" w:line="240" w:lineRule="auto"/>
              <w:jc w:val="center"/>
              <w:rPr>
                <w:rFonts w:cs="Arial"/>
                <w:b/>
                <w:sz w:val="16"/>
                <w:szCs w:val="16"/>
                <w:lang w:eastAsia="ro-RO"/>
              </w:rPr>
            </w:pPr>
            <w:r w:rsidRPr="00775CC2">
              <w:rPr>
                <w:rFonts w:cs="Arial"/>
                <w:b/>
                <w:sz w:val="16"/>
                <w:szCs w:val="16"/>
                <w:lang w:eastAsia="ro-RO"/>
              </w:rPr>
              <w:t>Cerinţa caracteristică a BAT</w:t>
            </w:r>
          </w:p>
        </w:tc>
        <w:tc>
          <w:tcPr>
            <w:tcW w:w="303" w:type="pct"/>
          </w:tcPr>
          <w:p w:rsidR="0001037A" w:rsidRPr="00775CC2" w:rsidRDefault="0001037A" w:rsidP="00775CC2">
            <w:pPr>
              <w:spacing w:after="0" w:line="240" w:lineRule="auto"/>
              <w:jc w:val="center"/>
              <w:rPr>
                <w:rFonts w:cs="Arial"/>
                <w:b/>
                <w:sz w:val="16"/>
                <w:szCs w:val="16"/>
                <w:lang w:eastAsia="ro-RO"/>
              </w:rPr>
            </w:pPr>
            <w:r w:rsidRPr="00775CC2">
              <w:rPr>
                <w:rFonts w:cs="Arial"/>
                <w:b/>
                <w:sz w:val="16"/>
                <w:szCs w:val="16"/>
                <w:lang w:eastAsia="ro-RO"/>
              </w:rPr>
              <w:t>Da sau Nu</w:t>
            </w:r>
          </w:p>
        </w:tc>
        <w:tc>
          <w:tcPr>
            <w:tcW w:w="1507" w:type="pct"/>
          </w:tcPr>
          <w:p w:rsidR="0001037A" w:rsidRPr="00775CC2" w:rsidRDefault="0001037A" w:rsidP="00775CC2">
            <w:pPr>
              <w:spacing w:after="0" w:line="240" w:lineRule="auto"/>
              <w:jc w:val="center"/>
              <w:rPr>
                <w:rFonts w:cs="Arial"/>
                <w:b/>
                <w:sz w:val="16"/>
                <w:szCs w:val="16"/>
                <w:lang w:eastAsia="ro-RO"/>
              </w:rPr>
            </w:pPr>
            <w:r w:rsidRPr="00775CC2">
              <w:rPr>
                <w:rFonts w:cs="Arial"/>
                <w:b/>
                <w:sz w:val="16"/>
                <w:szCs w:val="16"/>
                <w:lang w:eastAsia="ro-RO"/>
              </w:rPr>
              <w:t>Documentul de referinţă sau data până la care sistemele vor fi aplicate (valabile)</w:t>
            </w:r>
          </w:p>
        </w:tc>
        <w:tc>
          <w:tcPr>
            <w:tcW w:w="998" w:type="pct"/>
          </w:tcPr>
          <w:p w:rsidR="0001037A" w:rsidRPr="00775CC2" w:rsidRDefault="0001037A" w:rsidP="00775CC2">
            <w:pPr>
              <w:spacing w:after="0" w:line="240" w:lineRule="auto"/>
              <w:jc w:val="center"/>
              <w:rPr>
                <w:rFonts w:cs="Arial"/>
                <w:b/>
                <w:sz w:val="16"/>
                <w:szCs w:val="16"/>
                <w:lang w:eastAsia="ro-RO"/>
              </w:rPr>
            </w:pPr>
            <w:r w:rsidRPr="00775CC2">
              <w:rPr>
                <w:rFonts w:cs="Arial"/>
                <w:b/>
                <w:sz w:val="16"/>
                <w:szCs w:val="16"/>
                <w:lang w:eastAsia="ro-RO"/>
              </w:rPr>
              <w:t>Responsabilităţi</w:t>
            </w:r>
          </w:p>
          <w:p w:rsidR="0001037A" w:rsidRPr="00775CC2" w:rsidRDefault="0001037A" w:rsidP="00775CC2">
            <w:pPr>
              <w:spacing w:after="0" w:line="240" w:lineRule="auto"/>
              <w:jc w:val="center"/>
              <w:rPr>
                <w:rFonts w:cs="Arial"/>
                <w:b/>
                <w:sz w:val="16"/>
                <w:szCs w:val="16"/>
                <w:lang w:eastAsia="ro-RO"/>
              </w:rPr>
            </w:pPr>
            <w:r w:rsidRPr="00775CC2">
              <w:rPr>
                <w:rFonts w:cs="Arial"/>
                <w:b/>
                <w:sz w:val="16"/>
                <w:szCs w:val="16"/>
                <w:lang w:eastAsia="ro-RO"/>
              </w:rPr>
              <w:t>Prezentaţi ce post sau departament este disponibil pentru fiecare cerinţă</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0</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2</w:t>
            </w:r>
          </w:p>
        </w:tc>
        <w:tc>
          <w:tcPr>
            <w:tcW w:w="1507"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3</w:t>
            </w: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4</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Aveţi o politică de mediu recunoscută oficial?</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Nu </w:t>
            </w:r>
          </w:p>
        </w:tc>
        <w:tc>
          <w:tcPr>
            <w:tcW w:w="1507"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r>
      <w:tr w:rsidR="0001037A" w:rsidRPr="00C064FC" w:rsidTr="004B13D7">
        <w:trPr>
          <w:trHeight w:val="50"/>
        </w:trPr>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2</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Aveţi programare preventive de întreţinere pentru instalaţiile şi echipamentele relevante?</w:t>
            </w:r>
          </w:p>
        </w:tc>
        <w:tc>
          <w:tcPr>
            <w:tcW w:w="303"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Da</w:t>
            </w:r>
          </w:p>
        </w:tc>
        <w:tc>
          <w:tcPr>
            <w:tcW w:w="1507"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Exista regulamente de intretinere  si exploatare pentru instalatii, acestea fiind pastrate si actualizate iar instructiunile de lucru sunt afisate.</w:t>
            </w:r>
          </w:p>
        </w:tc>
        <w:tc>
          <w:tcPr>
            <w:tcW w:w="998"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Seful de ferma</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3</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Aveţi o metodă de înregistrare a necesităţilor de întreţinere şi revizie?</w:t>
            </w:r>
          </w:p>
        </w:tc>
        <w:tc>
          <w:tcPr>
            <w:tcW w:w="303"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Da</w:t>
            </w:r>
          </w:p>
        </w:tc>
        <w:tc>
          <w:tcPr>
            <w:tcW w:w="1507"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Exista un program de revizii pentru instalatiile tehnologice si electrice</w:t>
            </w:r>
          </w:p>
        </w:tc>
        <w:tc>
          <w:tcPr>
            <w:tcW w:w="998"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Seful de ferma</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4</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Performanţa/acurateţea de monitorizare şi măsurare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c>
          <w:tcPr>
            <w:tcW w:w="1507" w:type="pct"/>
          </w:tcPr>
          <w:p w:rsidR="0001037A" w:rsidRPr="00D3762F" w:rsidRDefault="0001037A" w:rsidP="00775CC2">
            <w:pPr>
              <w:spacing w:after="0" w:line="240" w:lineRule="auto"/>
              <w:rPr>
                <w:rFonts w:cs="Arial"/>
                <w:sz w:val="16"/>
                <w:szCs w:val="16"/>
                <w:lang w:eastAsia="ro-RO"/>
              </w:rPr>
            </w:pPr>
            <w:r w:rsidRPr="00D3762F">
              <w:rPr>
                <w:rFonts w:cs="Arial"/>
                <w:sz w:val="16"/>
                <w:szCs w:val="16"/>
                <w:lang w:eastAsia="ro-RO"/>
              </w:rPr>
              <w:t>Emisiile pe factori de mediu vor fi analizate de către un laborator</w:t>
            </w:r>
            <w:r>
              <w:rPr>
                <w:rFonts w:cs="Arial"/>
                <w:sz w:val="16"/>
                <w:szCs w:val="16"/>
                <w:lang w:eastAsia="ro-RO"/>
              </w:rPr>
              <w:t xml:space="preserve"> specializat/atestat/acreditat</w:t>
            </w:r>
          </w:p>
        </w:tc>
        <w:tc>
          <w:tcPr>
            <w:tcW w:w="998" w:type="pct"/>
          </w:tcPr>
          <w:p w:rsidR="0001037A" w:rsidRPr="00D3762F" w:rsidRDefault="0001037A" w:rsidP="00503C47">
            <w:pPr>
              <w:spacing w:after="0" w:line="240" w:lineRule="auto"/>
              <w:rPr>
                <w:rFonts w:cs="Arial"/>
                <w:sz w:val="16"/>
                <w:szCs w:val="16"/>
                <w:lang w:eastAsia="ro-RO"/>
              </w:rPr>
            </w:pPr>
            <w:r w:rsidRPr="00D3762F">
              <w:rPr>
                <w:rFonts w:cs="Arial"/>
                <w:sz w:val="16"/>
                <w:szCs w:val="16"/>
                <w:lang w:eastAsia="ro-RO"/>
              </w:rPr>
              <w:t>Responsabil protecţia mediului</w:t>
            </w:r>
          </w:p>
          <w:p w:rsidR="0001037A" w:rsidRPr="00D3762F" w:rsidRDefault="0001037A" w:rsidP="00503C47">
            <w:pPr>
              <w:spacing w:after="0" w:line="240" w:lineRule="auto"/>
              <w:rPr>
                <w:rFonts w:cs="Arial"/>
                <w:sz w:val="16"/>
                <w:szCs w:val="16"/>
                <w:lang w:eastAsia="ro-RO"/>
              </w:rPr>
            </w:pPr>
            <w:r>
              <w:rPr>
                <w:rFonts w:cs="Arial"/>
                <w:sz w:val="16"/>
                <w:szCs w:val="16"/>
                <w:lang w:eastAsia="ro-RO"/>
              </w:rPr>
              <w:t>Administrator</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5</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Aveţi un sistem prin care identificaţi principalii indicatori de performanţă în domeniul mediului?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6</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Aveţi un sistem prin care stabiliţi şi menţineţi un program de măsurare şi monitorizare a indicatorilor care să permită revizuirea şi îmbunătăţirea performanţei?</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Da</w:t>
            </w:r>
          </w:p>
        </w:tc>
        <w:tc>
          <w:tcPr>
            <w:tcW w:w="1507" w:type="pct"/>
          </w:tcPr>
          <w:p w:rsidR="0001037A" w:rsidRPr="00D3762F" w:rsidRDefault="0001037A" w:rsidP="00D3762F">
            <w:pPr>
              <w:spacing w:after="0" w:line="240" w:lineRule="auto"/>
              <w:rPr>
                <w:rFonts w:cs="Arial"/>
                <w:i/>
                <w:sz w:val="16"/>
                <w:szCs w:val="16"/>
                <w:lang w:eastAsia="ro-RO"/>
              </w:rPr>
            </w:pPr>
            <w:r w:rsidRPr="00D3762F">
              <w:rPr>
                <w:rFonts w:cs="Arial"/>
                <w:i/>
                <w:sz w:val="16"/>
                <w:szCs w:val="16"/>
                <w:lang w:eastAsia="ro-RO"/>
              </w:rPr>
              <w:t>În prezent:</w:t>
            </w:r>
          </w:p>
          <w:p w:rsidR="0001037A" w:rsidRPr="00D3762F" w:rsidRDefault="0001037A" w:rsidP="00D3762F">
            <w:pPr>
              <w:spacing w:after="0" w:line="240" w:lineRule="auto"/>
              <w:contextualSpacing/>
              <w:rPr>
                <w:rFonts w:cs="Arial"/>
                <w:sz w:val="16"/>
                <w:szCs w:val="16"/>
                <w:lang w:eastAsia="ro-RO"/>
              </w:rPr>
            </w:pPr>
            <w:r>
              <w:rPr>
                <w:rFonts w:cs="Arial"/>
                <w:sz w:val="16"/>
                <w:szCs w:val="16"/>
                <w:lang w:eastAsia="ro-RO"/>
              </w:rPr>
              <w:t>Autorizatia de mediu nr.116/11.04.2011 emisa de APM Suceava si Autorizatia de gospodarirea apelor nr. 17/11.03.2015 emisă de SGA Suceava. Ferma are depusa documentatie de fundamentare pentru autorizatia de gospodarire a apelor pentru capacitatea de 67500 locuri/serie, respectiv 405000 locuri/an.</w:t>
            </w:r>
          </w:p>
          <w:p w:rsidR="0001037A" w:rsidRPr="00D3762F" w:rsidRDefault="0001037A" w:rsidP="00D3762F">
            <w:pPr>
              <w:spacing w:after="0" w:line="240" w:lineRule="auto"/>
              <w:rPr>
                <w:rFonts w:cs="Arial"/>
                <w:i/>
                <w:sz w:val="16"/>
                <w:szCs w:val="16"/>
                <w:lang w:eastAsia="ro-RO"/>
              </w:rPr>
            </w:pPr>
            <w:r w:rsidRPr="00D3762F">
              <w:rPr>
                <w:rFonts w:cs="Arial"/>
                <w:i/>
                <w:sz w:val="16"/>
                <w:szCs w:val="16"/>
                <w:lang w:eastAsia="ro-RO"/>
              </w:rPr>
              <w:t>În viitor:</w:t>
            </w:r>
          </w:p>
          <w:p w:rsidR="0001037A" w:rsidRPr="00D3762F" w:rsidRDefault="0001037A" w:rsidP="00C21862">
            <w:pPr>
              <w:spacing w:after="0" w:line="240" w:lineRule="auto"/>
              <w:rPr>
                <w:rFonts w:cs="Arial"/>
                <w:sz w:val="16"/>
                <w:szCs w:val="16"/>
                <w:lang w:eastAsia="ro-RO"/>
              </w:rPr>
            </w:pPr>
            <w:r w:rsidRPr="00D3762F">
              <w:rPr>
                <w:rFonts w:cs="Arial"/>
                <w:sz w:val="16"/>
                <w:szCs w:val="16"/>
                <w:lang w:eastAsia="ro-RO"/>
              </w:rPr>
              <w:t>Programul de monitorizare  şi măsurare a indicatorilor va fi conform Autorizației integrate de mediu</w:t>
            </w:r>
            <w:r>
              <w:rPr>
                <w:rFonts w:cs="Arial"/>
                <w:sz w:val="16"/>
                <w:szCs w:val="16"/>
                <w:lang w:eastAsia="ro-RO"/>
              </w:rPr>
              <w:t xml:space="preserve"> si Autorizatiei de gospodarire a apelor</w:t>
            </w:r>
            <w:r w:rsidRPr="00D3762F">
              <w:rPr>
                <w:rFonts w:cs="Arial"/>
                <w:sz w:val="16"/>
                <w:szCs w:val="16"/>
                <w:lang w:eastAsia="ro-RO"/>
              </w:rPr>
              <w:t xml:space="preserve">. Măsurătorile emisiilor se va face de către </w:t>
            </w:r>
            <w:r>
              <w:rPr>
                <w:rFonts w:cs="Arial"/>
                <w:sz w:val="16"/>
                <w:szCs w:val="16"/>
                <w:lang w:eastAsia="ro-RO"/>
              </w:rPr>
              <w:t>laboratoare specializate.</w:t>
            </w: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Responsabil protecţia mediului</w:t>
            </w:r>
          </w:p>
          <w:p w:rsidR="0001037A" w:rsidRPr="00D3762F" w:rsidRDefault="0001037A" w:rsidP="00D3762F">
            <w:pPr>
              <w:spacing w:after="0" w:line="240" w:lineRule="auto"/>
              <w:rPr>
                <w:rFonts w:cs="Arial"/>
                <w:sz w:val="16"/>
                <w:szCs w:val="16"/>
                <w:lang w:eastAsia="ro-RO"/>
              </w:rPr>
            </w:pPr>
            <w:r>
              <w:rPr>
                <w:rFonts w:cs="Arial"/>
                <w:sz w:val="16"/>
                <w:szCs w:val="16"/>
                <w:lang w:eastAsia="ro-RO"/>
              </w:rPr>
              <w:t>Administrator</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7</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Aveţi un plan de prevenire şi combatere a poluărilor accidentale?</w:t>
            </w:r>
          </w:p>
        </w:tc>
        <w:tc>
          <w:tcPr>
            <w:tcW w:w="303" w:type="pct"/>
          </w:tcPr>
          <w:p w:rsidR="0001037A" w:rsidRPr="00503C47" w:rsidRDefault="0001037A" w:rsidP="00D3762F">
            <w:pPr>
              <w:spacing w:after="0" w:line="240" w:lineRule="auto"/>
              <w:rPr>
                <w:rFonts w:cs="Arial"/>
                <w:sz w:val="16"/>
                <w:szCs w:val="16"/>
                <w:lang w:eastAsia="ro-RO"/>
              </w:rPr>
            </w:pPr>
            <w:r w:rsidRPr="00503C47">
              <w:rPr>
                <w:rFonts w:cs="Arial"/>
                <w:sz w:val="16"/>
                <w:szCs w:val="16"/>
                <w:lang w:eastAsia="ro-RO"/>
              </w:rPr>
              <w:t>Nu</w:t>
            </w:r>
          </w:p>
        </w:tc>
        <w:tc>
          <w:tcPr>
            <w:tcW w:w="1507" w:type="pct"/>
          </w:tcPr>
          <w:p w:rsidR="0001037A" w:rsidRPr="00503C47" w:rsidRDefault="0001037A" w:rsidP="00503C47">
            <w:pPr>
              <w:spacing w:after="0" w:line="240" w:lineRule="auto"/>
              <w:rPr>
                <w:rFonts w:cs="Arial"/>
                <w:i/>
                <w:sz w:val="16"/>
                <w:szCs w:val="16"/>
                <w:lang w:eastAsia="ro-RO"/>
              </w:rPr>
            </w:pPr>
            <w:r w:rsidRPr="00503C47">
              <w:rPr>
                <w:rFonts w:cs="Arial"/>
                <w:i/>
                <w:sz w:val="16"/>
                <w:szCs w:val="16"/>
                <w:lang w:eastAsia="ro-RO"/>
              </w:rPr>
              <w:t>În prezent:</w:t>
            </w:r>
          </w:p>
          <w:p w:rsidR="0001037A" w:rsidRDefault="0001037A" w:rsidP="00D3762F">
            <w:pPr>
              <w:spacing w:after="0" w:line="240" w:lineRule="auto"/>
              <w:rPr>
                <w:sz w:val="16"/>
                <w:szCs w:val="16"/>
                <w:lang w:eastAsia="ro-RO"/>
              </w:rPr>
            </w:pPr>
            <w:r w:rsidRPr="00503C47">
              <w:rPr>
                <w:sz w:val="16"/>
                <w:szCs w:val="16"/>
                <w:lang w:eastAsia="ro-RO"/>
              </w:rPr>
              <w:t>Exista doar plan de prevenire si protectie</w:t>
            </w:r>
            <w:r>
              <w:rPr>
                <w:sz w:val="16"/>
                <w:szCs w:val="16"/>
                <w:lang w:eastAsia="ro-RO"/>
              </w:rPr>
              <w:t xml:space="preserve"> in caz de accident  in domeniul SSM (electrocutare, explozii, epidemii , cadere libera etc).</w:t>
            </w:r>
          </w:p>
          <w:p w:rsidR="0001037A" w:rsidRPr="00503C47" w:rsidRDefault="0001037A" w:rsidP="00D3762F">
            <w:pPr>
              <w:spacing w:after="0" w:line="240" w:lineRule="auto"/>
              <w:rPr>
                <w:sz w:val="16"/>
                <w:szCs w:val="16"/>
                <w:lang w:eastAsia="ro-RO"/>
              </w:rPr>
            </w:pPr>
            <w:r>
              <w:rPr>
                <w:i/>
                <w:sz w:val="16"/>
                <w:szCs w:val="16"/>
                <w:lang w:eastAsia="ro-RO"/>
              </w:rPr>
              <w:t>In viitor</w:t>
            </w:r>
            <w:r>
              <w:rPr>
                <w:sz w:val="16"/>
                <w:szCs w:val="16"/>
                <w:lang w:eastAsia="ro-RO"/>
              </w:rPr>
              <w:t>: se recomanda intocmirea unui plan de prevenire si combatere a poluarilor accidentale; plan de situatii de urgenta aprobat de ISU Suceava (incendiu, epidemii, scurgeri, cutremur, inundatii, seceta)</w:t>
            </w:r>
          </w:p>
        </w:tc>
        <w:tc>
          <w:tcPr>
            <w:tcW w:w="998" w:type="pct"/>
          </w:tcPr>
          <w:p w:rsidR="0001037A" w:rsidRPr="00D3762F" w:rsidRDefault="0001037A" w:rsidP="00E36F7C">
            <w:pPr>
              <w:spacing w:after="0" w:line="240" w:lineRule="auto"/>
              <w:rPr>
                <w:rFonts w:cs="Arial"/>
                <w:sz w:val="16"/>
                <w:szCs w:val="16"/>
                <w:lang w:eastAsia="ro-RO"/>
              </w:rPr>
            </w:pPr>
            <w:r w:rsidRPr="00D3762F">
              <w:rPr>
                <w:rFonts w:cs="Arial"/>
                <w:sz w:val="16"/>
                <w:szCs w:val="16"/>
                <w:lang w:eastAsia="ro-RO"/>
              </w:rPr>
              <w:t>Responsabil protecţia mediului</w:t>
            </w:r>
          </w:p>
          <w:p w:rsidR="0001037A" w:rsidRPr="00D3762F" w:rsidRDefault="0001037A" w:rsidP="00E36F7C">
            <w:pPr>
              <w:spacing w:after="0" w:line="240" w:lineRule="auto"/>
              <w:rPr>
                <w:rFonts w:cs="Arial"/>
                <w:sz w:val="16"/>
                <w:szCs w:val="16"/>
                <w:lang w:eastAsia="ro-RO"/>
              </w:rPr>
            </w:pPr>
            <w:r>
              <w:rPr>
                <w:rFonts w:cs="Arial"/>
                <w:sz w:val="16"/>
                <w:szCs w:val="16"/>
                <w:lang w:eastAsia="ro-RO"/>
              </w:rPr>
              <w:t>Administrator</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8</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Dacă răspunsul de mai sus este DA listaţi indicatorii principali folosiţi</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c>
          <w:tcPr>
            <w:tcW w:w="1507" w:type="pct"/>
          </w:tcPr>
          <w:p w:rsidR="0001037A" w:rsidRPr="00D3762F" w:rsidRDefault="0001037A" w:rsidP="00D3762F">
            <w:pPr>
              <w:spacing w:after="0" w:line="240" w:lineRule="auto"/>
              <w:rPr>
                <w:rFonts w:ascii="Times New Roman" w:hAnsi="Times New Roman"/>
                <w:sz w:val="18"/>
                <w:szCs w:val="18"/>
                <w:lang w:eastAsia="ro-RO"/>
              </w:rPr>
            </w:pP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9</w:t>
            </w:r>
          </w:p>
        </w:tc>
        <w:tc>
          <w:tcPr>
            <w:tcW w:w="1928" w:type="pct"/>
          </w:tcPr>
          <w:p w:rsidR="0001037A" w:rsidRPr="00D3762F" w:rsidRDefault="0001037A" w:rsidP="00D3762F">
            <w:pPr>
              <w:keepNext/>
              <w:spacing w:after="0" w:line="240" w:lineRule="auto"/>
              <w:outlineLvl w:val="0"/>
              <w:rPr>
                <w:rFonts w:cs="Arial"/>
                <w:b/>
                <w:bCs/>
                <w:sz w:val="16"/>
                <w:szCs w:val="16"/>
                <w:lang w:eastAsia="ro-RO"/>
              </w:rPr>
            </w:pPr>
            <w:r w:rsidRPr="00D3762F">
              <w:rPr>
                <w:rFonts w:cs="Arial"/>
                <w:b/>
                <w:bCs/>
                <w:sz w:val="16"/>
                <w:szCs w:val="16"/>
                <w:lang w:eastAsia="ro-RO"/>
              </w:rPr>
              <w:t>Instruire</w:t>
            </w: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Confirmaţi că sistemele de instruire sunt aplicate (sau vor fi aplicate şi vor începe în intervalul de 2 luni de la emiterea autorizaţiei integrate de mediu) pentru întreg personalul relevant, inclusiv contractanţii şi cei care achiziţionează echipament şi materiale; şi care cuprinde următoarele elemente:</w:t>
            </w:r>
          </w:p>
          <w:p w:rsidR="0001037A" w:rsidRPr="00D3762F" w:rsidRDefault="0001037A" w:rsidP="008361E4">
            <w:pPr>
              <w:numPr>
                <w:ilvl w:val="0"/>
                <w:numId w:val="41"/>
              </w:numPr>
              <w:spacing w:after="0" w:line="240" w:lineRule="auto"/>
              <w:rPr>
                <w:rFonts w:cs="Arial"/>
                <w:sz w:val="16"/>
                <w:szCs w:val="16"/>
                <w:lang w:eastAsia="ro-RO"/>
              </w:rPr>
            </w:pPr>
            <w:r w:rsidRPr="00D3762F">
              <w:rPr>
                <w:rFonts w:cs="Arial"/>
                <w:sz w:val="16"/>
                <w:szCs w:val="16"/>
                <w:lang w:eastAsia="ro-RO"/>
              </w:rPr>
              <w:t xml:space="preserve">conştientizarea implicaţiilor reglementării dată de Autorizaţia integrată de mediu pentru activitatea companiei şi pentru sarcinile de lucru;  </w:t>
            </w:r>
          </w:p>
          <w:p w:rsidR="0001037A" w:rsidRPr="00D3762F" w:rsidRDefault="0001037A" w:rsidP="008361E4">
            <w:pPr>
              <w:numPr>
                <w:ilvl w:val="0"/>
                <w:numId w:val="41"/>
              </w:numPr>
              <w:spacing w:after="0" w:line="240" w:lineRule="auto"/>
              <w:rPr>
                <w:rFonts w:cs="Arial"/>
                <w:sz w:val="16"/>
                <w:szCs w:val="16"/>
                <w:lang w:eastAsia="ro-RO"/>
              </w:rPr>
            </w:pPr>
            <w:r w:rsidRPr="00D3762F">
              <w:rPr>
                <w:rFonts w:cs="Arial"/>
                <w:sz w:val="16"/>
                <w:szCs w:val="16"/>
                <w:lang w:eastAsia="ro-RO"/>
              </w:rPr>
              <w:t>conştientizarea tuturor efectelor potenţiale asupra mediului rezultate din funcţionarea în condiţii normale şi condiţii anormale;</w:t>
            </w:r>
          </w:p>
          <w:p w:rsidR="0001037A" w:rsidRPr="00D3762F" w:rsidRDefault="0001037A" w:rsidP="008361E4">
            <w:pPr>
              <w:numPr>
                <w:ilvl w:val="0"/>
                <w:numId w:val="41"/>
              </w:numPr>
              <w:spacing w:after="0" w:line="240" w:lineRule="auto"/>
              <w:rPr>
                <w:rFonts w:cs="Arial"/>
                <w:sz w:val="16"/>
                <w:szCs w:val="16"/>
                <w:lang w:eastAsia="ro-RO"/>
              </w:rPr>
            </w:pPr>
            <w:r w:rsidRPr="00D3762F">
              <w:rPr>
                <w:rFonts w:cs="Arial"/>
                <w:sz w:val="16"/>
                <w:szCs w:val="16"/>
                <w:lang w:eastAsia="ro-RO"/>
              </w:rPr>
              <w:t>conştientizarea necesităţii de a raporta abaterea de la condiţiile de autorizare integrată de mediu;</w:t>
            </w:r>
          </w:p>
          <w:p w:rsidR="0001037A" w:rsidRPr="00D3762F" w:rsidRDefault="0001037A" w:rsidP="008361E4">
            <w:pPr>
              <w:numPr>
                <w:ilvl w:val="0"/>
                <w:numId w:val="41"/>
              </w:numPr>
              <w:spacing w:after="0" w:line="240" w:lineRule="auto"/>
              <w:rPr>
                <w:rFonts w:cs="Arial"/>
                <w:sz w:val="16"/>
                <w:szCs w:val="16"/>
                <w:lang w:eastAsia="ro-RO"/>
              </w:rPr>
            </w:pPr>
            <w:r w:rsidRPr="00D3762F">
              <w:rPr>
                <w:rFonts w:cs="Arial"/>
                <w:sz w:val="16"/>
                <w:szCs w:val="16"/>
                <w:lang w:eastAsia="ro-RO"/>
              </w:rPr>
              <w:t>prevenirea emisiilor accidentale şi luarea de măsuri  atunci când apar emisii accidentale;</w:t>
            </w:r>
          </w:p>
          <w:p w:rsidR="0001037A" w:rsidRPr="00D3762F" w:rsidRDefault="0001037A" w:rsidP="008361E4">
            <w:pPr>
              <w:numPr>
                <w:ilvl w:val="0"/>
                <w:numId w:val="41"/>
              </w:numPr>
              <w:spacing w:after="0" w:line="240" w:lineRule="auto"/>
              <w:rPr>
                <w:rFonts w:cs="Arial"/>
                <w:sz w:val="16"/>
                <w:szCs w:val="16"/>
                <w:lang w:eastAsia="ro-RO"/>
              </w:rPr>
            </w:pPr>
            <w:r w:rsidRPr="00D3762F">
              <w:rPr>
                <w:rFonts w:cs="Arial"/>
                <w:sz w:val="16"/>
                <w:szCs w:val="16"/>
                <w:lang w:eastAsia="ro-RO"/>
              </w:rPr>
              <w:t>conştientizarea necesităţii de implementare şi menţinere a evidenţelor de instruire.</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DA</w:t>
            </w:r>
          </w:p>
        </w:tc>
        <w:tc>
          <w:tcPr>
            <w:tcW w:w="1507" w:type="pct"/>
          </w:tcPr>
          <w:p w:rsidR="0001037A" w:rsidRPr="00D3762F" w:rsidRDefault="0001037A" w:rsidP="00D3762F">
            <w:pPr>
              <w:spacing w:after="0" w:line="240" w:lineRule="auto"/>
              <w:rPr>
                <w:rFonts w:ascii="Times New Roman" w:hAnsi="Times New Roman"/>
                <w:sz w:val="18"/>
                <w:szCs w:val="18"/>
                <w:lang w:val="en-GB" w:eastAsia="ro-RO"/>
              </w:rPr>
            </w:pPr>
          </w:p>
        </w:tc>
        <w:tc>
          <w:tcPr>
            <w:tcW w:w="998" w:type="pct"/>
          </w:tcPr>
          <w:p w:rsidR="0001037A" w:rsidRDefault="0001037A" w:rsidP="00D3762F">
            <w:pPr>
              <w:spacing w:after="0" w:line="240" w:lineRule="auto"/>
              <w:rPr>
                <w:rFonts w:cs="Arial"/>
                <w:sz w:val="16"/>
                <w:szCs w:val="16"/>
                <w:lang w:eastAsia="ro-RO"/>
              </w:rPr>
            </w:pPr>
            <w:r>
              <w:rPr>
                <w:rFonts w:cs="Arial"/>
                <w:sz w:val="16"/>
                <w:szCs w:val="16"/>
                <w:lang w:eastAsia="ro-RO"/>
              </w:rPr>
              <w:t>Administrator</w:t>
            </w:r>
          </w:p>
          <w:p w:rsidR="0001037A" w:rsidRDefault="0001037A" w:rsidP="00D3762F">
            <w:pPr>
              <w:spacing w:after="0" w:line="240" w:lineRule="auto"/>
              <w:rPr>
                <w:rFonts w:cs="Arial"/>
                <w:sz w:val="16"/>
                <w:szCs w:val="16"/>
                <w:lang w:eastAsia="ro-RO"/>
              </w:rPr>
            </w:pPr>
            <w:r>
              <w:rPr>
                <w:rFonts w:cs="Arial"/>
                <w:sz w:val="16"/>
                <w:szCs w:val="16"/>
                <w:lang w:eastAsia="ro-RO"/>
              </w:rPr>
              <w:t>Sef ferma</w:t>
            </w:r>
          </w:p>
          <w:p w:rsidR="0001037A" w:rsidRDefault="0001037A" w:rsidP="00D3762F">
            <w:pPr>
              <w:spacing w:after="0" w:line="240" w:lineRule="auto"/>
              <w:rPr>
                <w:rFonts w:cs="Arial"/>
                <w:sz w:val="16"/>
                <w:szCs w:val="16"/>
                <w:lang w:eastAsia="ro-RO"/>
              </w:rPr>
            </w:pPr>
            <w:r>
              <w:rPr>
                <w:rFonts w:cs="Arial"/>
                <w:sz w:val="16"/>
                <w:szCs w:val="16"/>
                <w:lang w:eastAsia="ro-RO"/>
              </w:rPr>
              <w:t>Responsabilde mediu</w:t>
            </w:r>
          </w:p>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10</w:t>
            </w:r>
          </w:p>
          <w:p w:rsidR="0001037A" w:rsidRPr="00D3762F" w:rsidRDefault="0001037A" w:rsidP="00D3762F">
            <w:pPr>
              <w:spacing w:after="0" w:line="240" w:lineRule="auto"/>
              <w:rPr>
                <w:rFonts w:cs="Arial"/>
                <w:sz w:val="16"/>
                <w:szCs w:val="16"/>
                <w:lang w:eastAsia="ro-RO"/>
              </w:rPr>
            </w:pP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Există o declaraţie clară a calificărilor şi competenţelor necesare pentru posturile cheie?</w:t>
            </w:r>
          </w:p>
        </w:tc>
        <w:tc>
          <w:tcPr>
            <w:tcW w:w="303"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Da</w:t>
            </w:r>
          </w:p>
        </w:tc>
        <w:tc>
          <w:tcPr>
            <w:tcW w:w="1507" w:type="pct"/>
          </w:tcPr>
          <w:p w:rsidR="0001037A" w:rsidRPr="00D3762F" w:rsidRDefault="0001037A" w:rsidP="00D3762F">
            <w:pPr>
              <w:spacing w:after="0" w:line="240" w:lineRule="auto"/>
              <w:rPr>
                <w:rFonts w:cs="Arial"/>
                <w:sz w:val="16"/>
                <w:szCs w:val="16"/>
                <w:lang w:eastAsia="ro-RO"/>
              </w:rPr>
            </w:pPr>
            <w:r>
              <w:rPr>
                <w:rFonts w:cs="Arial"/>
                <w:sz w:val="16"/>
                <w:szCs w:val="16"/>
                <w:lang w:eastAsia="ro-RO"/>
              </w:rPr>
              <w:t>Fisa de post pentru toate posturile din unitate</w:t>
            </w:r>
          </w:p>
        </w:tc>
        <w:tc>
          <w:tcPr>
            <w:tcW w:w="998" w:type="pct"/>
          </w:tcPr>
          <w:p w:rsidR="0001037A" w:rsidRDefault="0001037A" w:rsidP="00D3762F">
            <w:pPr>
              <w:spacing w:after="0" w:line="240" w:lineRule="auto"/>
              <w:rPr>
                <w:rFonts w:cs="Arial"/>
                <w:sz w:val="16"/>
                <w:szCs w:val="16"/>
                <w:lang w:eastAsia="ro-RO"/>
              </w:rPr>
            </w:pPr>
            <w:r>
              <w:rPr>
                <w:rFonts w:cs="Arial"/>
                <w:sz w:val="16"/>
                <w:szCs w:val="16"/>
                <w:lang w:eastAsia="ro-RO"/>
              </w:rPr>
              <w:t>Administrator</w:t>
            </w:r>
          </w:p>
          <w:p w:rsidR="0001037A" w:rsidRPr="00D3762F" w:rsidRDefault="0001037A" w:rsidP="00D3762F">
            <w:pPr>
              <w:spacing w:after="0" w:line="240" w:lineRule="auto"/>
              <w:rPr>
                <w:rFonts w:cs="Arial"/>
                <w:sz w:val="16"/>
                <w:szCs w:val="16"/>
                <w:lang w:eastAsia="ro-RO"/>
              </w:rPr>
            </w:pPr>
            <w:r>
              <w:rPr>
                <w:rFonts w:cs="Arial"/>
                <w:sz w:val="16"/>
                <w:szCs w:val="16"/>
                <w:lang w:eastAsia="ro-RO"/>
              </w:rPr>
              <w:t>Seful de  ferma</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11</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Care sunt standardele de instruire pentru acest sector industrial (dacă există) şi în ce măsură vă conformaţi lor?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c>
          <w:tcPr>
            <w:tcW w:w="1507"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Exista legislaţie si standarde aplicabile sectorului zootehnic – creștere păsări. Norme sanitar veterinare, legislaţie sanitar veterinara, bune practici agricole etc.</w:t>
            </w: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Conformare: se respecta toate cerințele sanitar – veterinare. Este angajat un medic veterinar</w:t>
            </w: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Se respectă întocmai</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12</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Aveţi o procedură scrisă pentru rezolvare, investigare, comunicare şi raportare a incidentelor de neconformare actuală sau potenţială, incluzând luarea de măsuri pentru reducerea oricărui impact produs şi pentru iniţierea şi  aplicarea de măsuri preventive şi corective?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13</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Aveţi o procedură scrisă pentru evidenţa, investigarea, comunicarea şi raportarea sesizărilor privind protecţia mediului incluzând luarea de măsuri corective şi de prevenire a repetării?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14</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Aveţi în mod regulat audituri independente (preferabil) pentru a verifica dacă toate activităţile sunt realizate în conformitate cu cerinţele de mai sus? (Denumiţi organismul de auditare)</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15</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Frecvenţa acestora este de cel puţin o dată pe an?</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16</w:t>
            </w:r>
          </w:p>
        </w:tc>
        <w:tc>
          <w:tcPr>
            <w:tcW w:w="1928" w:type="pct"/>
          </w:tcPr>
          <w:p w:rsidR="0001037A" w:rsidRPr="00D3762F" w:rsidRDefault="0001037A" w:rsidP="00D3762F">
            <w:pPr>
              <w:spacing w:after="0" w:line="240" w:lineRule="auto"/>
              <w:rPr>
                <w:rFonts w:cs="Arial"/>
                <w:b/>
                <w:bCs/>
                <w:sz w:val="16"/>
                <w:szCs w:val="16"/>
                <w:lang w:eastAsia="ro-RO"/>
              </w:rPr>
            </w:pPr>
            <w:r w:rsidRPr="00D3762F">
              <w:rPr>
                <w:rFonts w:cs="Arial"/>
                <w:b/>
                <w:bCs/>
                <w:sz w:val="16"/>
                <w:szCs w:val="16"/>
                <w:lang w:eastAsia="ro-RO"/>
              </w:rPr>
              <w:t xml:space="preserve">Revizuirea şi raportarea performanţelor de mediu  </w:t>
            </w: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Este demonstrat în mod clar, printr-un document, faptul că managementul de vârf al companiei analizează performanţa </w:t>
            </w:r>
            <w:r w:rsidRPr="00D3762F">
              <w:rPr>
                <w:rFonts w:cs="Arial"/>
                <w:b/>
                <w:bCs/>
                <w:sz w:val="16"/>
                <w:szCs w:val="16"/>
                <w:lang w:eastAsia="ro-RO"/>
              </w:rPr>
              <w:t xml:space="preserve"> </w:t>
            </w:r>
            <w:r w:rsidRPr="00D3762F">
              <w:rPr>
                <w:rFonts w:cs="Arial"/>
                <w:sz w:val="16"/>
                <w:szCs w:val="16"/>
                <w:lang w:eastAsia="ro-RO"/>
              </w:rPr>
              <w:t xml:space="preserve">de mediu şi asigură luarea măsurilor corespunzătoare atunci când este necesar să se garanteze că sunt </w:t>
            </w:r>
            <w:r w:rsidRPr="00D3762F">
              <w:rPr>
                <w:rFonts w:cs="Arial"/>
                <w:b/>
                <w:bCs/>
                <w:sz w:val="16"/>
                <w:szCs w:val="16"/>
                <w:lang w:eastAsia="ro-RO"/>
              </w:rPr>
              <w:t xml:space="preserve"> </w:t>
            </w:r>
            <w:r w:rsidRPr="00D3762F">
              <w:rPr>
                <w:rFonts w:cs="Arial"/>
                <w:sz w:val="16"/>
                <w:szCs w:val="16"/>
                <w:lang w:eastAsia="ro-RO"/>
              </w:rPr>
              <w:t>îndeplinite angajamentele asumate prin politica de mediu şi că politica rămâne relevantă?</w:t>
            </w:r>
          </w:p>
          <w:p w:rsidR="0001037A" w:rsidRPr="00D3762F" w:rsidRDefault="0001037A" w:rsidP="00D3762F">
            <w:pPr>
              <w:spacing w:after="0" w:line="240" w:lineRule="auto"/>
              <w:rPr>
                <w:rFonts w:cs="Arial"/>
                <w:b/>
                <w:bCs/>
                <w:sz w:val="16"/>
                <w:szCs w:val="16"/>
                <w:lang w:eastAsia="ro-RO"/>
              </w:rPr>
            </w:pPr>
            <w:r w:rsidRPr="00D3762F">
              <w:rPr>
                <w:rFonts w:cs="Arial"/>
                <w:sz w:val="16"/>
                <w:szCs w:val="16"/>
                <w:lang w:eastAsia="ro-RO"/>
              </w:rPr>
              <w:t xml:space="preserve">Denumiţi postul cel mai important care are în sarcină analiza performanţei de mediu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rPr>
          <w:trHeight w:val="50"/>
        </w:trPr>
        <w:tc>
          <w:tcPr>
            <w:tcW w:w="264" w:type="pct"/>
          </w:tcPr>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17</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 xml:space="preserve">Este demonstrat în mod clar, printr-un document, faptul că managementul de vârf al companiei analizează progresul  programelor de îmbunătăţire a calităţii mediului cel puţin o dată pe an?    </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18</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Există o evidenţă demonstrabilă (de ex. proceduri scrise) că aspectele de mediu sunt incluse în următoarele domenii aşa cum sunt cerute de IPPC:</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controlul modificării procesului în instalaţie;</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proiectarea şi retrospectiva instalaţiile noi, tehnologiei sau altor proiecte importante;</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aprobarea de capital;</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alocarea de resurse;</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planificarea şi programarea;</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includerea aspectelor de mediu în procedurile normale de funcţionare;</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politica de achiziţii;</w:t>
            </w:r>
          </w:p>
          <w:p w:rsidR="0001037A" w:rsidRPr="00D3762F" w:rsidRDefault="0001037A" w:rsidP="008361E4">
            <w:pPr>
              <w:numPr>
                <w:ilvl w:val="0"/>
                <w:numId w:val="42"/>
              </w:numPr>
              <w:spacing w:after="0" w:line="240" w:lineRule="auto"/>
              <w:rPr>
                <w:rFonts w:cs="Arial"/>
                <w:sz w:val="16"/>
                <w:szCs w:val="16"/>
                <w:lang w:eastAsia="ro-RO"/>
              </w:rPr>
            </w:pPr>
            <w:r w:rsidRPr="00D3762F">
              <w:rPr>
                <w:rFonts w:cs="Arial"/>
                <w:sz w:val="16"/>
                <w:szCs w:val="16"/>
                <w:lang w:eastAsia="ro-RO"/>
              </w:rPr>
              <w:t>evidenţe contabile pentru costurile de mediu comparativ cu procesele implicate şi nu cu cheltuielile (de regie).</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19</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Face compania rapoarte privind performanţele de mediu, bazate pe rezultatele analizelor de management (anuale sau legate de ciclul de audit), pentru:</w:t>
            </w:r>
          </w:p>
          <w:p w:rsidR="0001037A" w:rsidRPr="00D3762F" w:rsidRDefault="0001037A" w:rsidP="008361E4">
            <w:pPr>
              <w:numPr>
                <w:ilvl w:val="0"/>
                <w:numId w:val="43"/>
              </w:numPr>
              <w:spacing w:after="0" w:line="240" w:lineRule="auto"/>
              <w:rPr>
                <w:rFonts w:cs="Arial"/>
                <w:sz w:val="16"/>
                <w:szCs w:val="16"/>
                <w:lang w:eastAsia="ro-RO"/>
              </w:rPr>
            </w:pPr>
            <w:r w:rsidRPr="00D3762F">
              <w:rPr>
                <w:rFonts w:cs="Arial"/>
                <w:sz w:val="16"/>
                <w:szCs w:val="16"/>
                <w:lang w:eastAsia="ro-RO"/>
              </w:rPr>
              <w:t>informaţii solicitate de Autoritatea de Reglementare;</w:t>
            </w:r>
          </w:p>
          <w:p w:rsidR="0001037A" w:rsidRPr="00D3762F" w:rsidRDefault="0001037A" w:rsidP="008361E4">
            <w:pPr>
              <w:numPr>
                <w:ilvl w:val="0"/>
                <w:numId w:val="43"/>
              </w:numPr>
              <w:spacing w:after="0" w:line="240" w:lineRule="auto"/>
              <w:rPr>
                <w:rFonts w:cs="Arial"/>
                <w:sz w:val="16"/>
                <w:szCs w:val="16"/>
                <w:lang w:eastAsia="ro-RO"/>
              </w:rPr>
            </w:pPr>
            <w:r w:rsidRPr="00D3762F">
              <w:rPr>
                <w:rFonts w:cs="Arial"/>
                <w:sz w:val="16"/>
                <w:szCs w:val="16"/>
                <w:lang w:eastAsia="ro-RO"/>
              </w:rPr>
              <w:t>eficienţa sistemului de management faţă de obiectivele şi scopurile companiei şi îmbunătăţirile viitoare planificate.</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Până în prezent nu s-au solicitat. Odată cu emiterea AIM se va întocmi Raportul Anual de Mediu – document public care va conţine şi informaţii privind performanţele de mediu</w:t>
            </w:r>
          </w:p>
        </w:tc>
      </w:tr>
      <w:tr w:rsidR="0001037A" w:rsidRPr="00C064FC" w:rsidTr="004B13D7">
        <w:tc>
          <w:tcPr>
            <w:tcW w:w="264" w:type="pct"/>
          </w:tcPr>
          <w:p w:rsidR="0001037A" w:rsidRPr="00D3762F" w:rsidRDefault="0001037A" w:rsidP="00D3762F">
            <w:pPr>
              <w:spacing w:after="0" w:line="240" w:lineRule="auto"/>
              <w:rPr>
                <w:rFonts w:cs="Arial"/>
                <w:sz w:val="16"/>
                <w:szCs w:val="16"/>
                <w:lang w:eastAsia="ro-RO"/>
              </w:rPr>
            </w:pPr>
          </w:p>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20</w:t>
            </w:r>
          </w:p>
        </w:tc>
        <w:tc>
          <w:tcPr>
            <w:tcW w:w="1928"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Se fac raportări externe, preferabil prin declaraţii publice privind mediul?</w:t>
            </w:r>
          </w:p>
        </w:tc>
        <w:tc>
          <w:tcPr>
            <w:tcW w:w="303" w:type="pct"/>
          </w:tcPr>
          <w:p w:rsidR="0001037A" w:rsidRPr="00D3762F" w:rsidRDefault="0001037A" w:rsidP="00D3762F">
            <w:pPr>
              <w:spacing w:after="0" w:line="240" w:lineRule="auto"/>
              <w:rPr>
                <w:rFonts w:cs="Arial"/>
                <w:sz w:val="16"/>
                <w:szCs w:val="16"/>
                <w:lang w:eastAsia="ro-RO"/>
              </w:rPr>
            </w:pPr>
            <w:r w:rsidRPr="00D3762F">
              <w:rPr>
                <w:rFonts w:cs="Arial"/>
                <w:sz w:val="16"/>
                <w:szCs w:val="16"/>
                <w:lang w:eastAsia="ro-RO"/>
              </w:rPr>
              <w:t>Nu e cazul</w:t>
            </w:r>
          </w:p>
        </w:tc>
        <w:tc>
          <w:tcPr>
            <w:tcW w:w="1507" w:type="pct"/>
          </w:tcPr>
          <w:p w:rsidR="0001037A" w:rsidRPr="00D3762F" w:rsidRDefault="0001037A" w:rsidP="00D3762F">
            <w:pPr>
              <w:spacing w:after="0" w:line="240" w:lineRule="auto"/>
              <w:rPr>
                <w:rFonts w:cs="Arial"/>
                <w:sz w:val="16"/>
                <w:szCs w:val="16"/>
                <w:lang w:eastAsia="ro-RO"/>
              </w:rPr>
            </w:pPr>
          </w:p>
        </w:tc>
        <w:tc>
          <w:tcPr>
            <w:tcW w:w="998" w:type="pct"/>
          </w:tcPr>
          <w:p w:rsidR="0001037A" w:rsidRPr="00D3762F" w:rsidRDefault="0001037A" w:rsidP="00D3762F">
            <w:pPr>
              <w:spacing w:after="0" w:line="240" w:lineRule="auto"/>
              <w:rPr>
                <w:rFonts w:cs="Arial"/>
                <w:sz w:val="16"/>
                <w:szCs w:val="16"/>
                <w:lang w:eastAsia="ro-RO"/>
              </w:rPr>
            </w:pPr>
          </w:p>
        </w:tc>
      </w:tr>
    </w:tbl>
    <w:p w:rsidR="0001037A" w:rsidRPr="00D3762F" w:rsidRDefault="0001037A" w:rsidP="00D3762F">
      <w:pPr>
        <w:spacing w:after="0" w:line="240" w:lineRule="auto"/>
        <w:rPr>
          <w:rFonts w:cs="Arial"/>
          <w:lang w:eastAsia="ro-RO"/>
        </w:rPr>
      </w:pPr>
    </w:p>
    <w:p w:rsidR="0001037A" w:rsidRPr="00EF705C" w:rsidRDefault="0001037A" w:rsidP="00D3762F">
      <w:pPr>
        <w:spacing w:after="0" w:line="240" w:lineRule="auto"/>
        <w:outlineLvl w:val="0"/>
        <w:rPr>
          <w:rFonts w:cs="Arial"/>
          <w:sz w:val="20"/>
          <w:szCs w:val="20"/>
          <w:lang w:eastAsia="ro-RO"/>
        </w:rPr>
      </w:pPr>
      <w:r w:rsidRPr="00EF705C">
        <w:rPr>
          <w:rFonts w:cs="Arial"/>
          <w:sz w:val="20"/>
          <w:szCs w:val="20"/>
          <w:lang w:eastAsia="ro-RO"/>
        </w:rPr>
        <w:t>Informaţii suplimentare</w:t>
      </w:r>
    </w:p>
    <w:p w:rsidR="0001037A" w:rsidRPr="00D3762F" w:rsidRDefault="0001037A" w:rsidP="00D3762F">
      <w:pPr>
        <w:spacing w:after="0" w:line="240" w:lineRule="auto"/>
        <w:rPr>
          <w:rFonts w:cs="Arial"/>
          <w:lang w:eastAsia="ro-RO"/>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7"/>
      </w:tblGrid>
      <w:tr w:rsidR="0001037A" w:rsidRPr="00C064FC" w:rsidTr="009A70C9">
        <w:trPr>
          <w:trHeight w:val="787"/>
        </w:trPr>
        <w:tc>
          <w:tcPr>
            <w:tcW w:w="5000" w:type="pct"/>
          </w:tcPr>
          <w:p w:rsidR="0001037A" w:rsidRPr="00D3762F" w:rsidRDefault="0001037A" w:rsidP="00657CE5">
            <w:pPr>
              <w:spacing w:after="0" w:line="240" w:lineRule="auto"/>
              <w:jc w:val="both"/>
              <w:rPr>
                <w:sz w:val="18"/>
                <w:szCs w:val="18"/>
                <w:lang w:eastAsia="ro-RO"/>
              </w:rPr>
            </w:pPr>
            <w:r w:rsidRPr="00D3762F">
              <w:rPr>
                <w:sz w:val="18"/>
                <w:szCs w:val="18"/>
                <w:lang w:eastAsia="ro-RO"/>
              </w:rPr>
              <w:t xml:space="preserve">Activitatea se desfăşoară pe amplasamentul </w:t>
            </w:r>
            <w:r>
              <w:rPr>
                <w:sz w:val="18"/>
                <w:szCs w:val="18"/>
                <w:lang w:eastAsia="ro-RO"/>
              </w:rPr>
              <w:t>fostei ferme avicole AEIZ Burdujeni</w:t>
            </w:r>
            <w:r w:rsidRPr="00D3762F">
              <w:rPr>
                <w:sz w:val="18"/>
                <w:szCs w:val="18"/>
                <w:lang w:eastAsia="ro-RO"/>
              </w:rPr>
              <w:t xml:space="preserve">, în halele existente şi cu anexele, utilităţile şi dotările existente. Pentru a satisface nevoile tehnologice actuale, titularul a modernizat halele şi fluxurile tehnologice. Proiectul </w:t>
            </w:r>
            <w:r>
              <w:rPr>
                <w:sz w:val="18"/>
                <w:szCs w:val="18"/>
                <w:lang w:eastAsia="ro-RO"/>
              </w:rPr>
              <w:t>de modernizare a</w:t>
            </w:r>
            <w:r w:rsidRPr="00D3762F">
              <w:rPr>
                <w:sz w:val="18"/>
                <w:szCs w:val="18"/>
                <w:lang w:eastAsia="ro-RO"/>
              </w:rPr>
              <w:t xml:space="preserve"> ferme</w:t>
            </w:r>
            <w:r>
              <w:rPr>
                <w:sz w:val="18"/>
                <w:szCs w:val="18"/>
                <w:lang w:eastAsia="ro-RO"/>
              </w:rPr>
              <w:t>i</w:t>
            </w:r>
            <w:r w:rsidRPr="00D3762F">
              <w:rPr>
                <w:sz w:val="18"/>
                <w:szCs w:val="18"/>
                <w:lang w:eastAsia="ro-RO"/>
              </w:rPr>
              <w:t xml:space="preserve"> a fost supus procedurilor de avize / acorduri, conform legii, urmând ca activitatea să fie supusă procedurilor de autorizare sanitar – veterinară. </w:t>
            </w:r>
          </w:p>
          <w:p w:rsidR="0001037A" w:rsidRPr="00D3762F" w:rsidRDefault="0001037A" w:rsidP="00657CE5">
            <w:pPr>
              <w:spacing w:after="0" w:line="240" w:lineRule="auto"/>
              <w:jc w:val="both"/>
              <w:rPr>
                <w:sz w:val="18"/>
                <w:szCs w:val="18"/>
                <w:lang w:eastAsia="ro-RO"/>
              </w:rPr>
            </w:pPr>
            <w:r w:rsidRPr="00D3762F">
              <w:rPr>
                <w:sz w:val="18"/>
                <w:szCs w:val="18"/>
                <w:lang w:eastAsia="ro-RO"/>
              </w:rPr>
              <w:t>Următoarele documente sunt relevante pentru funcţionarea instalaţiei:</w:t>
            </w:r>
          </w:p>
          <w:p w:rsidR="0001037A" w:rsidRPr="00FE50CD" w:rsidRDefault="0001037A" w:rsidP="008361E4">
            <w:pPr>
              <w:pStyle w:val="ListParagraph"/>
              <w:numPr>
                <w:ilvl w:val="0"/>
                <w:numId w:val="84"/>
              </w:numPr>
              <w:spacing w:after="0" w:line="240" w:lineRule="auto"/>
              <w:jc w:val="both"/>
              <w:rPr>
                <w:sz w:val="18"/>
                <w:szCs w:val="18"/>
              </w:rPr>
            </w:pPr>
            <w:r w:rsidRPr="00FE50CD">
              <w:rPr>
                <w:sz w:val="18"/>
                <w:szCs w:val="18"/>
              </w:rPr>
              <w:t>Autorizatie de mediu nr.116/11.04.2011, revizuita la data de 20.07.2014 – valabila la data solicitarii;</w:t>
            </w:r>
          </w:p>
          <w:p w:rsidR="0001037A" w:rsidRPr="00FE50CD" w:rsidRDefault="0001037A" w:rsidP="008361E4">
            <w:pPr>
              <w:pStyle w:val="ListParagraph"/>
              <w:numPr>
                <w:ilvl w:val="0"/>
                <w:numId w:val="84"/>
              </w:numPr>
              <w:spacing w:after="0" w:line="240" w:lineRule="auto"/>
              <w:jc w:val="both"/>
              <w:rPr>
                <w:sz w:val="18"/>
                <w:szCs w:val="18"/>
              </w:rPr>
            </w:pPr>
            <w:r w:rsidRPr="00FE50CD">
              <w:rPr>
                <w:sz w:val="18"/>
                <w:szCs w:val="18"/>
              </w:rPr>
              <w:t>Autorizatie de gospodarirea apelor nr.17/11.03.2015 – valabila la data solicitarii;</w:t>
            </w:r>
          </w:p>
          <w:p w:rsidR="0001037A" w:rsidRPr="00FE50CD" w:rsidRDefault="0001037A" w:rsidP="008361E4">
            <w:pPr>
              <w:pStyle w:val="ListParagraph"/>
              <w:numPr>
                <w:ilvl w:val="0"/>
                <w:numId w:val="84"/>
              </w:numPr>
              <w:spacing w:after="0" w:line="240" w:lineRule="auto"/>
              <w:jc w:val="both"/>
              <w:rPr>
                <w:sz w:val="18"/>
                <w:szCs w:val="18"/>
              </w:rPr>
            </w:pPr>
            <w:r w:rsidRPr="00FE50CD">
              <w:rPr>
                <w:sz w:val="18"/>
                <w:szCs w:val="18"/>
              </w:rPr>
              <w:t>Autorizaţie sanitară de funcţionare nr 2899/11.08.2000;</w:t>
            </w:r>
          </w:p>
          <w:p w:rsidR="0001037A" w:rsidRPr="00FE50CD" w:rsidRDefault="0001037A" w:rsidP="008361E4">
            <w:pPr>
              <w:pStyle w:val="ListParagraph"/>
              <w:numPr>
                <w:ilvl w:val="0"/>
                <w:numId w:val="84"/>
              </w:numPr>
              <w:spacing w:after="0" w:line="240" w:lineRule="auto"/>
              <w:jc w:val="both"/>
              <w:rPr>
                <w:sz w:val="18"/>
                <w:szCs w:val="18"/>
              </w:rPr>
            </w:pPr>
            <w:r w:rsidRPr="00FE50CD">
              <w:rPr>
                <w:sz w:val="18"/>
                <w:szCs w:val="18"/>
              </w:rPr>
              <w:t>Autorizaţie sanitar – veterinară de funcţionare nr.60/18.11.2010;</w:t>
            </w:r>
          </w:p>
          <w:p w:rsidR="0001037A" w:rsidRPr="00D3762F" w:rsidRDefault="0001037A" w:rsidP="00657CE5">
            <w:pPr>
              <w:spacing w:after="0" w:line="240" w:lineRule="auto"/>
              <w:jc w:val="both"/>
              <w:rPr>
                <w:sz w:val="18"/>
                <w:szCs w:val="18"/>
                <w:lang w:eastAsia="ro-RO"/>
              </w:rPr>
            </w:pPr>
            <w:r w:rsidRPr="00D3762F">
              <w:rPr>
                <w:sz w:val="18"/>
                <w:szCs w:val="18"/>
                <w:lang w:eastAsia="ro-RO"/>
              </w:rPr>
              <w:t>Următoarele avize / acorduri au fost obţinute pentru proiect:</w:t>
            </w:r>
          </w:p>
          <w:p w:rsidR="0001037A" w:rsidRPr="00FE50CD" w:rsidRDefault="0001037A" w:rsidP="008361E4">
            <w:pPr>
              <w:pStyle w:val="ListParagraph"/>
              <w:numPr>
                <w:ilvl w:val="0"/>
                <w:numId w:val="85"/>
              </w:numPr>
              <w:spacing w:after="0" w:line="240" w:lineRule="auto"/>
              <w:jc w:val="both"/>
              <w:rPr>
                <w:sz w:val="18"/>
                <w:szCs w:val="18"/>
              </w:rPr>
            </w:pPr>
            <w:r w:rsidRPr="00FE50CD">
              <w:rPr>
                <w:sz w:val="18"/>
                <w:szCs w:val="18"/>
              </w:rPr>
              <w:t>Clasarea notificarii nr.4714/15.04.2011 emisa de APM Suceava – proiectul de modernizare</w:t>
            </w:r>
            <w:r w:rsidRPr="00FE50CD">
              <w:rPr>
                <w:sz w:val="18"/>
                <w:szCs w:val="18"/>
                <w:lang w:eastAsia="en-GB"/>
              </w:rPr>
              <w:t xml:space="preserve"> nu se supune procedurilor de  evaluare a impactului asupra mediului şi de evaluare adecvată;</w:t>
            </w:r>
          </w:p>
          <w:p w:rsidR="0001037A" w:rsidRPr="00FE50CD" w:rsidRDefault="0001037A" w:rsidP="008361E4">
            <w:pPr>
              <w:pStyle w:val="ListParagraph"/>
              <w:numPr>
                <w:ilvl w:val="0"/>
                <w:numId w:val="85"/>
              </w:numPr>
              <w:spacing w:after="0" w:line="240" w:lineRule="auto"/>
              <w:jc w:val="both"/>
              <w:rPr>
                <w:sz w:val="18"/>
                <w:szCs w:val="18"/>
              </w:rPr>
            </w:pPr>
            <w:r w:rsidRPr="00FE50CD">
              <w:rPr>
                <w:sz w:val="18"/>
                <w:szCs w:val="18"/>
              </w:rPr>
              <w:t>Notificarea DSVSA Suceava nr. 3431/19.04.2011 privind proiectul de modernizare ferma de pasari – pui carne;</w:t>
            </w:r>
          </w:p>
          <w:p w:rsidR="0001037A" w:rsidRPr="00FE50CD" w:rsidRDefault="0001037A" w:rsidP="008361E4">
            <w:pPr>
              <w:pStyle w:val="ListParagraph"/>
              <w:numPr>
                <w:ilvl w:val="0"/>
                <w:numId w:val="85"/>
              </w:numPr>
              <w:spacing w:after="0" w:line="240" w:lineRule="auto"/>
              <w:jc w:val="both"/>
              <w:rPr>
                <w:sz w:val="18"/>
                <w:szCs w:val="18"/>
              </w:rPr>
            </w:pPr>
            <w:r w:rsidRPr="00FE50CD">
              <w:rPr>
                <w:sz w:val="18"/>
                <w:szCs w:val="18"/>
              </w:rPr>
              <w:t>Notificarea DSPJ Suceava nr.2887/21.04.2016 – proiectul de modernizare ferma pasari  nu face obiectul evaluarii conditiilor de igiena.</w:t>
            </w:r>
          </w:p>
          <w:p w:rsidR="0001037A" w:rsidRPr="00D3762F" w:rsidRDefault="0001037A" w:rsidP="00657CE5">
            <w:pPr>
              <w:spacing w:after="0" w:line="240" w:lineRule="auto"/>
              <w:jc w:val="both"/>
              <w:rPr>
                <w:rFonts w:cs="Arial"/>
                <w:sz w:val="18"/>
                <w:szCs w:val="18"/>
                <w:lang w:eastAsia="ro-RO"/>
              </w:rPr>
            </w:pPr>
          </w:p>
          <w:p w:rsidR="0001037A" w:rsidRPr="00D3762F" w:rsidRDefault="0001037A" w:rsidP="00657CE5">
            <w:pPr>
              <w:spacing w:after="0" w:line="240" w:lineRule="auto"/>
              <w:jc w:val="both"/>
              <w:rPr>
                <w:rFonts w:cs="Arial"/>
                <w:sz w:val="18"/>
                <w:szCs w:val="18"/>
                <w:lang w:eastAsia="ro-RO"/>
              </w:rPr>
            </w:pPr>
            <w:r w:rsidRPr="00D3762F">
              <w:rPr>
                <w:rFonts w:cs="Arial"/>
                <w:sz w:val="18"/>
                <w:szCs w:val="18"/>
                <w:lang w:eastAsia="ro-RO"/>
              </w:rPr>
              <w:t xml:space="preserve">Având în vedere cerinţele IPPC, Ferma va trebui să-şi îmbunătăţească tehnicile de management de mediu şi să întocmească documentaţii specifice pentru susţinere. Se are în vedere </w:t>
            </w:r>
            <w:r>
              <w:rPr>
                <w:rFonts w:cs="Arial"/>
                <w:sz w:val="18"/>
                <w:szCs w:val="18"/>
                <w:lang w:eastAsia="ro-RO"/>
              </w:rPr>
              <w:t>intocmirea si aplicarea unor documente  care sa conduca la un bun control al aspectelor de mediu si pentru imbunatatirea continua a performatelor de mediu: controlul modificarii procesului in instalație, aprobarea de capital, alocarea de resurse, planificarea si programarea, controlul reclamatiilor si sesizarilor,  includerea aspectelor de mediu in procedurile normale de functionare, politica de achizitii, evidente contabile pentru costurile de mediu comparativ cu procesele implicate (fara TVA).</w:t>
            </w:r>
          </w:p>
        </w:tc>
      </w:tr>
    </w:tbl>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p w:rsidR="0001037A" w:rsidRDefault="0001037A" w:rsidP="00D3762F">
      <w:pPr>
        <w:spacing w:after="0" w:line="240" w:lineRule="auto"/>
        <w:rPr>
          <w:rFonts w:cs="Arial"/>
          <w:lang w:eastAsia="ro-RO"/>
        </w:rPr>
      </w:pP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3"/>
        <w:gridCol w:w="1929"/>
        <w:gridCol w:w="1701"/>
        <w:gridCol w:w="1998"/>
      </w:tblGrid>
      <w:tr w:rsidR="0001037A" w:rsidRPr="00C064FC" w:rsidTr="004B13D7">
        <w:trPr>
          <w:jc w:val="center"/>
        </w:trPr>
        <w:tc>
          <w:tcPr>
            <w:tcW w:w="3903" w:type="dxa"/>
            <w:vAlign w:val="center"/>
          </w:tcPr>
          <w:p w:rsidR="0001037A" w:rsidRPr="00776F56" w:rsidRDefault="0001037A" w:rsidP="00776F56">
            <w:pPr>
              <w:spacing w:after="0" w:line="240" w:lineRule="auto"/>
              <w:jc w:val="center"/>
              <w:rPr>
                <w:rFonts w:cs="Arial"/>
                <w:b/>
                <w:sz w:val="18"/>
                <w:szCs w:val="18"/>
                <w:lang w:eastAsia="ro-RO"/>
              </w:rPr>
            </w:pPr>
            <w:r w:rsidRPr="00776F56">
              <w:rPr>
                <w:rFonts w:cs="Arial"/>
                <w:b/>
                <w:sz w:val="18"/>
                <w:szCs w:val="18"/>
                <w:lang w:eastAsia="ro-RO"/>
              </w:rPr>
              <w:t>Cerinţa caracteristică a BAT</w:t>
            </w:r>
          </w:p>
        </w:tc>
        <w:tc>
          <w:tcPr>
            <w:tcW w:w="1929" w:type="dxa"/>
            <w:vAlign w:val="center"/>
          </w:tcPr>
          <w:p w:rsidR="0001037A" w:rsidRPr="00776F56" w:rsidRDefault="0001037A" w:rsidP="00776F56">
            <w:pPr>
              <w:spacing w:after="0" w:line="240" w:lineRule="auto"/>
              <w:jc w:val="center"/>
              <w:rPr>
                <w:rFonts w:cs="Arial"/>
                <w:b/>
                <w:sz w:val="18"/>
                <w:szCs w:val="18"/>
                <w:lang w:eastAsia="ro-RO"/>
              </w:rPr>
            </w:pPr>
            <w:r w:rsidRPr="00776F56">
              <w:rPr>
                <w:rFonts w:cs="Arial"/>
                <w:b/>
                <w:sz w:val="18"/>
                <w:szCs w:val="18"/>
                <w:lang w:eastAsia="ro-RO"/>
              </w:rPr>
              <w:t>Unde este păstrată</w:t>
            </w:r>
          </w:p>
        </w:tc>
        <w:tc>
          <w:tcPr>
            <w:tcW w:w="1701" w:type="dxa"/>
            <w:vAlign w:val="center"/>
          </w:tcPr>
          <w:p w:rsidR="0001037A" w:rsidRPr="00776F56" w:rsidRDefault="0001037A" w:rsidP="00776F56">
            <w:pPr>
              <w:spacing w:after="0" w:line="240" w:lineRule="auto"/>
              <w:jc w:val="center"/>
              <w:rPr>
                <w:rFonts w:cs="Arial"/>
                <w:b/>
                <w:sz w:val="18"/>
                <w:szCs w:val="18"/>
                <w:lang w:eastAsia="ro-RO"/>
              </w:rPr>
            </w:pPr>
            <w:r w:rsidRPr="00776F56">
              <w:rPr>
                <w:rFonts w:cs="Arial"/>
                <w:b/>
                <w:sz w:val="18"/>
                <w:szCs w:val="18"/>
                <w:lang w:eastAsia="ro-RO"/>
              </w:rPr>
              <w:t>Cum se identifică</w:t>
            </w:r>
          </w:p>
        </w:tc>
        <w:tc>
          <w:tcPr>
            <w:tcW w:w="1998" w:type="dxa"/>
            <w:vAlign w:val="center"/>
          </w:tcPr>
          <w:p w:rsidR="0001037A" w:rsidRPr="00776F56" w:rsidRDefault="0001037A" w:rsidP="00776F56">
            <w:pPr>
              <w:spacing w:after="0" w:line="240" w:lineRule="auto"/>
              <w:ind w:left="198" w:hanging="198"/>
              <w:jc w:val="center"/>
              <w:rPr>
                <w:rFonts w:cs="Arial"/>
                <w:b/>
                <w:sz w:val="18"/>
                <w:szCs w:val="18"/>
                <w:lang w:eastAsia="ro-RO"/>
              </w:rPr>
            </w:pPr>
            <w:r w:rsidRPr="00776F56">
              <w:rPr>
                <w:rFonts w:cs="Arial"/>
                <w:b/>
                <w:sz w:val="18"/>
                <w:szCs w:val="18"/>
                <w:lang w:eastAsia="ro-RO"/>
              </w:rPr>
              <w:t>Cine este responsabil</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Managementul documentaţiei şi registrelor</w:t>
            </w:r>
          </w:p>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 xml:space="preserve">Pentru fiecare dintre următoarele elemente ale sistemului dumneavoastră de management daţi informaţiile solicitate.  </w:t>
            </w:r>
          </w:p>
        </w:tc>
        <w:tc>
          <w:tcPr>
            <w:tcW w:w="1929"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În prezent F</w:t>
            </w:r>
            <w:r>
              <w:rPr>
                <w:rFonts w:cs="Arial"/>
                <w:sz w:val="18"/>
                <w:szCs w:val="18"/>
                <w:lang w:eastAsia="ro-RO"/>
              </w:rPr>
              <w:t>erma nu are un SMM implementat, dar pastreaza evidentele consumurilor si deseurilor, a reparatiilor</w:t>
            </w:r>
          </w:p>
        </w:tc>
        <w:tc>
          <w:tcPr>
            <w:tcW w:w="1701" w:type="dxa"/>
            <w:vAlign w:val="center"/>
          </w:tcPr>
          <w:p w:rsidR="0001037A" w:rsidRPr="00D3762F" w:rsidRDefault="0001037A" w:rsidP="00776F56">
            <w:pPr>
              <w:spacing w:after="0" w:line="240" w:lineRule="auto"/>
              <w:rPr>
                <w:rFonts w:cs="Arial"/>
                <w:sz w:val="18"/>
                <w:szCs w:val="18"/>
                <w:lang w:eastAsia="ro-RO"/>
              </w:rPr>
            </w:pPr>
            <w:r>
              <w:rPr>
                <w:rFonts w:cs="Arial"/>
                <w:sz w:val="18"/>
                <w:szCs w:val="18"/>
                <w:lang w:eastAsia="ro-RO"/>
              </w:rPr>
              <w:t>Evidenta gestiunii deseurilor, registre de evidenta a defectiunilor, registre de evidenta a intretinerii instalațiilor. Registre de evidenta a consumurilor de hrana, apa, energie, combustibil.</w:t>
            </w:r>
          </w:p>
        </w:tc>
        <w:tc>
          <w:tcPr>
            <w:tcW w:w="1998" w:type="dxa"/>
            <w:vAlign w:val="center"/>
          </w:tcPr>
          <w:p w:rsidR="0001037A" w:rsidRPr="004B0480" w:rsidRDefault="0001037A" w:rsidP="00776F56">
            <w:pPr>
              <w:spacing w:after="0" w:line="240" w:lineRule="auto"/>
              <w:rPr>
                <w:rFonts w:cs="Arial"/>
                <w:sz w:val="18"/>
                <w:szCs w:val="18"/>
                <w:lang w:eastAsia="ro-RO"/>
              </w:rPr>
            </w:pPr>
            <w:r w:rsidRPr="004B0480">
              <w:rPr>
                <w:rFonts w:cs="Arial"/>
                <w:sz w:val="18"/>
                <w:szCs w:val="18"/>
                <w:lang w:eastAsia="ro-RO"/>
              </w:rPr>
              <w:t>Responsabil protecţia mediului</w:t>
            </w:r>
          </w:p>
          <w:p w:rsidR="0001037A" w:rsidRPr="004B0480" w:rsidRDefault="0001037A" w:rsidP="00776F56">
            <w:pPr>
              <w:spacing w:after="0" w:line="240" w:lineRule="auto"/>
              <w:rPr>
                <w:rFonts w:cs="Arial"/>
                <w:sz w:val="18"/>
                <w:szCs w:val="18"/>
                <w:lang w:eastAsia="ro-RO"/>
              </w:rPr>
            </w:pPr>
            <w:r w:rsidRPr="004B0480">
              <w:rPr>
                <w:rFonts w:cs="Arial"/>
                <w:sz w:val="18"/>
                <w:szCs w:val="18"/>
                <w:lang w:eastAsia="ro-RO"/>
              </w:rPr>
              <w:t>Administrator</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Politici</w:t>
            </w:r>
          </w:p>
        </w:tc>
        <w:tc>
          <w:tcPr>
            <w:tcW w:w="1929" w:type="dxa"/>
          </w:tcPr>
          <w:p w:rsidR="0001037A" w:rsidRPr="00D3762F" w:rsidRDefault="0001037A" w:rsidP="00776F56">
            <w:pPr>
              <w:spacing w:after="0" w:line="240" w:lineRule="auto"/>
              <w:rPr>
                <w:rFonts w:cs="Arial"/>
                <w:sz w:val="18"/>
                <w:szCs w:val="18"/>
                <w:lang w:eastAsia="ro-RO"/>
              </w:rPr>
            </w:pPr>
            <w:r>
              <w:rPr>
                <w:rFonts w:cs="Arial"/>
                <w:sz w:val="18"/>
                <w:szCs w:val="18"/>
                <w:lang w:eastAsia="ro-RO"/>
              </w:rPr>
              <w:t>-</w:t>
            </w:r>
          </w:p>
        </w:tc>
        <w:tc>
          <w:tcPr>
            <w:tcW w:w="1701" w:type="dxa"/>
          </w:tcPr>
          <w:p w:rsidR="0001037A" w:rsidRPr="00D3762F" w:rsidRDefault="0001037A" w:rsidP="00776F56">
            <w:pPr>
              <w:spacing w:after="0" w:line="240" w:lineRule="auto"/>
              <w:rPr>
                <w:rFonts w:cs="Arial"/>
                <w:sz w:val="18"/>
                <w:szCs w:val="18"/>
                <w:lang w:eastAsia="ro-RO"/>
              </w:rPr>
            </w:pPr>
            <w:r>
              <w:rPr>
                <w:rFonts w:cs="Arial"/>
                <w:sz w:val="18"/>
                <w:szCs w:val="18"/>
                <w:lang w:eastAsia="ro-RO"/>
              </w:rPr>
              <w:t>-</w:t>
            </w:r>
          </w:p>
        </w:tc>
        <w:tc>
          <w:tcPr>
            <w:tcW w:w="1998" w:type="dxa"/>
          </w:tcPr>
          <w:p w:rsidR="0001037A" w:rsidRPr="00D3762F" w:rsidRDefault="0001037A" w:rsidP="00776F56">
            <w:pPr>
              <w:spacing w:after="0" w:line="240" w:lineRule="auto"/>
              <w:rPr>
                <w:rFonts w:cs="Arial"/>
                <w:sz w:val="18"/>
                <w:szCs w:val="18"/>
                <w:lang w:eastAsia="ro-RO"/>
              </w:rPr>
            </w:pPr>
            <w:r>
              <w:rPr>
                <w:rFonts w:cs="Arial"/>
                <w:sz w:val="18"/>
                <w:szCs w:val="18"/>
                <w:lang w:eastAsia="ro-RO"/>
              </w:rPr>
              <w:t>-</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Responsabilităţi</w:t>
            </w:r>
          </w:p>
        </w:tc>
        <w:tc>
          <w:tcPr>
            <w:tcW w:w="1929"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La locurile de munca</w:t>
            </w:r>
          </w:p>
        </w:tc>
        <w:tc>
          <w:tcPr>
            <w:tcW w:w="1701" w:type="dxa"/>
          </w:tcPr>
          <w:p w:rsidR="0001037A" w:rsidRPr="00D3762F" w:rsidRDefault="0001037A" w:rsidP="00776F56">
            <w:pPr>
              <w:spacing w:after="0" w:line="240" w:lineRule="auto"/>
              <w:rPr>
                <w:rFonts w:cs="Arial"/>
                <w:sz w:val="18"/>
                <w:szCs w:val="18"/>
                <w:lang w:eastAsia="ro-RO"/>
              </w:rPr>
            </w:pPr>
            <w:r>
              <w:rPr>
                <w:rFonts w:cs="Arial"/>
                <w:sz w:val="18"/>
                <w:szCs w:val="18"/>
                <w:lang w:eastAsia="ro-RO"/>
              </w:rPr>
              <w:t xml:space="preserve">Sunt cuprinse în Fişa post, </w:t>
            </w:r>
            <w:r w:rsidRPr="00D3762F">
              <w:rPr>
                <w:rFonts w:cs="Arial"/>
                <w:sz w:val="18"/>
                <w:szCs w:val="18"/>
                <w:lang w:eastAsia="ro-RO"/>
              </w:rPr>
              <w:t>ROI</w:t>
            </w:r>
            <w:r>
              <w:rPr>
                <w:rFonts w:cs="Arial"/>
                <w:sz w:val="18"/>
                <w:szCs w:val="18"/>
                <w:lang w:eastAsia="ro-RO"/>
              </w:rPr>
              <w:t xml:space="preserve"> și instructiuni de lucru</w:t>
            </w:r>
          </w:p>
        </w:tc>
        <w:tc>
          <w:tcPr>
            <w:tcW w:w="1998" w:type="dxa"/>
          </w:tcPr>
          <w:p w:rsidR="0001037A" w:rsidRDefault="0001037A" w:rsidP="00776F56">
            <w:pPr>
              <w:spacing w:after="0" w:line="240" w:lineRule="auto"/>
              <w:rPr>
                <w:rFonts w:cs="Arial"/>
                <w:sz w:val="18"/>
                <w:szCs w:val="18"/>
                <w:lang w:eastAsia="ro-RO"/>
              </w:rPr>
            </w:pPr>
            <w:r w:rsidRPr="00D3762F">
              <w:rPr>
                <w:rFonts w:cs="Arial"/>
                <w:sz w:val="18"/>
                <w:szCs w:val="18"/>
                <w:lang w:eastAsia="ro-RO"/>
              </w:rPr>
              <w:t>Sef Fermă</w:t>
            </w:r>
          </w:p>
          <w:p w:rsidR="0001037A" w:rsidRPr="00D3762F" w:rsidRDefault="0001037A" w:rsidP="00776F56">
            <w:pPr>
              <w:spacing w:after="0" w:line="240" w:lineRule="auto"/>
              <w:rPr>
                <w:rFonts w:ascii="Times New Roman" w:hAnsi="Times New Roman"/>
                <w:sz w:val="24"/>
                <w:szCs w:val="24"/>
                <w:lang w:eastAsia="ro-RO"/>
              </w:rPr>
            </w:pPr>
            <w:r>
              <w:rPr>
                <w:rFonts w:cs="Arial"/>
                <w:sz w:val="18"/>
                <w:szCs w:val="18"/>
                <w:lang w:eastAsia="ro-RO"/>
              </w:rPr>
              <w:t>Responsabil mediu</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Ţinte</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Planul de producție anual</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Evidenţele de întreţinere</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Registru de evidenta si întreținere</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Proceduri</w:t>
            </w:r>
          </w:p>
        </w:tc>
        <w:tc>
          <w:tcPr>
            <w:tcW w:w="1929"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Sef ferma si locurile de munca</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Instrucțiuni de lucru</w:t>
            </w:r>
            <w:r>
              <w:rPr>
                <w:rFonts w:cs="Arial"/>
                <w:sz w:val="18"/>
                <w:szCs w:val="18"/>
                <w:lang w:eastAsia="ro-RO"/>
              </w:rPr>
              <w:t xml:space="preserve"> pentru echipamente, utilaje, instalații</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Registrele de monitorizare</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Pr>
                <w:rFonts w:cs="Arial"/>
                <w:sz w:val="18"/>
                <w:szCs w:val="18"/>
                <w:lang w:eastAsia="ro-RO"/>
              </w:rPr>
              <w:t>Dosar de mediu</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Registru de evidenţă</w:t>
            </w:r>
            <w:r>
              <w:rPr>
                <w:rFonts w:cs="Arial"/>
                <w:sz w:val="18"/>
                <w:szCs w:val="18"/>
                <w:lang w:eastAsia="ro-RO"/>
              </w:rPr>
              <w:t xml:space="preserve"> consumuri apa, hrana, energie, combustibil, Buletine de analiza pentru apa de alimentare, apa uzata, apa subterana, rapoarte de incercari pentru Centrala termica</w:t>
            </w:r>
          </w:p>
        </w:tc>
        <w:tc>
          <w:tcPr>
            <w:tcW w:w="1998" w:type="dxa"/>
          </w:tcPr>
          <w:p w:rsidR="0001037A" w:rsidRDefault="0001037A" w:rsidP="00776F56">
            <w:pPr>
              <w:spacing w:after="0" w:line="240" w:lineRule="auto"/>
              <w:rPr>
                <w:rFonts w:cs="Arial"/>
                <w:sz w:val="18"/>
                <w:szCs w:val="18"/>
                <w:lang w:eastAsia="ro-RO"/>
              </w:rPr>
            </w:pPr>
            <w:r w:rsidRPr="00D3762F">
              <w:rPr>
                <w:rFonts w:cs="Arial"/>
                <w:sz w:val="18"/>
                <w:szCs w:val="18"/>
                <w:lang w:eastAsia="ro-RO"/>
              </w:rPr>
              <w:t>Sef Fermă</w:t>
            </w:r>
          </w:p>
          <w:p w:rsidR="0001037A" w:rsidRPr="00D3762F" w:rsidRDefault="0001037A" w:rsidP="00776F56">
            <w:pPr>
              <w:spacing w:after="0" w:line="240" w:lineRule="auto"/>
              <w:rPr>
                <w:rFonts w:ascii="Times New Roman" w:hAnsi="Times New Roman"/>
                <w:sz w:val="24"/>
                <w:szCs w:val="24"/>
                <w:lang w:eastAsia="ro-RO"/>
              </w:rPr>
            </w:pPr>
            <w:r>
              <w:rPr>
                <w:rFonts w:cs="Arial"/>
                <w:sz w:val="18"/>
                <w:szCs w:val="18"/>
                <w:lang w:eastAsia="ro-RO"/>
              </w:rPr>
              <w:t>Responsabil mediu</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Rezultatele auditurilor</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Raport de audit</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Rezultatele revizuirilor</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Registru revizuirilor</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Evidenţele privind sesizările şi incidentele</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Pr>
                <w:rFonts w:cs="Arial"/>
                <w:sz w:val="18"/>
                <w:szCs w:val="18"/>
                <w:lang w:eastAsia="ro-RO"/>
              </w:rPr>
              <w:t>Nu, dar se vor intocmi conform cerintelor AIM</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Registru de evidente</w:t>
            </w:r>
            <w:r>
              <w:rPr>
                <w:rFonts w:cs="Arial"/>
                <w:sz w:val="18"/>
                <w:szCs w:val="18"/>
                <w:lang w:eastAsia="ro-RO"/>
              </w:rPr>
              <w:t xml:space="preserve"> sesizari si reclamatii de mediu</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Pr>
                <w:rFonts w:cs="Arial"/>
                <w:sz w:val="18"/>
                <w:szCs w:val="18"/>
                <w:lang w:eastAsia="ro-RO"/>
              </w:rPr>
              <w:t>Responsabil de mediu</w:t>
            </w:r>
          </w:p>
        </w:tc>
      </w:tr>
      <w:tr w:rsidR="0001037A" w:rsidRPr="00C064FC" w:rsidTr="004B13D7">
        <w:trPr>
          <w:jc w:val="center"/>
        </w:trPr>
        <w:tc>
          <w:tcPr>
            <w:tcW w:w="3903" w:type="dxa"/>
            <w:vAlign w:val="center"/>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Evidenţele privind instruirile</w:t>
            </w:r>
          </w:p>
        </w:tc>
        <w:tc>
          <w:tcPr>
            <w:tcW w:w="1929" w:type="dxa"/>
          </w:tcPr>
          <w:p w:rsidR="0001037A" w:rsidRPr="00D3762F" w:rsidRDefault="0001037A" w:rsidP="00776F56">
            <w:pPr>
              <w:spacing w:after="0" w:line="240" w:lineRule="auto"/>
              <w:rPr>
                <w:rFonts w:ascii="Times New Roman" w:hAnsi="Times New Roman"/>
                <w:sz w:val="24"/>
                <w:szCs w:val="24"/>
                <w:lang w:eastAsia="ro-RO"/>
              </w:rPr>
            </w:pPr>
            <w:r>
              <w:rPr>
                <w:rFonts w:cs="Arial"/>
                <w:sz w:val="18"/>
                <w:szCs w:val="18"/>
                <w:lang w:eastAsia="ro-RO"/>
              </w:rPr>
              <w:t>Dosar de mediu</w:t>
            </w:r>
          </w:p>
        </w:tc>
        <w:tc>
          <w:tcPr>
            <w:tcW w:w="1701" w:type="dxa"/>
          </w:tcPr>
          <w:p w:rsidR="0001037A" w:rsidRPr="00D3762F" w:rsidRDefault="0001037A" w:rsidP="00776F56">
            <w:pPr>
              <w:spacing w:after="0" w:line="240" w:lineRule="auto"/>
              <w:rPr>
                <w:rFonts w:cs="Arial"/>
                <w:sz w:val="18"/>
                <w:szCs w:val="18"/>
                <w:lang w:eastAsia="ro-RO"/>
              </w:rPr>
            </w:pPr>
            <w:r w:rsidRPr="00D3762F">
              <w:rPr>
                <w:rFonts w:cs="Arial"/>
                <w:sz w:val="18"/>
                <w:szCs w:val="18"/>
                <w:lang w:eastAsia="ro-RO"/>
              </w:rPr>
              <w:t>Procese verbale de instruire</w:t>
            </w:r>
          </w:p>
        </w:tc>
        <w:tc>
          <w:tcPr>
            <w:tcW w:w="1998" w:type="dxa"/>
          </w:tcPr>
          <w:p w:rsidR="0001037A" w:rsidRPr="00D3762F" w:rsidRDefault="0001037A" w:rsidP="00776F56">
            <w:pPr>
              <w:spacing w:after="0" w:line="240" w:lineRule="auto"/>
              <w:rPr>
                <w:rFonts w:ascii="Times New Roman" w:hAnsi="Times New Roman"/>
                <w:sz w:val="24"/>
                <w:szCs w:val="24"/>
                <w:lang w:eastAsia="ro-RO"/>
              </w:rPr>
            </w:pPr>
            <w:r w:rsidRPr="00D3762F">
              <w:rPr>
                <w:rFonts w:cs="Arial"/>
                <w:sz w:val="18"/>
                <w:szCs w:val="18"/>
                <w:lang w:eastAsia="ro-RO"/>
              </w:rPr>
              <w:t>Sef Fermă</w:t>
            </w:r>
          </w:p>
        </w:tc>
      </w:tr>
    </w:tbl>
    <w:p w:rsidR="0001037A" w:rsidRDefault="0001037A" w:rsidP="00776F56">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Default="0001037A" w:rsidP="00BE23E5">
      <w:pPr>
        <w:jc w:val="center"/>
        <w:rPr>
          <w:rFonts w:ascii="Arial" w:hAnsi="Arial" w:cs="Arial"/>
          <w:b/>
          <w:lang w:val="it-IT"/>
        </w:rPr>
      </w:pPr>
    </w:p>
    <w:p w:rsidR="0001037A" w:rsidRPr="004722DD" w:rsidRDefault="0001037A" w:rsidP="00BE23E5">
      <w:pPr>
        <w:jc w:val="center"/>
        <w:rPr>
          <w:rFonts w:ascii="Arial" w:hAnsi="Arial" w:cs="Arial"/>
          <w:b/>
          <w:lang w:val="it-IT"/>
        </w:rPr>
      </w:pPr>
      <w:r>
        <w:rPr>
          <w:rFonts w:ascii="Arial" w:hAnsi="Arial" w:cs="Arial"/>
          <w:b/>
          <w:lang w:val="it-IT"/>
        </w:rPr>
        <w:t xml:space="preserve">Fig.  2.1  </w:t>
      </w:r>
      <w:r w:rsidRPr="004722DD">
        <w:rPr>
          <w:rFonts w:ascii="Arial" w:hAnsi="Arial" w:cs="Arial"/>
          <w:b/>
          <w:lang w:val="it-IT"/>
        </w:rPr>
        <w:t>Organigrama</w:t>
      </w:r>
      <w:r>
        <w:rPr>
          <w:rFonts w:ascii="Arial" w:hAnsi="Arial" w:cs="Arial"/>
          <w:b/>
          <w:lang w:val="it-IT"/>
        </w:rPr>
        <w:t xml:space="preserve"> SC GALLINA ROSSO SRL</w:t>
      </w:r>
    </w:p>
    <w:p w:rsidR="0001037A" w:rsidRDefault="0001037A" w:rsidP="00BE23E5">
      <w:pPr>
        <w:rPr>
          <w:lang w:val="it-IT"/>
        </w:rPr>
      </w:pPr>
    </w:p>
    <w:p w:rsidR="0001037A" w:rsidRPr="00776F56" w:rsidRDefault="0001037A" w:rsidP="00BE23E5">
      <w:pPr>
        <w:rPr>
          <w:sz w:val="18"/>
          <w:szCs w:val="18"/>
          <w:lang w:val="it-IT"/>
        </w:rPr>
      </w:pPr>
      <w:r>
        <w:rPr>
          <w:noProof/>
          <w:lang w:eastAsia="ro-RO"/>
        </w:rPr>
        <w:pict>
          <v:shapetype id="_x0000_t202" coordsize="21600,21600" o:spt="202" path="m,l,21600r21600,l21600,xe">
            <v:stroke joinstyle="miter"/>
            <v:path gradientshapeok="t" o:connecttype="rect"/>
          </v:shapetype>
          <v:shape id="_x0000_s1026" type="#_x0000_t202" style="position:absolute;margin-left:297pt;margin-top:22pt;width:126pt;height:27pt;z-index:251675136" o:regroupid="1" filled="f" stroked="f">
            <v:textbox style="mso-next-textbox:#_x0000_s1026">
              <w:txbxContent>
                <w:p w:rsidR="0001037A" w:rsidRPr="000F399D" w:rsidRDefault="0001037A" w:rsidP="00017A87">
                  <w:pPr>
                    <w:jc w:val="center"/>
                    <w:rPr>
                      <w:rFonts w:ascii="Arial" w:hAnsi="Arial" w:cs="Arial"/>
                    </w:rPr>
                  </w:pPr>
                  <w:r w:rsidRPr="000F399D">
                    <w:rPr>
                      <w:rFonts w:ascii="Arial" w:hAnsi="Arial" w:cs="Arial"/>
                    </w:rPr>
                    <w:t>serviciu extern</w:t>
                  </w:r>
                </w:p>
              </w:txbxContent>
            </v:textbox>
          </v:shape>
        </w:pict>
      </w:r>
      <w:r>
        <w:rPr>
          <w:noProof/>
          <w:lang w:eastAsia="ro-RO"/>
        </w:rPr>
        <w:pict>
          <v:shape id="_x0000_s1027" type="#_x0000_t202" style="position:absolute;margin-left:54pt;margin-top:22pt;width:126pt;height:27pt;z-index:251674112" o:regroupid="1" filled="f" stroked="f">
            <v:textbox style="mso-next-textbox:#_x0000_s1027">
              <w:txbxContent>
                <w:p w:rsidR="0001037A" w:rsidRPr="000F399D" w:rsidRDefault="0001037A" w:rsidP="00017A87">
                  <w:pPr>
                    <w:jc w:val="center"/>
                    <w:rPr>
                      <w:rFonts w:ascii="Arial" w:hAnsi="Arial" w:cs="Arial"/>
                    </w:rPr>
                  </w:pPr>
                  <w:r w:rsidRPr="000F399D">
                    <w:rPr>
                      <w:rFonts w:ascii="Arial" w:hAnsi="Arial" w:cs="Arial"/>
                    </w:rPr>
                    <w:t>serviciu extern</w:t>
                  </w:r>
                </w:p>
              </w:txbxContent>
            </v:textbox>
          </v:shape>
        </w:pict>
      </w:r>
      <w:r>
        <w:rPr>
          <w:noProof/>
          <w:lang w:eastAsia="ro-RO"/>
        </w:rPr>
        <w:pict>
          <v:shape id="_x0000_s1028" type="#_x0000_t202" style="position:absolute;margin-left:180pt;margin-top:22pt;width:117pt;height:36pt;z-index:251636224" o:regroupid="1" filled="f">
            <v:textbox style="mso-next-textbox:#_x0000_s1028">
              <w:txbxContent>
                <w:p w:rsidR="0001037A" w:rsidRPr="000F399D" w:rsidRDefault="0001037A" w:rsidP="00870B15">
                  <w:pPr>
                    <w:spacing w:after="0" w:line="240" w:lineRule="auto"/>
                    <w:jc w:val="center"/>
                    <w:rPr>
                      <w:rFonts w:ascii="Arial" w:hAnsi="Arial" w:cs="Arial"/>
                      <w:b/>
                    </w:rPr>
                  </w:pPr>
                  <w:r>
                    <w:rPr>
                      <w:rFonts w:ascii="Arial" w:hAnsi="Arial" w:cs="Arial"/>
                      <w:b/>
                    </w:rPr>
                    <w:t>ADMINISTRATOR</w:t>
                  </w:r>
                </w:p>
              </w:txbxContent>
            </v:textbox>
          </v:shape>
        </w:pict>
      </w:r>
    </w:p>
    <w:p w:rsidR="0001037A" w:rsidRPr="00776F56" w:rsidRDefault="0001037A" w:rsidP="00BE23E5">
      <w:pPr>
        <w:rPr>
          <w:sz w:val="18"/>
          <w:szCs w:val="18"/>
          <w:lang w:val="it-IT"/>
        </w:rPr>
      </w:pPr>
      <w:r>
        <w:rPr>
          <w:noProof/>
          <w:lang w:eastAsia="ro-RO"/>
        </w:rPr>
        <w:pict>
          <v:line id="_x0000_s1029" style="position:absolute;rotation:90;z-index:251673088" from="405pt,26.4pt" to="423pt,26.4pt" o:regroupid="1">
            <v:stroke endarrow="block"/>
          </v:line>
        </w:pict>
      </w:r>
      <w:r>
        <w:rPr>
          <w:noProof/>
          <w:lang w:eastAsia="ro-RO"/>
        </w:rPr>
        <w:pict>
          <v:line id="_x0000_s1030" style="position:absolute;rotation:90;z-index:251672064" from="54pt,26.4pt" to="1in,26.4pt" o:regroupid="1">
            <v:stroke endarrow="block"/>
          </v:line>
        </w:pict>
      </w:r>
      <w:r>
        <w:rPr>
          <w:noProof/>
          <w:lang w:eastAsia="ro-RO"/>
        </w:rPr>
        <w:pict>
          <v:line id="_x0000_s1031" style="position:absolute;rotation:180;z-index:251671040" from="63pt,17.4pt" to="180pt,17.4pt" o:regroupid="1"/>
        </w:pict>
      </w:r>
      <w:r>
        <w:rPr>
          <w:noProof/>
          <w:lang w:eastAsia="ro-RO"/>
        </w:rPr>
        <w:pict>
          <v:line id="_x0000_s1032" style="position:absolute;rotation:180;z-index:251670016" from="297pt,17.4pt" to="414pt,17.4pt" o:regroupid="1"/>
        </w:pict>
      </w:r>
    </w:p>
    <w:p w:rsidR="0001037A" w:rsidRPr="00776F56" w:rsidRDefault="0001037A" w:rsidP="00BE23E5">
      <w:pPr>
        <w:rPr>
          <w:sz w:val="18"/>
          <w:szCs w:val="18"/>
          <w:lang w:val="it-IT"/>
        </w:rPr>
      </w:pPr>
      <w:r>
        <w:rPr>
          <w:noProof/>
          <w:lang w:eastAsia="ro-RO"/>
        </w:rPr>
        <w:pict>
          <v:shape id="_x0000_s1033" type="#_x0000_t202" style="position:absolute;margin-left:324pt;margin-top:12.75pt;width:126pt;height:27pt;z-index:251668992" o:regroupid="1" filled="f">
            <v:textbox style="mso-next-textbox:#_x0000_s1033">
              <w:txbxContent>
                <w:p w:rsidR="0001037A" w:rsidRPr="00C4791E" w:rsidRDefault="0001037A" w:rsidP="00870B15">
                  <w:pPr>
                    <w:spacing w:after="0" w:line="240" w:lineRule="auto"/>
                    <w:jc w:val="center"/>
                    <w:rPr>
                      <w:rFonts w:ascii="Arial" w:hAnsi="Arial" w:cs="Arial"/>
                      <w:b/>
                    </w:rPr>
                  </w:pPr>
                  <w:r>
                    <w:rPr>
                      <w:rFonts w:ascii="Arial" w:hAnsi="Arial" w:cs="Arial"/>
                      <w:b/>
                    </w:rPr>
                    <w:t>Consilier SSM + PSI</w:t>
                  </w:r>
                </w:p>
              </w:txbxContent>
            </v:textbox>
          </v:shape>
        </w:pict>
      </w:r>
      <w:r>
        <w:rPr>
          <w:noProof/>
          <w:lang w:eastAsia="ro-RO"/>
        </w:rPr>
        <w:pict>
          <v:shape id="_x0000_s1034" type="#_x0000_t202" style="position:absolute;margin-left:-9pt;margin-top:12.75pt;width:126pt;height:27pt;z-index:251667968" o:regroupid="1" filled="f">
            <v:textbox style="mso-next-textbox:#_x0000_s1034">
              <w:txbxContent>
                <w:p w:rsidR="0001037A" w:rsidRPr="00C4791E" w:rsidRDefault="0001037A" w:rsidP="00017A87">
                  <w:pPr>
                    <w:jc w:val="center"/>
                    <w:rPr>
                      <w:rFonts w:ascii="Arial" w:hAnsi="Arial" w:cs="Arial"/>
                      <w:b/>
                    </w:rPr>
                  </w:pPr>
                  <w:r>
                    <w:rPr>
                      <w:rFonts w:ascii="Arial" w:hAnsi="Arial" w:cs="Arial"/>
                      <w:b/>
                    </w:rPr>
                    <w:t>Medic veterinar</w:t>
                  </w:r>
                </w:p>
              </w:txbxContent>
            </v:textbox>
          </v:shape>
        </w:pict>
      </w:r>
      <w:r>
        <w:rPr>
          <w:noProof/>
          <w:lang w:eastAsia="ro-RO"/>
        </w:rPr>
        <w:pict>
          <v:line id="_x0000_s1035" style="position:absolute;rotation:90;z-index:251656704" from="3in,39.75pt" to="270pt,39.75pt" o:regroupid="1">
            <v:stroke endarrow="block"/>
          </v:line>
        </w:pict>
      </w:r>
    </w:p>
    <w:p w:rsidR="0001037A" w:rsidRPr="00776F56" w:rsidRDefault="0001037A" w:rsidP="00BE23E5">
      <w:pPr>
        <w:rPr>
          <w:sz w:val="18"/>
          <w:szCs w:val="18"/>
          <w:lang w:val="it-IT"/>
        </w:rPr>
      </w:pPr>
    </w:p>
    <w:p w:rsidR="0001037A" w:rsidRPr="00776F56" w:rsidRDefault="0001037A" w:rsidP="00BE23E5">
      <w:pPr>
        <w:rPr>
          <w:sz w:val="18"/>
          <w:szCs w:val="18"/>
          <w:lang w:val="it-IT"/>
        </w:rPr>
      </w:pPr>
      <w:r>
        <w:rPr>
          <w:noProof/>
          <w:lang w:eastAsia="ro-RO"/>
        </w:rPr>
        <w:pict>
          <v:line id="_x0000_s1036" style="position:absolute;rotation:90;z-index:251660800" from="378pt,66.45pt" to="7in,66.45pt" o:regroupid="1">
            <v:stroke endarrow="block"/>
          </v:line>
        </w:pict>
      </w:r>
      <w:r>
        <w:rPr>
          <w:noProof/>
          <w:lang w:eastAsia="ro-RO"/>
        </w:rPr>
        <w:pict>
          <v:line id="_x0000_s1037" style="position:absolute;rotation:180;z-index:251659776" from="243pt,3.45pt" to="441pt,3.45pt" o:regroupid="1"/>
        </w:pict>
      </w:r>
      <w:r>
        <w:rPr>
          <w:noProof/>
          <w:lang w:eastAsia="ro-RO"/>
        </w:rPr>
        <w:pict>
          <v:line id="_x0000_s1038" style="position:absolute;rotation:90;z-index:251655680" from="5in,39.45pt" to="396pt,39.45pt" o:regroupid="1">
            <v:stroke endarrow="block"/>
          </v:line>
        </w:pict>
      </w:r>
      <w:r>
        <w:rPr>
          <w:noProof/>
          <w:lang w:eastAsia="ro-RO"/>
        </w:rPr>
        <w:pict>
          <v:line id="_x0000_s1039" style="position:absolute;rotation:90;z-index:251654656" from="225pt,39.45pt" to="261pt,39.45pt" o:regroupid="1">
            <v:stroke endarrow="block"/>
          </v:line>
        </w:pict>
      </w:r>
      <w:r>
        <w:rPr>
          <w:noProof/>
          <w:lang w:eastAsia="ro-RO"/>
        </w:rPr>
        <w:pict>
          <v:line id="_x0000_s1040" style="position:absolute;rotation:180;z-index:251653632" from="1in,21.45pt" to="378pt,21.45pt" o:regroupid="1"/>
        </w:pict>
      </w:r>
      <w:r>
        <w:rPr>
          <w:noProof/>
          <w:lang w:eastAsia="ro-RO"/>
        </w:rPr>
        <w:pict>
          <v:line id="_x0000_s1041" style="position:absolute;rotation:90;z-index:251642368" from="54pt,39.45pt" to="90pt,39.45pt" o:regroupid="1">
            <v:stroke endarrow="block"/>
          </v:line>
        </w:pict>
      </w:r>
    </w:p>
    <w:p w:rsidR="0001037A" w:rsidRPr="00776F56" w:rsidRDefault="0001037A" w:rsidP="00BE23E5">
      <w:pPr>
        <w:rPr>
          <w:sz w:val="18"/>
          <w:szCs w:val="18"/>
          <w:lang w:val="it-IT"/>
        </w:rPr>
      </w:pPr>
    </w:p>
    <w:p w:rsidR="0001037A" w:rsidRPr="00776F56" w:rsidRDefault="0001037A" w:rsidP="00BE23E5">
      <w:pPr>
        <w:rPr>
          <w:sz w:val="18"/>
          <w:szCs w:val="18"/>
          <w:lang w:val="it-IT"/>
        </w:rPr>
      </w:pPr>
      <w:r>
        <w:rPr>
          <w:noProof/>
          <w:lang w:eastAsia="ro-RO"/>
        </w:rPr>
        <w:pict>
          <v:shape id="_x0000_s1042" type="#_x0000_t202" style="position:absolute;margin-left:324pt;margin-top:12.2pt;width:99pt;height:36pt;z-index:251639296" o:regroupid="1" filled="f">
            <v:textbox style="mso-next-textbox:#_x0000_s1042">
              <w:txbxContent>
                <w:p w:rsidR="0001037A" w:rsidRPr="00CD7D98" w:rsidRDefault="0001037A" w:rsidP="00017A87">
                  <w:pPr>
                    <w:jc w:val="center"/>
                    <w:rPr>
                      <w:rFonts w:ascii="Arial" w:hAnsi="Arial" w:cs="Arial"/>
                      <w:b/>
                    </w:rPr>
                  </w:pPr>
                  <w:r>
                    <w:rPr>
                      <w:rFonts w:ascii="Arial" w:hAnsi="Arial" w:cs="Arial"/>
                      <w:b/>
                    </w:rPr>
                    <w:t>Economist</w:t>
                  </w:r>
                </w:p>
              </w:txbxContent>
            </v:textbox>
          </v:shape>
        </w:pict>
      </w:r>
      <w:r>
        <w:rPr>
          <w:noProof/>
          <w:lang w:eastAsia="ro-RO"/>
        </w:rPr>
        <w:pict>
          <v:shape id="_x0000_s1043" type="#_x0000_t202" style="position:absolute;margin-left:162pt;margin-top:12.2pt;width:2in;height:36pt;z-index:251638272" o:regroupid="1" filled="f">
            <v:textbox style="mso-next-textbox:#_x0000_s1043">
              <w:txbxContent>
                <w:p w:rsidR="0001037A" w:rsidRDefault="0001037A" w:rsidP="00870B15">
                  <w:pPr>
                    <w:spacing w:after="0" w:line="240" w:lineRule="auto"/>
                    <w:jc w:val="center"/>
                    <w:rPr>
                      <w:rFonts w:ascii="Arial" w:hAnsi="Arial" w:cs="Arial"/>
                      <w:b/>
                      <w:lang w:val="en-US"/>
                    </w:rPr>
                  </w:pPr>
                  <w:r>
                    <w:rPr>
                      <w:rFonts w:ascii="Arial" w:hAnsi="Arial" w:cs="Arial"/>
                      <w:b/>
                      <w:lang w:val="en-US"/>
                    </w:rPr>
                    <w:t>Director commercial/</w:t>
                  </w:r>
                </w:p>
                <w:p w:rsidR="0001037A" w:rsidRPr="006D5026" w:rsidRDefault="0001037A" w:rsidP="00870B15">
                  <w:pPr>
                    <w:spacing w:after="0" w:line="240" w:lineRule="auto"/>
                    <w:jc w:val="center"/>
                    <w:rPr>
                      <w:rFonts w:ascii="Arial" w:hAnsi="Arial" w:cs="Arial"/>
                      <w:b/>
                      <w:lang w:val="en-US"/>
                    </w:rPr>
                  </w:pPr>
                  <w:r>
                    <w:rPr>
                      <w:rFonts w:ascii="Arial" w:hAnsi="Arial" w:cs="Arial"/>
                      <w:b/>
                      <w:lang w:val="en-US"/>
                    </w:rPr>
                    <w:t>Şef fermă</w:t>
                  </w:r>
                </w:p>
              </w:txbxContent>
            </v:textbox>
          </v:shape>
        </w:pict>
      </w:r>
      <w:r>
        <w:rPr>
          <w:noProof/>
          <w:lang w:eastAsia="ro-RO"/>
        </w:rPr>
        <w:pict>
          <v:shape id="_x0000_s1044" type="#_x0000_t202" style="position:absolute;margin-left:0;margin-top:12.2pt;width:126pt;height:36pt;z-index:251637248" o:regroupid="1" filled="f">
            <v:textbox style="mso-next-textbox:#_x0000_s1044">
              <w:txbxContent>
                <w:p w:rsidR="0001037A" w:rsidRDefault="0001037A" w:rsidP="00870B15">
                  <w:pPr>
                    <w:spacing w:after="0" w:line="240" w:lineRule="auto"/>
                    <w:jc w:val="center"/>
                    <w:rPr>
                      <w:rFonts w:ascii="Arial" w:hAnsi="Arial" w:cs="Arial"/>
                      <w:b/>
                    </w:rPr>
                  </w:pPr>
                  <w:r>
                    <w:rPr>
                      <w:rFonts w:ascii="Arial" w:hAnsi="Arial" w:cs="Arial"/>
                      <w:b/>
                    </w:rPr>
                    <w:t>Director vânzări/</w:t>
                  </w:r>
                </w:p>
                <w:p w:rsidR="0001037A" w:rsidRDefault="0001037A" w:rsidP="00870B15">
                  <w:pPr>
                    <w:spacing w:after="0" w:line="240" w:lineRule="auto"/>
                    <w:jc w:val="center"/>
                    <w:rPr>
                      <w:rFonts w:ascii="Arial" w:hAnsi="Arial" w:cs="Arial"/>
                      <w:b/>
                    </w:rPr>
                  </w:pPr>
                  <w:r>
                    <w:rPr>
                      <w:rFonts w:ascii="Arial" w:hAnsi="Arial" w:cs="Arial"/>
                      <w:b/>
                    </w:rPr>
                    <w:t>Responsabil mediu</w:t>
                  </w:r>
                </w:p>
                <w:p w:rsidR="0001037A" w:rsidRPr="00CD7D98" w:rsidRDefault="0001037A" w:rsidP="00017A87">
                  <w:pPr>
                    <w:jc w:val="center"/>
                    <w:rPr>
                      <w:rFonts w:ascii="Arial" w:hAnsi="Arial" w:cs="Arial"/>
                      <w:b/>
                    </w:rPr>
                  </w:pPr>
                </w:p>
              </w:txbxContent>
            </v:textbox>
          </v:shape>
        </w:pict>
      </w:r>
    </w:p>
    <w:p w:rsidR="0001037A" w:rsidRPr="00776F56" w:rsidRDefault="0001037A" w:rsidP="00BE23E5">
      <w:pPr>
        <w:rPr>
          <w:sz w:val="18"/>
          <w:szCs w:val="18"/>
          <w:lang w:val="it-IT"/>
        </w:rPr>
      </w:pPr>
      <w:r>
        <w:rPr>
          <w:noProof/>
          <w:lang w:eastAsia="ro-RO"/>
        </w:rPr>
        <w:pict>
          <v:line id="_x0000_s1045" style="position:absolute;rotation:450;z-index:251662848" from="108pt,43.55pt" to="180pt,43.55pt" o:regroupid="1" strokecolor="blue"/>
        </w:pict>
      </w:r>
      <w:r>
        <w:rPr>
          <w:noProof/>
          <w:lang w:eastAsia="ro-RO"/>
        </w:rPr>
        <w:pict>
          <v:line id="_x0000_s1046" style="position:absolute;rotation:360;z-index:251657728" from="126pt,7.55pt" to="162pt,7.55pt" o:regroupid="1" strokecolor="blue">
            <v:stroke endarrow="block"/>
          </v:line>
        </w:pict>
      </w:r>
    </w:p>
    <w:p w:rsidR="0001037A" w:rsidRPr="00776F56" w:rsidRDefault="0001037A" w:rsidP="00BE23E5">
      <w:pPr>
        <w:rPr>
          <w:sz w:val="18"/>
          <w:szCs w:val="18"/>
          <w:lang w:val="it-IT"/>
        </w:rPr>
      </w:pPr>
      <w:r>
        <w:rPr>
          <w:noProof/>
          <w:lang w:eastAsia="ro-RO"/>
        </w:rPr>
        <w:pict>
          <v:line id="_x0000_s1047" style="position:absolute;rotation:630;z-index:251666944" from="5in,11.95pt" to="378pt,11.95pt" o:regroupid="1" strokecolor="blue">
            <v:stroke endarrow="block"/>
          </v:line>
        </w:pict>
      </w:r>
      <w:r>
        <w:rPr>
          <w:noProof/>
          <w:lang w:eastAsia="ro-RO"/>
        </w:rPr>
        <w:pict>
          <v:line id="_x0000_s1048" style="position:absolute;rotation:540;z-index:251664896" from="243pt,20.95pt" to="369pt,20.95pt" o:regroupid="1" strokecolor="blue"/>
        </w:pict>
      </w:r>
      <w:r>
        <w:rPr>
          <w:noProof/>
          <w:lang w:eastAsia="ro-RO"/>
        </w:rPr>
        <w:pict>
          <v:line id="_x0000_s1049" style="position:absolute;rotation:540;z-index:251663872" from="2in,20.95pt" to="225pt,20.95pt" o:regroupid="1" strokecolor="blue"/>
        </w:pict>
      </w:r>
      <w:r>
        <w:rPr>
          <w:noProof/>
          <w:lang w:eastAsia="ro-RO"/>
        </w:rPr>
        <w:pict>
          <v:line id="_x0000_s1050" style="position:absolute;rotation:90;z-index:251641344" from="49.5pt,16.45pt" to="76.5pt,16.45pt" o:regroupid="1">
            <v:stroke endarrow="block"/>
          </v:line>
        </w:pict>
      </w:r>
      <w:r>
        <w:rPr>
          <w:noProof/>
          <w:lang w:eastAsia="ro-RO"/>
        </w:rPr>
        <w:pict>
          <v:line id="_x0000_s1051" style="position:absolute;rotation:90;z-index:251640320" from="157.5pt,79.45pt" to="310.5pt,79.45pt" o:regroupid="1">
            <v:stroke endarrow="block"/>
          </v:line>
        </w:pict>
      </w:r>
    </w:p>
    <w:p w:rsidR="0001037A" w:rsidRPr="00776F56" w:rsidRDefault="0001037A" w:rsidP="00BE23E5">
      <w:pPr>
        <w:rPr>
          <w:sz w:val="18"/>
          <w:szCs w:val="18"/>
          <w:lang w:val="it-IT"/>
        </w:rPr>
      </w:pPr>
      <w:r>
        <w:rPr>
          <w:noProof/>
          <w:lang w:eastAsia="ro-RO"/>
        </w:rPr>
        <w:pict>
          <v:shape id="_x0000_s1052" type="#_x0000_t202" style="position:absolute;margin-left:342pt;margin-top:16.3pt;width:126pt;height:36pt;z-index:251658752" o:regroupid="1" filled="f">
            <v:textbox style="mso-next-textbox:#_x0000_s1052">
              <w:txbxContent>
                <w:p w:rsidR="0001037A" w:rsidRDefault="0001037A" w:rsidP="00870B15">
                  <w:pPr>
                    <w:spacing w:after="0" w:line="240" w:lineRule="auto"/>
                    <w:jc w:val="center"/>
                    <w:rPr>
                      <w:rFonts w:ascii="Arial" w:hAnsi="Arial" w:cs="Arial"/>
                      <w:b/>
                    </w:rPr>
                  </w:pPr>
                  <w:r>
                    <w:rPr>
                      <w:rFonts w:ascii="Arial" w:hAnsi="Arial" w:cs="Arial"/>
                      <w:b/>
                    </w:rPr>
                    <w:t>Secretariat/</w:t>
                  </w:r>
                </w:p>
                <w:p w:rsidR="0001037A" w:rsidRDefault="0001037A" w:rsidP="00870B15">
                  <w:pPr>
                    <w:spacing w:after="0" w:line="240" w:lineRule="auto"/>
                    <w:jc w:val="center"/>
                    <w:rPr>
                      <w:rFonts w:ascii="Arial" w:hAnsi="Arial" w:cs="Arial"/>
                      <w:b/>
                    </w:rPr>
                  </w:pPr>
                  <w:r>
                    <w:rPr>
                      <w:rFonts w:ascii="Arial" w:hAnsi="Arial" w:cs="Arial"/>
                      <w:b/>
                    </w:rPr>
                    <w:t>Administrativ</w:t>
                  </w:r>
                </w:p>
                <w:p w:rsidR="0001037A" w:rsidRPr="00CD7D98" w:rsidRDefault="0001037A" w:rsidP="00017A87">
                  <w:pPr>
                    <w:jc w:val="center"/>
                    <w:rPr>
                      <w:rFonts w:ascii="Arial" w:hAnsi="Arial" w:cs="Arial"/>
                      <w:b/>
                    </w:rPr>
                  </w:pPr>
                </w:p>
              </w:txbxContent>
            </v:textbox>
          </v:shape>
        </w:pict>
      </w:r>
      <w:r>
        <w:rPr>
          <w:noProof/>
          <w:lang w:eastAsia="ro-RO"/>
        </w:rPr>
        <w:pict>
          <v:shape id="_x0000_s1053" type="#_x0000_t202" style="position:absolute;margin-left:-9pt;margin-top:7.3pt;width:126pt;height:27pt;z-index:251650560" o:regroupid="1" filled="f">
            <v:textbox style="mso-next-textbox:#_x0000_s1053">
              <w:txbxContent>
                <w:p w:rsidR="0001037A" w:rsidRPr="00C4791E" w:rsidRDefault="0001037A" w:rsidP="00870B15">
                  <w:pPr>
                    <w:spacing w:after="0" w:line="240" w:lineRule="auto"/>
                    <w:jc w:val="center"/>
                    <w:rPr>
                      <w:rFonts w:ascii="Arial" w:hAnsi="Arial" w:cs="Arial"/>
                      <w:b/>
                    </w:rPr>
                  </w:pPr>
                  <w:r>
                    <w:rPr>
                      <w:rFonts w:ascii="Arial" w:hAnsi="Arial" w:cs="Arial"/>
                      <w:b/>
                    </w:rPr>
                    <w:t>Agent comercial</w:t>
                  </w:r>
                </w:p>
              </w:txbxContent>
            </v:textbox>
          </v:shape>
        </w:pict>
      </w:r>
    </w:p>
    <w:p w:rsidR="0001037A" w:rsidRPr="00776F56" w:rsidRDefault="0001037A" w:rsidP="00BE23E5">
      <w:pPr>
        <w:rPr>
          <w:sz w:val="18"/>
          <w:szCs w:val="18"/>
          <w:lang w:val="it-IT"/>
        </w:rPr>
      </w:pPr>
      <w:r>
        <w:rPr>
          <w:noProof/>
          <w:lang w:eastAsia="ro-RO"/>
        </w:rPr>
        <w:pict>
          <v:line id="_x0000_s1054" style="position:absolute;rotation:360;z-index:251665920" from="2in,11.65pt" to="225pt,11.65pt" o:regroupid="1" strokecolor="blue"/>
        </w:pict>
      </w:r>
      <w:r>
        <w:rPr>
          <w:noProof/>
          <w:lang w:eastAsia="ro-RO"/>
        </w:rPr>
        <w:pict>
          <v:line id="_x0000_s1055" style="position:absolute;rotation:360;z-index:251661824" from="243pt,11.65pt" to="342pt,11.65pt" o:regroupid="1" strokecolor="blue">
            <v:stroke endarrow="block"/>
          </v:line>
        </w:pict>
      </w:r>
      <w:r>
        <w:rPr>
          <w:noProof/>
          <w:lang w:eastAsia="ro-RO"/>
        </w:rPr>
        <w:pict>
          <v:line id="_x0000_s1056" style="position:absolute;rotation:90;z-index:251651584" from="49.5pt,25.15pt" to="76.5pt,25.15pt" o:regroupid="1">
            <v:stroke endarrow="block"/>
          </v:line>
        </w:pict>
      </w:r>
    </w:p>
    <w:p w:rsidR="0001037A" w:rsidRPr="00776F56" w:rsidRDefault="0001037A" w:rsidP="00BE23E5">
      <w:pPr>
        <w:rPr>
          <w:sz w:val="18"/>
          <w:szCs w:val="18"/>
          <w:lang w:val="it-IT"/>
        </w:rPr>
      </w:pPr>
      <w:r>
        <w:rPr>
          <w:noProof/>
          <w:lang w:eastAsia="ro-RO"/>
        </w:rPr>
        <w:pict>
          <v:shape id="_x0000_s1057" type="#_x0000_t202" style="position:absolute;margin-left:0;margin-top:16.05pt;width:126pt;height:27pt;z-index:251652608" o:regroupid="1" filled="f">
            <v:textbox style="mso-next-textbox:#_x0000_s1057">
              <w:txbxContent>
                <w:p w:rsidR="0001037A" w:rsidRPr="00C4791E" w:rsidRDefault="0001037A" w:rsidP="00870B15">
                  <w:pPr>
                    <w:spacing w:after="0" w:line="240" w:lineRule="auto"/>
                    <w:jc w:val="center"/>
                    <w:rPr>
                      <w:rFonts w:ascii="Arial" w:hAnsi="Arial" w:cs="Arial"/>
                      <w:b/>
                    </w:rPr>
                  </w:pPr>
                  <w:r>
                    <w:rPr>
                      <w:rFonts w:ascii="Arial" w:hAnsi="Arial" w:cs="Arial"/>
                      <w:b/>
                    </w:rPr>
                    <w:t>Vânzător magazin</w:t>
                  </w:r>
                </w:p>
              </w:txbxContent>
            </v:textbox>
          </v:shape>
        </w:pict>
      </w:r>
    </w:p>
    <w:p w:rsidR="0001037A" w:rsidRPr="00776F56" w:rsidRDefault="0001037A" w:rsidP="00BE23E5">
      <w:pPr>
        <w:rPr>
          <w:sz w:val="18"/>
          <w:szCs w:val="18"/>
          <w:lang w:val="it-IT"/>
        </w:rPr>
      </w:pPr>
    </w:p>
    <w:p w:rsidR="0001037A" w:rsidRPr="00776F56" w:rsidRDefault="0001037A" w:rsidP="00BE23E5">
      <w:pPr>
        <w:rPr>
          <w:sz w:val="18"/>
          <w:szCs w:val="18"/>
          <w:lang w:val="it-IT"/>
        </w:rPr>
      </w:pPr>
    </w:p>
    <w:p w:rsidR="0001037A" w:rsidRPr="00776F56" w:rsidRDefault="0001037A" w:rsidP="00BE23E5">
      <w:pPr>
        <w:rPr>
          <w:sz w:val="18"/>
          <w:szCs w:val="18"/>
          <w:lang w:val="it-IT"/>
        </w:rPr>
      </w:pPr>
      <w:r>
        <w:rPr>
          <w:noProof/>
          <w:lang w:eastAsia="ro-RO"/>
        </w:rPr>
        <w:pict>
          <v:line id="_x0000_s1058" style="position:absolute;rotation:90;z-index:251646464" from="202.5pt,33.65pt" to="229.5pt,33.65pt" o:regroupid="1">
            <v:stroke endarrow="block"/>
          </v:line>
        </w:pict>
      </w:r>
      <w:r>
        <w:rPr>
          <w:noProof/>
          <w:lang w:eastAsia="ro-RO"/>
        </w:rPr>
        <w:pict>
          <v:line id="_x0000_s1059" style="position:absolute;rotation:90;z-index:251645440" from="355.5pt,33.65pt" to="382.5pt,33.65pt" o:regroupid="1">
            <v:stroke endarrow="block"/>
          </v:line>
        </w:pict>
      </w:r>
      <w:r>
        <w:rPr>
          <w:noProof/>
          <w:lang w:eastAsia="ro-RO"/>
        </w:rPr>
        <w:pict>
          <v:line id="_x0000_s1060" style="position:absolute;rotation:90;z-index:251644416" from="76.5pt,33.65pt" to="103.5pt,33.65pt" o:regroupid="1">
            <v:stroke endarrow="block"/>
          </v:line>
        </w:pict>
      </w:r>
      <w:r>
        <w:rPr>
          <w:noProof/>
          <w:lang w:eastAsia="ro-RO"/>
        </w:rPr>
        <w:pict>
          <v:line id="_x0000_s1061" style="position:absolute;rotation:180;z-index:251643392" from="90pt,20.15pt" to="369pt,20.15pt" o:regroupid="1"/>
        </w:pict>
      </w:r>
    </w:p>
    <w:p w:rsidR="0001037A" w:rsidRPr="00776F56" w:rsidRDefault="0001037A" w:rsidP="00BE23E5">
      <w:pPr>
        <w:rPr>
          <w:sz w:val="18"/>
          <w:szCs w:val="18"/>
          <w:lang w:val="it-IT"/>
        </w:rPr>
      </w:pPr>
    </w:p>
    <w:p w:rsidR="0001037A" w:rsidRPr="00776F56" w:rsidRDefault="0001037A" w:rsidP="00BE23E5">
      <w:pPr>
        <w:rPr>
          <w:sz w:val="18"/>
          <w:szCs w:val="18"/>
          <w:lang w:val="it-IT"/>
        </w:rPr>
      </w:pPr>
      <w:r>
        <w:rPr>
          <w:noProof/>
          <w:lang w:eastAsia="ro-RO"/>
        </w:rPr>
        <w:pict>
          <v:shape id="_x0000_s1062" type="#_x0000_t202" style="position:absolute;margin-left:171pt;margin-top:1.85pt;width:108pt;height:36pt;z-index:251649536" o:regroupid="1" filled="f">
            <v:textbox style="mso-next-textbox:#_x0000_s1062">
              <w:txbxContent>
                <w:p w:rsidR="0001037A" w:rsidRPr="006C6CF5" w:rsidRDefault="0001037A" w:rsidP="00870B15">
                  <w:pPr>
                    <w:spacing w:after="0" w:line="240" w:lineRule="auto"/>
                    <w:jc w:val="center"/>
                    <w:rPr>
                      <w:rFonts w:ascii="Arial" w:hAnsi="Arial" w:cs="Arial"/>
                      <w:b/>
                    </w:rPr>
                  </w:pPr>
                  <w:r>
                    <w:rPr>
                      <w:rFonts w:ascii="Arial" w:hAnsi="Arial" w:cs="Arial"/>
                      <w:b/>
                    </w:rPr>
                    <w:t>Îngrijitor fermă/Întreţinere</w:t>
                  </w:r>
                </w:p>
              </w:txbxContent>
            </v:textbox>
          </v:shape>
        </w:pict>
      </w:r>
      <w:r>
        <w:rPr>
          <w:noProof/>
          <w:lang w:eastAsia="ro-RO"/>
        </w:rPr>
        <w:pict>
          <v:shape id="_x0000_s1063" type="#_x0000_t202" style="position:absolute;margin-left:306pt;margin-top:1.85pt;width:108pt;height:36pt;z-index:251648512" o:regroupid="1" filled="f">
            <v:textbox style="mso-next-textbox:#_x0000_s1063">
              <w:txbxContent>
                <w:p w:rsidR="0001037A" w:rsidRPr="006C6CF5" w:rsidRDefault="0001037A" w:rsidP="00870B15">
                  <w:pPr>
                    <w:spacing w:after="0" w:line="240" w:lineRule="auto"/>
                    <w:jc w:val="center"/>
                    <w:rPr>
                      <w:rFonts w:ascii="Arial" w:hAnsi="Arial" w:cs="Arial"/>
                      <w:b/>
                    </w:rPr>
                  </w:pPr>
                  <w:r>
                    <w:rPr>
                      <w:rFonts w:ascii="Arial" w:hAnsi="Arial" w:cs="Arial"/>
                      <w:b/>
                    </w:rPr>
                    <w:t>Îngrijitor fermă/Întreţinere</w:t>
                  </w:r>
                </w:p>
              </w:txbxContent>
            </v:textbox>
          </v:shape>
        </w:pict>
      </w:r>
      <w:r>
        <w:rPr>
          <w:noProof/>
          <w:lang w:eastAsia="ro-RO"/>
        </w:rPr>
        <w:pict>
          <v:shape id="_x0000_s1064" type="#_x0000_t202" style="position:absolute;margin-left:45pt;margin-top:1.85pt;width:108pt;height:36pt;z-index:251647488" o:regroupid="1" filled="f">
            <v:textbox style="mso-next-textbox:#_x0000_s1064">
              <w:txbxContent>
                <w:p w:rsidR="0001037A" w:rsidRPr="006C6CF5" w:rsidRDefault="0001037A" w:rsidP="00870B15">
                  <w:pPr>
                    <w:spacing w:after="0" w:line="240" w:lineRule="auto"/>
                    <w:jc w:val="center"/>
                    <w:rPr>
                      <w:rFonts w:ascii="Arial" w:hAnsi="Arial" w:cs="Arial"/>
                      <w:b/>
                    </w:rPr>
                  </w:pPr>
                  <w:r>
                    <w:rPr>
                      <w:rFonts w:ascii="Arial" w:hAnsi="Arial" w:cs="Arial"/>
                      <w:b/>
                    </w:rPr>
                    <w:t>Îngrijitor fermă/Întreţinere</w:t>
                  </w:r>
                </w:p>
              </w:txbxContent>
            </v:textbox>
          </v:shape>
        </w:pict>
      </w:r>
    </w:p>
    <w:p w:rsidR="0001037A" w:rsidRPr="00776F56" w:rsidRDefault="0001037A" w:rsidP="00BE23E5">
      <w:pPr>
        <w:rPr>
          <w:sz w:val="18"/>
          <w:szCs w:val="18"/>
          <w:lang w:val="it-IT"/>
        </w:rPr>
      </w:pPr>
    </w:p>
    <w:p w:rsidR="0001037A" w:rsidRPr="00776F56" w:rsidRDefault="0001037A" w:rsidP="00BE23E5">
      <w:pPr>
        <w:rPr>
          <w:sz w:val="18"/>
          <w:szCs w:val="18"/>
          <w:lang w:val="it-IT"/>
        </w:rPr>
      </w:pPr>
    </w:p>
    <w:p w:rsidR="0001037A" w:rsidRPr="00776F56" w:rsidRDefault="0001037A" w:rsidP="00BE23E5">
      <w:pPr>
        <w:rPr>
          <w:sz w:val="18"/>
          <w:szCs w:val="18"/>
          <w:lang w:val="it-IT"/>
        </w:rPr>
      </w:pPr>
      <w:r>
        <w:rPr>
          <w:noProof/>
          <w:lang w:eastAsia="ro-RO"/>
        </w:rPr>
        <w:pict>
          <v:shape id="_x0000_s1065" type="#_x0000_t202" style="position:absolute;margin-left:-9pt;margin-top:10.35pt;width:5in;height:45pt;z-index:251676160" o:regroupid="1" filled="f" stroked="f">
            <v:textbox style="mso-next-textbox:#_x0000_s1065">
              <w:txbxContent>
                <w:p w:rsidR="0001037A" w:rsidRPr="000F399D" w:rsidRDefault="0001037A" w:rsidP="00017A87">
                  <w:pPr>
                    <w:jc w:val="center"/>
                    <w:rPr>
                      <w:rFonts w:ascii="Arial" w:hAnsi="Arial" w:cs="Arial"/>
                      <w:b/>
                      <w:i/>
                    </w:rPr>
                  </w:pPr>
                  <w:r w:rsidRPr="000F399D">
                    <w:rPr>
                      <w:rFonts w:ascii="Arial" w:hAnsi="Arial" w:cs="Arial"/>
                      <w:b/>
                      <w:i/>
                    </w:rPr>
                    <w:t>Notă:</w:t>
                  </w:r>
                </w:p>
                <w:p w:rsidR="0001037A" w:rsidRPr="000F399D" w:rsidRDefault="0001037A" w:rsidP="00017A87">
                  <w:pPr>
                    <w:rPr>
                      <w:rFonts w:ascii="Arial" w:hAnsi="Arial" w:cs="Arial"/>
                      <w:i/>
                    </w:rPr>
                  </w:pPr>
                  <w:r w:rsidRPr="000F399D">
                    <w:rPr>
                      <w:rFonts w:ascii="Arial" w:hAnsi="Arial" w:cs="Arial"/>
                      <w:i/>
                    </w:rPr>
                    <w:t xml:space="preserve">               Subordonare pe linie de Protecţia Mediului</w:t>
                  </w:r>
                </w:p>
                <w:p w:rsidR="0001037A" w:rsidRPr="000F399D" w:rsidRDefault="0001037A" w:rsidP="00017A87">
                  <w:pPr>
                    <w:jc w:val="center"/>
                    <w:rPr>
                      <w:rFonts w:ascii="Arial" w:hAnsi="Arial" w:cs="Arial"/>
                      <w:i/>
                    </w:rPr>
                  </w:pPr>
                </w:p>
              </w:txbxContent>
            </v:textbox>
          </v:shape>
        </w:pict>
      </w:r>
    </w:p>
    <w:p w:rsidR="0001037A" w:rsidRPr="00776F56" w:rsidRDefault="0001037A" w:rsidP="00BE23E5">
      <w:pPr>
        <w:rPr>
          <w:sz w:val="18"/>
          <w:szCs w:val="18"/>
          <w:lang w:val="it-IT"/>
        </w:rPr>
      </w:pPr>
      <w:r>
        <w:rPr>
          <w:noProof/>
          <w:lang w:eastAsia="ro-RO"/>
        </w:rPr>
        <w:pict>
          <v:line id="_x0000_s1066" style="position:absolute;rotation:540;z-index:251677184" from="-9pt,14.7pt" to="36pt,14.7pt" o:regroupid="1" strokecolor="blue"/>
        </w:pict>
      </w:r>
    </w:p>
    <w:p w:rsidR="0001037A" w:rsidRPr="00776F56" w:rsidRDefault="0001037A" w:rsidP="00BE23E5">
      <w:pPr>
        <w:rPr>
          <w:sz w:val="18"/>
          <w:szCs w:val="18"/>
          <w:lang w:val="it-IT"/>
        </w:rPr>
      </w:pPr>
    </w:p>
    <w:p w:rsidR="0001037A" w:rsidRPr="00776F56" w:rsidRDefault="0001037A" w:rsidP="00BE23E5">
      <w:pPr>
        <w:rPr>
          <w:sz w:val="18"/>
          <w:szCs w:val="18"/>
          <w:lang w:val="it-IT"/>
        </w:rPr>
      </w:pPr>
    </w:p>
    <w:p w:rsidR="0001037A" w:rsidRPr="00776F56" w:rsidRDefault="0001037A" w:rsidP="00BE23E5">
      <w:pPr>
        <w:rPr>
          <w:sz w:val="18"/>
          <w:szCs w:val="18"/>
          <w:lang w:val="it-IT"/>
        </w:rPr>
      </w:pPr>
    </w:p>
    <w:p w:rsidR="0001037A" w:rsidRPr="00776F56" w:rsidRDefault="0001037A" w:rsidP="00BE23E5">
      <w:pPr>
        <w:rPr>
          <w:sz w:val="18"/>
          <w:szCs w:val="18"/>
          <w:lang w:val="it-IT"/>
        </w:rPr>
      </w:pPr>
    </w:p>
    <w:p w:rsidR="0001037A" w:rsidRDefault="0001037A">
      <w:pPr>
        <w:rPr>
          <w:sz w:val="20"/>
          <w:szCs w:val="20"/>
        </w:rPr>
        <w:sectPr w:rsidR="0001037A" w:rsidSect="001216CF">
          <w:footerReference w:type="default" r:id="rId10"/>
          <w:pgSz w:w="11906" w:h="16838"/>
          <w:pgMar w:top="1440" w:right="992" w:bottom="992" w:left="1440" w:header="709" w:footer="709" w:gutter="0"/>
          <w:cols w:space="708"/>
          <w:docGrid w:linePitch="360"/>
        </w:sectPr>
      </w:pPr>
    </w:p>
    <w:p w:rsidR="0001037A" w:rsidRPr="00FA2019" w:rsidRDefault="0001037A" w:rsidP="00D3762F">
      <w:pPr>
        <w:spacing w:after="0" w:line="240" w:lineRule="auto"/>
        <w:rPr>
          <w:rFonts w:cs="Arial"/>
          <w:b/>
          <w:bCs/>
          <w:lang w:eastAsia="ro-RO"/>
        </w:rPr>
      </w:pPr>
      <w:r w:rsidRPr="00FA2019">
        <w:rPr>
          <w:rFonts w:cs="Arial"/>
          <w:b/>
          <w:bCs/>
          <w:lang w:eastAsia="ro-RO"/>
        </w:rPr>
        <w:t xml:space="preserve">3. INTRĂRI DE MATERII PRIME </w:t>
      </w:r>
    </w:p>
    <w:p w:rsidR="0001037A" w:rsidRPr="00FA2019" w:rsidRDefault="0001037A" w:rsidP="00D3762F">
      <w:pPr>
        <w:spacing w:after="0" w:line="240" w:lineRule="auto"/>
        <w:rPr>
          <w:rFonts w:cs="Arial"/>
          <w:lang w:eastAsia="ro-RO"/>
        </w:rPr>
      </w:pPr>
      <w:r w:rsidRPr="00FA2019">
        <w:rPr>
          <w:rFonts w:cs="Arial"/>
          <w:b/>
          <w:bCs/>
          <w:lang w:eastAsia="ro-RO"/>
        </w:rPr>
        <w:t>3.1. Selectarea materiilor prime</w:t>
      </w:r>
      <w:r w:rsidRPr="00FA2019">
        <w:rPr>
          <w:rFonts w:cs="Arial"/>
          <w:lang w:eastAsia="ro-RO"/>
        </w:rPr>
        <w:t xml:space="preserve"> </w:t>
      </w:r>
    </w:p>
    <w:p w:rsidR="0001037A" w:rsidRDefault="0001037A" w:rsidP="00D3762F">
      <w:pPr>
        <w:spacing w:after="0" w:line="240" w:lineRule="auto"/>
        <w:rPr>
          <w:rFonts w:cs="Arial"/>
          <w:i/>
          <w:sz w:val="20"/>
          <w:szCs w:val="20"/>
          <w:lang w:eastAsia="ro-RO"/>
        </w:rPr>
      </w:pPr>
      <w:r w:rsidRPr="00D3762F">
        <w:rPr>
          <w:rFonts w:cs="Arial"/>
          <w:i/>
          <w:sz w:val="20"/>
          <w:szCs w:val="20"/>
          <w:lang w:eastAsia="ro-RO"/>
        </w:rPr>
        <w:t xml:space="preserve">Utilizaţi acest tabel pentru a furniza o listă a principalelor materii prime utilizate, precum şi a altora care pot avea un impact semnificativ asupra mediului. De asemenea arătaţi unde există materii prime alternative care au un impact mai mic asupra mediului şi dacă acestea sunt utilizate. Dacă nu sunt utilizate, explicaţi de ce. </w:t>
      </w:r>
    </w:p>
    <w:p w:rsidR="0001037A" w:rsidRPr="009A54D8" w:rsidRDefault="0001037A" w:rsidP="00792397">
      <w:pPr>
        <w:spacing w:after="0" w:line="240" w:lineRule="auto"/>
        <w:jc w:val="center"/>
        <w:rPr>
          <w:rFonts w:cs="Arial"/>
          <w:b/>
          <w:i/>
          <w:sz w:val="20"/>
          <w:szCs w:val="20"/>
          <w:lang w:eastAsia="ro-RO"/>
        </w:rPr>
      </w:pPr>
      <w:r w:rsidRPr="009A54D8">
        <w:rPr>
          <w:rFonts w:cs="Arial"/>
          <w:b/>
          <w:i/>
          <w:sz w:val="20"/>
          <w:szCs w:val="20"/>
          <w:lang w:eastAsia="ro-RO"/>
        </w:rPr>
        <w:t>Tabel 3.1.1 Selectarea materiilor prime si materialelor auxiliare</w:t>
      </w:r>
    </w:p>
    <w:tbl>
      <w:tblPr>
        <w:tblW w:w="15064" w:type="dxa"/>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tblPr>
      <w:tblGrid>
        <w:gridCol w:w="1980"/>
        <w:gridCol w:w="2028"/>
        <w:gridCol w:w="2551"/>
        <w:gridCol w:w="2268"/>
        <w:gridCol w:w="1559"/>
        <w:gridCol w:w="2410"/>
        <w:gridCol w:w="2268"/>
      </w:tblGrid>
      <w:tr w:rsidR="0001037A" w:rsidRPr="00C064FC" w:rsidTr="001A14F4">
        <w:trPr>
          <w:cantSplit/>
          <w:trHeight w:val="58"/>
        </w:trPr>
        <w:tc>
          <w:tcPr>
            <w:tcW w:w="1980"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Principalele materii prime /utilizări</w:t>
            </w:r>
          </w:p>
        </w:tc>
        <w:tc>
          <w:tcPr>
            <w:tcW w:w="2028"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Natura chimica /compoziție</w:t>
            </w:r>
          </w:p>
          <w:p w:rsidR="0001037A" w:rsidRPr="001A14F4" w:rsidRDefault="0001037A" w:rsidP="001A14F4">
            <w:pPr>
              <w:tabs>
                <w:tab w:val="center" w:pos="4320"/>
                <w:tab w:val="right" w:pos="8640"/>
              </w:tabs>
              <w:spacing w:before="20" w:after="0" w:line="240" w:lineRule="auto"/>
              <w:jc w:val="center"/>
              <w:rPr>
                <w:rFonts w:cs="Arial"/>
                <w:sz w:val="18"/>
                <w:szCs w:val="18"/>
                <w:lang w:eastAsia="ro-RO"/>
              </w:rPr>
            </w:pPr>
          </w:p>
        </w:tc>
        <w:tc>
          <w:tcPr>
            <w:tcW w:w="2551"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Inventarul complet al materialelor</w:t>
            </w:r>
          </w:p>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(calitativ si cantitativ)</w:t>
            </w:r>
          </w:p>
        </w:tc>
        <w:tc>
          <w:tcPr>
            <w:tcW w:w="2268"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Pierdere</w:t>
            </w:r>
          </w:p>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 in produs</w:t>
            </w:r>
          </w:p>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 in apa suprafața</w:t>
            </w:r>
          </w:p>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 in canalizare</w:t>
            </w:r>
          </w:p>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 in deseuri</w:t>
            </w:r>
          </w:p>
        </w:tc>
        <w:tc>
          <w:tcPr>
            <w:tcW w:w="1559"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Impactul asupra apelor</w:t>
            </w:r>
          </w:p>
        </w:tc>
        <w:tc>
          <w:tcPr>
            <w:tcW w:w="2410"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Stocare</w:t>
            </w:r>
          </w:p>
        </w:tc>
        <w:tc>
          <w:tcPr>
            <w:tcW w:w="2268" w:type="dxa"/>
          </w:tcPr>
          <w:p w:rsidR="0001037A" w:rsidRPr="001A14F4" w:rsidRDefault="0001037A" w:rsidP="001A14F4">
            <w:pPr>
              <w:tabs>
                <w:tab w:val="center" w:pos="4320"/>
                <w:tab w:val="right" w:pos="8640"/>
              </w:tabs>
              <w:spacing w:before="20" w:after="0" w:line="240" w:lineRule="auto"/>
              <w:jc w:val="center"/>
              <w:rPr>
                <w:rFonts w:cs="Arial"/>
                <w:b/>
                <w:sz w:val="18"/>
                <w:szCs w:val="18"/>
                <w:lang w:eastAsia="ro-RO"/>
              </w:rPr>
            </w:pPr>
            <w:r w:rsidRPr="001A14F4">
              <w:rPr>
                <w:rFonts w:cs="Arial"/>
                <w:b/>
                <w:sz w:val="18"/>
                <w:szCs w:val="18"/>
                <w:lang w:eastAsia="ro-RO"/>
              </w:rPr>
              <w:t>Protecție împotriva inundațiilor sau de pătrundere in sol a apei de la stingerea incendiilor</w:t>
            </w:r>
          </w:p>
        </w:tc>
      </w:tr>
      <w:tr w:rsidR="0001037A" w:rsidRPr="00C064FC" w:rsidTr="001A14F4">
        <w:trPr>
          <w:cantSplit/>
          <w:trHeight w:val="714"/>
        </w:trPr>
        <w:tc>
          <w:tcPr>
            <w:tcW w:w="1980" w:type="dxa"/>
          </w:tcPr>
          <w:p w:rsidR="0001037A" w:rsidRPr="00D3762F" w:rsidRDefault="0001037A" w:rsidP="00D3762F">
            <w:pPr>
              <w:spacing w:after="0" w:line="240" w:lineRule="auto"/>
              <w:rPr>
                <w:b/>
                <w:sz w:val="18"/>
                <w:szCs w:val="18"/>
                <w:lang w:eastAsia="ro-RO"/>
              </w:rPr>
            </w:pPr>
            <w:r w:rsidRPr="00D3762F">
              <w:rPr>
                <w:b/>
                <w:sz w:val="18"/>
                <w:szCs w:val="18"/>
                <w:lang w:eastAsia="ro-RO"/>
              </w:rPr>
              <w:t>Pui de 1 zi</w:t>
            </w:r>
          </w:p>
          <w:p w:rsidR="0001037A" w:rsidRPr="00D3762F" w:rsidRDefault="0001037A" w:rsidP="00D3762F">
            <w:pPr>
              <w:spacing w:after="0" w:line="240" w:lineRule="auto"/>
              <w:rPr>
                <w:rFonts w:cs="Arial"/>
                <w:sz w:val="18"/>
                <w:szCs w:val="18"/>
                <w:highlight w:val="yellow"/>
                <w:lang w:eastAsia="ro-RO"/>
              </w:rPr>
            </w:pPr>
            <w:r w:rsidRPr="00D3762F">
              <w:rPr>
                <w:sz w:val="18"/>
                <w:szCs w:val="18"/>
                <w:lang w:eastAsia="ro-RO"/>
              </w:rPr>
              <w:t>Achiziţionaţi de la diverşi furnizori autorizaţi</w:t>
            </w:r>
          </w:p>
        </w:tc>
        <w:tc>
          <w:tcPr>
            <w:tcW w:w="2028" w:type="dxa"/>
          </w:tcPr>
          <w:p w:rsidR="0001037A" w:rsidRPr="00D3762F" w:rsidRDefault="0001037A" w:rsidP="00D3762F">
            <w:pPr>
              <w:tabs>
                <w:tab w:val="left" w:pos="-720"/>
              </w:tabs>
              <w:suppressAutoHyphens/>
              <w:spacing w:after="0" w:line="240" w:lineRule="auto"/>
              <w:rPr>
                <w:rFonts w:cs="Arial"/>
                <w:sz w:val="18"/>
                <w:szCs w:val="18"/>
              </w:rPr>
            </w:pPr>
            <w:r w:rsidRPr="00D3762F">
              <w:rPr>
                <w:rFonts w:cs="Arial"/>
                <w:sz w:val="18"/>
                <w:szCs w:val="18"/>
              </w:rPr>
              <w:t>Material biologic</w:t>
            </w:r>
          </w:p>
        </w:tc>
        <w:tc>
          <w:tcPr>
            <w:tcW w:w="2551" w:type="dxa"/>
          </w:tcPr>
          <w:p w:rsidR="0001037A" w:rsidRDefault="0001037A" w:rsidP="0025432B">
            <w:pPr>
              <w:spacing w:after="0" w:line="240" w:lineRule="auto"/>
              <w:rPr>
                <w:sz w:val="18"/>
                <w:szCs w:val="18"/>
                <w:lang w:eastAsia="ro-RO"/>
              </w:rPr>
            </w:pPr>
            <w:r>
              <w:rPr>
                <w:sz w:val="18"/>
                <w:szCs w:val="18"/>
                <w:lang w:eastAsia="ro-RO"/>
              </w:rPr>
              <w:t>405.000</w:t>
            </w:r>
            <w:r w:rsidRPr="00D3762F">
              <w:rPr>
                <w:sz w:val="18"/>
                <w:szCs w:val="18"/>
                <w:lang w:eastAsia="ro-RO"/>
              </w:rPr>
              <w:t xml:space="preserve"> buc.</w:t>
            </w:r>
            <w:r>
              <w:rPr>
                <w:sz w:val="18"/>
                <w:szCs w:val="18"/>
                <w:lang w:eastAsia="ro-RO"/>
              </w:rPr>
              <w:t>/an</w:t>
            </w:r>
          </w:p>
          <w:p w:rsidR="0001037A" w:rsidRPr="00D3762F" w:rsidRDefault="0001037A" w:rsidP="0025432B">
            <w:pPr>
              <w:spacing w:after="0" w:line="240" w:lineRule="auto"/>
              <w:rPr>
                <w:sz w:val="18"/>
                <w:szCs w:val="18"/>
                <w:lang w:eastAsia="ro-RO"/>
              </w:rPr>
            </w:pPr>
            <w:r w:rsidRPr="00D3762F">
              <w:rPr>
                <w:sz w:val="18"/>
                <w:szCs w:val="18"/>
                <w:lang w:eastAsia="ro-RO"/>
              </w:rPr>
              <w:t xml:space="preserve"> </w:t>
            </w:r>
            <w:r>
              <w:rPr>
                <w:b/>
                <w:sz w:val="18"/>
                <w:szCs w:val="18"/>
                <w:lang w:eastAsia="ro-RO"/>
              </w:rPr>
              <w:t>18,23</w:t>
            </w:r>
            <w:r w:rsidRPr="00D3762F">
              <w:rPr>
                <w:b/>
                <w:sz w:val="18"/>
                <w:szCs w:val="18"/>
                <w:lang w:eastAsia="ro-RO"/>
              </w:rPr>
              <w:t xml:space="preserve"> tone /an</w:t>
            </w:r>
          </w:p>
        </w:tc>
        <w:tc>
          <w:tcPr>
            <w:tcW w:w="2268"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Mortalitate  4-6% la tineret înlocuire (conform BAT)</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Nu</w:t>
            </w:r>
          </w:p>
        </w:tc>
        <w:tc>
          <w:tcPr>
            <w:tcW w:w="2410" w:type="dxa"/>
          </w:tcPr>
          <w:p w:rsidR="0001037A" w:rsidRPr="00D3762F" w:rsidRDefault="0001037A" w:rsidP="0025432B">
            <w:pPr>
              <w:spacing w:after="0" w:line="240" w:lineRule="auto"/>
              <w:rPr>
                <w:sz w:val="18"/>
                <w:szCs w:val="18"/>
                <w:lang w:eastAsia="ro-RO"/>
              </w:rPr>
            </w:pPr>
            <w:r w:rsidRPr="00D3762F">
              <w:rPr>
                <w:sz w:val="18"/>
                <w:szCs w:val="18"/>
                <w:lang w:eastAsia="ro-RO"/>
              </w:rPr>
              <w:t xml:space="preserve">Capacitatea totală de </w:t>
            </w:r>
            <w:r>
              <w:rPr>
                <w:sz w:val="18"/>
                <w:szCs w:val="18"/>
                <w:lang w:eastAsia="ro-RO"/>
              </w:rPr>
              <w:t>pui de carne a fermei este de 67.500</w:t>
            </w:r>
            <w:r w:rsidRPr="00D3762F">
              <w:rPr>
                <w:sz w:val="18"/>
                <w:szCs w:val="18"/>
                <w:lang w:eastAsia="ro-RO"/>
              </w:rPr>
              <w:t xml:space="preserve"> capete (</w:t>
            </w:r>
            <w:r>
              <w:rPr>
                <w:sz w:val="18"/>
                <w:szCs w:val="18"/>
                <w:lang w:eastAsia="ro-RO"/>
              </w:rPr>
              <w:t xml:space="preserve">34000 </w:t>
            </w:r>
            <w:r w:rsidRPr="00D3762F">
              <w:rPr>
                <w:sz w:val="18"/>
                <w:szCs w:val="18"/>
                <w:lang w:eastAsia="ro-RO"/>
              </w:rPr>
              <w:t>cap</w:t>
            </w:r>
            <w:r>
              <w:rPr>
                <w:sz w:val="18"/>
                <w:szCs w:val="18"/>
                <w:lang w:eastAsia="ro-RO"/>
              </w:rPr>
              <w:t xml:space="preserve">ete – creştere la sol în hala H1 </w:t>
            </w:r>
            <w:r w:rsidRPr="00D3762F">
              <w:rPr>
                <w:sz w:val="18"/>
                <w:szCs w:val="18"/>
                <w:lang w:eastAsia="ro-RO"/>
              </w:rPr>
              <w:t xml:space="preserve">şi </w:t>
            </w:r>
            <w:r>
              <w:rPr>
                <w:sz w:val="18"/>
                <w:szCs w:val="18"/>
                <w:lang w:eastAsia="ro-RO"/>
              </w:rPr>
              <w:t>33.500 capete– creştere la sol</w:t>
            </w:r>
            <w:r w:rsidRPr="00D3762F">
              <w:rPr>
                <w:sz w:val="18"/>
                <w:szCs w:val="18"/>
                <w:lang w:eastAsia="ro-RO"/>
              </w:rPr>
              <w:t xml:space="preserve"> î</w:t>
            </w:r>
            <w:r>
              <w:rPr>
                <w:sz w:val="18"/>
                <w:szCs w:val="18"/>
                <w:lang w:eastAsia="ro-RO"/>
              </w:rPr>
              <w:t>n hala H</w:t>
            </w:r>
            <w:r w:rsidRPr="00D3762F">
              <w:rPr>
                <w:sz w:val="18"/>
                <w:szCs w:val="18"/>
                <w:lang w:eastAsia="ro-RO"/>
              </w:rPr>
              <w:t xml:space="preserve">2). Timpul de creştere este de maxim </w:t>
            </w:r>
            <w:r>
              <w:rPr>
                <w:sz w:val="18"/>
                <w:szCs w:val="18"/>
                <w:lang w:eastAsia="ro-RO"/>
              </w:rPr>
              <w:t xml:space="preserve">36 </w:t>
            </w:r>
            <w:r w:rsidRPr="00D3762F">
              <w:rPr>
                <w:sz w:val="18"/>
                <w:szCs w:val="18"/>
                <w:lang w:eastAsia="ro-RO"/>
              </w:rPr>
              <w:t xml:space="preserve">săptămâni – până când </w:t>
            </w:r>
            <w:r>
              <w:rPr>
                <w:sz w:val="18"/>
                <w:szCs w:val="18"/>
                <w:lang w:eastAsia="ro-RO"/>
              </w:rPr>
              <w:t>puii ating o greutate de 1,8 – 2 kg</w:t>
            </w:r>
            <w:r w:rsidRPr="00D3762F">
              <w:rPr>
                <w:sz w:val="18"/>
                <w:szCs w:val="18"/>
                <w:lang w:eastAsia="ro-RO"/>
              </w:rPr>
              <w:t xml:space="preserve">. Sunt posibile </w:t>
            </w:r>
            <w:r>
              <w:rPr>
                <w:sz w:val="18"/>
                <w:szCs w:val="18"/>
                <w:lang w:eastAsia="ro-RO"/>
              </w:rPr>
              <w:t>6</w:t>
            </w:r>
            <w:r w:rsidRPr="00D3762F">
              <w:rPr>
                <w:sz w:val="18"/>
                <w:szCs w:val="18"/>
                <w:lang w:eastAsia="ro-RO"/>
              </w:rPr>
              <w:t xml:space="preserve"> serii pe an, ţinând cont şi de timpul de vid sanitar – de aprox. </w:t>
            </w:r>
            <w:r>
              <w:rPr>
                <w:sz w:val="18"/>
                <w:szCs w:val="18"/>
                <w:lang w:eastAsia="ro-RO"/>
              </w:rPr>
              <w:t xml:space="preserve">16 </w:t>
            </w:r>
            <w:r w:rsidRPr="00D3762F">
              <w:rPr>
                <w:sz w:val="18"/>
                <w:szCs w:val="18"/>
                <w:lang w:eastAsia="ro-RO"/>
              </w:rPr>
              <w:t>săptămâni</w:t>
            </w:r>
          </w:p>
        </w:tc>
        <w:tc>
          <w:tcPr>
            <w:tcW w:w="2268" w:type="dxa"/>
          </w:tcPr>
          <w:p w:rsidR="0001037A" w:rsidRPr="00D3762F" w:rsidRDefault="0001037A" w:rsidP="00D3762F">
            <w:pPr>
              <w:spacing w:after="0" w:line="240" w:lineRule="auto"/>
              <w:ind w:right="72"/>
              <w:rPr>
                <w:rFonts w:cs="Arial"/>
                <w:sz w:val="18"/>
                <w:szCs w:val="18"/>
                <w:lang w:eastAsia="ro-RO"/>
              </w:rPr>
            </w:pPr>
            <w:r w:rsidRPr="00D3762F">
              <w:rPr>
                <w:rFonts w:cs="Arial"/>
                <w:sz w:val="18"/>
                <w:szCs w:val="18"/>
                <w:lang w:eastAsia="ro-RO"/>
              </w:rPr>
              <w:t>nu e cazul</w:t>
            </w:r>
          </w:p>
        </w:tc>
      </w:tr>
      <w:tr w:rsidR="0001037A" w:rsidRPr="00C064FC" w:rsidTr="001A14F4">
        <w:trPr>
          <w:cantSplit/>
          <w:trHeight w:val="58"/>
        </w:trPr>
        <w:tc>
          <w:tcPr>
            <w:tcW w:w="1980" w:type="dxa"/>
          </w:tcPr>
          <w:p w:rsidR="0001037A" w:rsidRPr="00D3762F" w:rsidRDefault="0001037A" w:rsidP="00D3762F">
            <w:pPr>
              <w:spacing w:after="0" w:line="240" w:lineRule="auto"/>
              <w:rPr>
                <w:rFonts w:cs="Arial"/>
                <w:sz w:val="18"/>
                <w:szCs w:val="18"/>
                <w:highlight w:val="yellow"/>
                <w:lang w:eastAsia="ro-RO"/>
              </w:rPr>
            </w:pPr>
            <w:r w:rsidRPr="00D3762F">
              <w:rPr>
                <w:sz w:val="18"/>
                <w:szCs w:val="18"/>
                <w:lang w:eastAsia="ro-RO"/>
              </w:rPr>
              <w:t>Furaj combinat</w:t>
            </w:r>
            <w:r>
              <w:rPr>
                <w:sz w:val="18"/>
                <w:szCs w:val="18"/>
                <w:lang w:eastAsia="ro-RO"/>
              </w:rPr>
              <w:t xml:space="preserve"> granulate</w:t>
            </w:r>
          </w:p>
        </w:tc>
        <w:tc>
          <w:tcPr>
            <w:tcW w:w="2028" w:type="dxa"/>
          </w:tcPr>
          <w:p w:rsidR="0001037A" w:rsidRPr="00D3762F" w:rsidRDefault="0001037A" w:rsidP="00D3762F">
            <w:pPr>
              <w:tabs>
                <w:tab w:val="left" w:pos="-720"/>
              </w:tabs>
              <w:suppressAutoHyphens/>
              <w:spacing w:after="0" w:line="240" w:lineRule="auto"/>
              <w:rPr>
                <w:rFonts w:cs="Arial"/>
                <w:sz w:val="18"/>
                <w:szCs w:val="18"/>
              </w:rPr>
            </w:pPr>
            <w:r w:rsidRPr="00D3762F">
              <w:rPr>
                <w:rFonts w:cs="Arial"/>
                <w:sz w:val="18"/>
                <w:szCs w:val="18"/>
              </w:rPr>
              <w:t>Amestec de cereale, şroturi, premixuri vitamino – minerale</w:t>
            </w:r>
            <w:r w:rsidRPr="001F482E">
              <w:rPr>
                <w:rFonts w:cs="Arial"/>
                <w:sz w:val="18"/>
                <w:szCs w:val="18"/>
                <w:lang w:val="it-IT"/>
              </w:rPr>
              <w:t xml:space="preserve"> Reţete diferite pentru fiecare etapă de creştere</w:t>
            </w:r>
          </w:p>
        </w:tc>
        <w:tc>
          <w:tcPr>
            <w:tcW w:w="2551" w:type="dxa"/>
          </w:tcPr>
          <w:p w:rsidR="0001037A" w:rsidRPr="00D3762F" w:rsidRDefault="0001037A" w:rsidP="00D3762F">
            <w:pPr>
              <w:spacing w:after="0" w:line="240" w:lineRule="auto"/>
              <w:rPr>
                <w:rFonts w:cs="Arial"/>
                <w:sz w:val="18"/>
                <w:szCs w:val="18"/>
                <w:lang w:eastAsia="ro-RO"/>
              </w:rPr>
            </w:pPr>
            <w:r w:rsidRPr="00D3762F">
              <w:rPr>
                <w:b/>
                <w:sz w:val="18"/>
                <w:szCs w:val="18"/>
                <w:lang w:eastAsia="ro-RO"/>
              </w:rPr>
              <w:t>T</w:t>
            </w:r>
            <w:r>
              <w:rPr>
                <w:b/>
                <w:sz w:val="18"/>
                <w:szCs w:val="18"/>
                <w:lang w:eastAsia="ro-RO"/>
              </w:rPr>
              <w:t>otal: 1620 tone</w:t>
            </w:r>
            <w:r w:rsidRPr="00D3762F">
              <w:rPr>
                <w:b/>
                <w:sz w:val="18"/>
                <w:szCs w:val="18"/>
                <w:lang w:eastAsia="ro-RO"/>
              </w:rPr>
              <w:t>/an</w:t>
            </w:r>
            <w:r w:rsidRPr="00D3762F">
              <w:rPr>
                <w:rFonts w:cs="Arial"/>
                <w:sz w:val="18"/>
                <w:szCs w:val="18"/>
                <w:lang w:eastAsia="ro-RO"/>
              </w:rPr>
              <w:t xml:space="preserve"> </w:t>
            </w:r>
          </w:p>
        </w:tc>
        <w:tc>
          <w:tcPr>
            <w:tcW w:w="2268"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Nu e cazul</w:t>
            </w:r>
          </w:p>
        </w:tc>
        <w:tc>
          <w:tcPr>
            <w:tcW w:w="2410" w:type="dxa"/>
          </w:tcPr>
          <w:p w:rsidR="0001037A" w:rsidRPr="00D3762F" w:rsidRDefault="0001037A" w:rsidP="008C660F">
            <w:pPr>
              <w:spacing w:after="0" w:line="240" w:lineRule="auto"/>
              <w:rPr>
                <w:rFonts w:cs="Arial"/>
                <w:sz w:val="18"/>
                <w:szCs w:val="18"/>
                <w:lang w:eastAsia="ro-RO"/>
              </w:rPr>
            </w:pPr>
            <w:r w:rsidRPr="00D3762F">
              <w:rPr>
                <w:rFonts w:cs="Arial"/>
                <w:sz w:val="18"/>
                <w:szCs w:val="18"/>
                <w:lang w:eastAsia="ro-RO"/>
              </w:rPr>
              <w:t>Silozuri de</w:t>
            </w:r>
            <w:r>
              <w:rPr>
                <w:rFonts w:cs="Arial"/>
                <w:sz w:val="18"/>
                <w:szCs w:val="18"/>
                <w:lang w:eastAsia="ro-RO"/>
              </w:rPr>
              <w:t xml:space="preserve"> stocare de</w:t>
            </w:r>
            <w:r w:rsidRPr="00D3762F">
              <w:rPr>
                <w:rFonts w:cs="Arial"/>
                <w:sz w:val="18"/>
                <w:szCs w:val="18"/>
                <w:lang w:eastAsia="ro-RO"/>
              </w:rPr>
              <w:t xml:space="preserve"> </w:t>
            </w:r>
            <w:r>
              <w:rPr>
                <w:rFonts w:cs="Arial"/>
                <w:sz w:val="18"/>
                <w:szCs w:val="18"/>
                <w:lang w:eastAsia="ro-RO"/>
              </w:rPr>
              <w:t>19,5 t</w:t>
            </w:r>
            <w:r w:rsidRPr="00D3762F">
              <w:rPr>
                <w:rFonts w:cs="Arial"/>
                <w:sz w:val="18"/>
                <w:szCs w:val="18"/>
                <w:lang w:eastAsia="ro-RO"/>
              </w:rPr>
              <w:t xml:space="preserve"> </w:t>
            </w:r>
            <w:r>
              <w:rPr>
                <w:rFonts w:cs="Arial"/>
                <w:sz w:val="18"/>
                <w:szCs w:val="18"/>
                <w:lang w:eastAsia="ro-RO"/>
              </w:rPr>
              <w:t>exterioare fiecarui compartiment din halele de productie</w:t>
            </w:r>
          </w:p>
        </w:tc>
        <w:tc>
          <w:tcPr>
            <w:tcW w:w="2268" w:type="dxa"/>
          </w:tcPr>
          <w:p w:rsidR="0001037A" w:rsidRPr="00D3762F" w:rsidRDefault="0001037A" w:rsidP="00D3762F">
            <w:pPr>
              <w:tabs>
                <w:tab w:val="left" w:pos="720"/>
                <w:tab w:val="left" w:pos="1440"/>
                <w:tab w:val="left" w:pos="2160"/>
                <w:tab w:val="left" w:pos="2880"/>
                <w:tab w:val="left" w:pos="3580"/>
              </w:tabs>
              <w:spacing w:after="0" w:line="240" w:lineRule="auto"/>
              <w:rPr>
                <w:rFonts w:cs="Arial"/>
                <w:sz w:val="18"/>
                <w:szCs w:val="18"/>
                <w:lang w:eastAsia="ro-RO"/>
              </w:rPr>
            </w:pPr>
            <w:r w:rsidRPr="00D3762F">
              <w:rPr>
                <w:rFonts w:cs="Arial"/>
                <w:sz w:val="18"/>
                <w:szCs w:val="18"/>
                <w:lang w:eastAsia="ro-RO"/>
              </w:rPr>
              <w:t>Silozurile sunt realizate din tabla cutata galvanizata, amplasate pe platforma betonata.</w:t>
            </w:r>
          </w:p>
        </w:tc>
      </w:tr>
      <w:tr w:rsidR="0001037A" w:rsidRPr="00C064FC" w:rsidTr="001A14F4">
        <w:trPr>
          <w:cantSplit/>
          <w:trHeight w:val="58"/>
        </w:trPr>
        <w:tc>
          <w:tcPr>
            <w:tcW w:w="1980" w:type="dxa"/>
          </w:tcPr>
          <w:p w:rsidR="0001037A" w:rsidRPr="00D3762F" w:rsidRDefault="0001037A" w:rsidP="008C660F">
            <w:pPr>
              <w:spacing w:after="0" w:line="240" w:lineRule="auto"/>
              <w:rPr>
                <w:sz w:val="18"/>
                <w:szCs w:val="18"/>
                <w:lang w:eastAsia="ro-RO"/>
              </w:rPr>
            </w:pPr>
            <w:r w:rsidRPr="00D3762F">
              <w:rPr>
                <w:sz w:val="18"/>
                <w:szCs w:val="18"/>
                <w:lang w:eastAsia="ro-RO"/>
              </w:rPr>
              <w:t>Apă pentru adăpat</w:t>
            </w:r>
            <w:r>
              <w:rPr>
                <w:sz w:val="18"/>
                <w:szCs w:val="18"/>
                <w:lang w:eastAsia="ro-RO"/>
              </w:rPr>
              <w:t xml:space="preserve"> </w:t>
            </w:r>
          </w:p>
        </w:tc>
        <w:tc>
          <w:tcPr>
            <w:tcW w:w="2028" w:type="dxa"/>
          </w:tcPr>
          <w:p w:rsidR="0001037A" w:rsidRPr="00D3762F" w:rsidRDefault="0001037A" w:rsidP="00D3762F">
            <w:pPr>
              <w:tabs>
                <w:tab w:val="left" w:pos="-720"/>
              </w:tabs>
              <w:suppressAutoHyphens/>
              <w:spacing w:after="0" w:line="240" w:lineRule="auto"/>
              <w:rPr>
                <w:rFonts w:cs="Arial"/>
                <w:sz w:val="18"/>
                <w:szCs w:val="18"/>
              </w:rPr>
            </w:pPr>
            <w:r w:rsidRPr="00D3762F">
              <w:rPr>
                <w:rFonts w:cs="Arial"/>
                <w:sz w:val="18"/>
                <w:szCs w:val="18"/>
              </w:rPr>
              <w:t>Apă potabilă</w:t>
            </w:r>
          </w:p>
        </w:tc>
        <w:tc>
          <w:tcPr>
            <w:tcW w:w="2551" w:type="dxa"/>
          </w:tcPr>
          <w:p w:rsidR="0001037A" w:rsidRPr="00D3762F" w:rsidRDefault="0001037A" w:rsidP="008C660F">
            <w:pPr>
              <w:spacing w:after="0" w:line="240" w:lineRule="auto"/>
              <w:rPr>
                <w:sz w:val="18"/>
                <w:szCs w:val="18"/>
                <w:lang w:eastAsia="ro-RO"/>
              </w:rPr>
            </w:pPr>
            <w:r w:rsidRPr="00D3762F">
              <w:rPr>
                <w:b/>
                <w:sz w:val="18"/>
                <w:szCs w:val="18"/>
                <w:lang w:eastAsia="ro-RO"/>
              </w:rPr>
              <w:t xml:space="preserve">Total: </w:t>
            </w:r>
            <w:r>
              <w:rPr>
                <w:b/>
                <w:sz w:val="18"/>
                <w:szCs w:val="18"/>
                <w:lang w:eastAsia="ro-RO"/>
              </w:rPr>
              <w:t>3415</w:t>
            </w:r>
            <w:r w:rsidRPr="00D3762F">
              <w:rPr>
                <w:b/>
                <w:sz w:val="18"/>
                <w:szCs w:val="18"/>
                <w:lang w:eastAsia="ro-RO"/>
              </w:rPr>
              <w:t xml:space="preserve"> mc /an</w:t>
            </w:r>
          </w:p>
        </w:tc>
        <w:tc>
          <w:tcPr>
            <w:tcW w:w="2268"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-80% în păsări, 20% în dejecţii</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w:t>
            </w:r>
          </w:p>
        </w:tc>
        <w:tc>
          <w:tcPr>
            <w:tcW w:w="2410"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 xml:space="preserve">Rezervor înmagazinare apa, </w:t>
            </w:r>
          </w:p>
          <w:p w:rsidR="0001037A" w:rsidRPr="00D3762F" w:rsidRDefault="0001037A" w:rsidP="00D3762F">
            <w:pPr>
              <w:spacing w:after="0" w:line="240" w:lineRule="auto"/>
              <w:rPr>
                <w:rFonts w:cs="Arial"/>
                <w:sz w:val="18"/>
                <w:szCs w:val="18"/>
                <w:lang w:eastAsia="ro-RO"/>
              </w:rPr>
            </w:pPr>
            <w:r>
              <w:rPr>
                <w:rFonts w:cs="Arial"/>
                <w:sz w:val="18"/>
                <w:szCs w:val="18"/>
                <w:lang w:eastAsia="ro-RO"/>
              </w:rPr>
              <w:t>V = 150</w:t>
            </w:r>
            <w:r w:rsidRPr="00D3762F">
              <w:rPr>
                <w:rFonts w:cs="Arial"/>
                <w:sz w:val="18"/>
                <w:szCs w:val="18"/>
                <w:lang w:eastAsia="ro-RO"/>
              </w:rPr>
              <w:t xml:space="preserve"> mc</w:t>
            </w:r>
          </w:p>
        </w:tc>
        <w:tc>
          <w:tcPr>
            <w:tcW w:w="2268" w:type="dxa"/>
          </w:tcPr>
          <w:p w:rsidR="0001037A" w:rsidRPr="00D3762F" w:rsidRDefault="0001037A" w:rsidP="00D3762F">
            <w:pPr>
              <w:tabs>
                <w:tab w:val="left" w:pos="720"/>
                <w:tab w:val="left" w:pos="1440"/>
                <w:tab w:val="left" w:pos="2160"/>
                <w:tab w:val="left" w:pos="2880"/>
                <w:tab w:val="left" w:pos="3580"/>
              </w:tabs>
              <w:spacing w:after="0" w:line="240" w:lineRule="auto"/>
              <w:rPr>
                <w:rFonts w:cs="Arial"/>
                <w:sz w:val="18"/>
                <w:szCs w:val="18"/>
                <w:lang w:eastAsia="ro-RO"/>
              </w:rPr>
            </w:pPr>
            <w:r w:rsidRPr="00D3762F">
              <w:rPr>
                <w:rFonts w:cs="Arial"/>
                <w:sz w:val="18"/>
                <w:szCs w:val="18"/>
                <w:lang w:eastAsia="ro-RO"/>
              </w:rPr>
              <w:t>Rezervorul de înmagazinare este betonat</w:t>
            </w:r>
          </w:p>
        </w:tc>
      </w:tr>
      <w:tr w:rsidR="0001037A" w:rsidRPr="00C064FC" w:rsidTr="001A14F4">
        <w:trPr>
          <w:cantSplit/>
          <w:trHeight w:val="58"/>
        </w:trPr>
        <w:tc>
          <w:tcPr>
            <w:tcW w:w="1980" w:type="dxa"/>
          </w:tcPr>
          <w:p w:rsidR="0001037A" w:rsidRPr="00D3762F" w:rsidRDefault="0001037A" w:rsidP="00D3762F">
            <w:pPr>
              <w:spacing w:after="0" w:line="240" w:lineRule="auto"/>
              <w:rPr>
                <w:sz w:val="18"/>
                <w:szCs w:val="18"/>
                <w:lang w:eastAsia="ro-RO"/>
              </w:rPr>
            </w:pPr>
            <w:r w:rsidRPr="00D3762F">
              <w:rPr>
                <w:sz w:val="18"/>
                <w:szCs w:val="18"/>
                <w:lang w:eastAsia="ro-RO"/>
              </w:rPr>
              <w:t>Apă pentru igienizat hale</w:t>
            </w:r>
          </w:p>
        </w:tc>
        <w:tc>
          <w:tcPr>
            <w:tcW w:w="2028" w:type="dxa"/>
          </w:tcPr>
          <w:p w:rsidR="0001037A" w:rsidRPr="00D3762F" w:rsidRDefault="0001037A" w:rsidP="00D3762F">
            <w:pPr>
              <w:tabs>
                <w:tab w:val="left" w:pos="-720"/>
              </w:tabs>
              <w:suppressAutoHyphens/>
              <w:spacing w:after="0" w:line="240" w:lineRule="auto"/>
              <w:rPr>
                <w:rFonts w:cs="Arial"/>
                <w:sz w:val="18"/>
                <w:szCs w:val="18"/>
              </w:rPr>
            </w:pPr>
            <w:r w:rsidRPr="00D3762F">
              <w:rPr>
                <w:rFonts w:cs="Arial"/>
                <w:sz w:val="18"/>
                <w:szCs w:val="18"/>
              </w:rPr>
              <w:t>Apă potabilă</w:t>
            </w:r>
          </w:p>
        </w:tc>
        <w:tc>
          <w:tcPr>
            <w:tcW w:w="2551" w:type="dxa"/>
            <w:vAlign w:val="center"/>
          </w:tcPr>
          <w:p w:rsidR="0001037A" w:rsidRPr="00D3762F" w:rsidRDefault="0001037A" w:rsidP="00D3762F">
            <w:pPr>
              <w:spacing w:after="0" w:line="240" w:lineRule="auto"/>
              <w:rPr>
                <w:sz w:val="18"/>
                <w:szCs w:val="18"/>
                <w:lang w:eastAsia="ro-RO"/>
              </w:rPr>
            </w:pPr>
            <w:r>
              <w:rPr>
                <w:sz w:val="18"/>
                <w:szCs w:val="18"/>
                <w:lang w:eastAsia="ro-RO"/>
              </w:rPr>
              <w:t xml:space="preserve">521 </w:t>
            </w:r>
            <w:r w:rsidRPr="00D3762F">
              <w:rPr>
                <w:sz w:val="18"/>
                <w:szCs w:val="18"/>
                <w:lang w:eastAsia="ro-RO"/>
              </w:rPr>
              <w:t xml:space="preserve"> mc/an</w:t>
            </w:r>
          </w:p>
        </w:tc>
        <w:tc>
          <w:tcPr>
            <w:tcW w:w="2268" w:type="dxa"/>
          </w:tcPr>
          <w:p w:rsidR="0001037A" w:rsidRPr="00D3762F" w:rsidRDefault="0001037A" w:rsidP="008C660F">
            <w:pPr>
              <w:spacing w:after="0" w:line="240" w:lineRule="auto"/>
              <w:rPr>
                <w:rFonts w:cs="Arial"/>
                <w:sz w:val="18"/>
                <w:szCs w:val="18"/>
                <w:lang w:eastAsia="ro-RO"/>
              </w:rPr>
            </w:pPr>
            <w:r w:rsidRPr="00D3762F">
              <w:rPr>
                <w:rFonts w:cs="Arial"/>
                <w:sz w:val="18"/>
                <w:szCs w:val="18"/>
                <w:lang w:eastAsia="ro-RO"/>
              </w:rPr>
              <w:t xml:space="preserve">100% în </w:t>
            </w:r>
            <w:r>
              <w:rPr>
                <w:rFonts w:cs="Arial"/>
                <w:sz w:val="18"/>
                <w:szCs w:val="18"/>
                <w:lang w:eastAsia="ro-RO"/>
              </w:rPr>
              <w:t>decantorul statiei proprii de epurare</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w:t>
            </w:r>
          </w:p>
        </w:tc>
        <w:tc>
          <w:tcPr>
            <w:tcW w:w="2410"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 xml:space="preserve">Rezervor înmagazinare apa, </w:t>
            </w:r>
          </w:p>
          <w:p w:rsidR="0001037A" w:rsidRPr="00D3762F" w:rsidRDefault="0001037A" w:rsidP="008C660F">
            <w:pPr>
              <w:spacing w:after="0" w:line="240" w:lineRule="auto"/>
              <w:rPr>
                <w:rFonts w:cs="Arial"/>
                <w:sz w:val="18"/>
                <w:szCs w:val="18"/>
                <w:lang w:eastAsia="ro-RO"/>
              </w:rPr>
            </w:pPr>
            <w:r>
              <w:rPr>
                <w:rFonts w:cs="Arial"/>
                <w:sz w:val="18"/>
                <w:szCs w:val="18"/>
                <w:lang w:eastAsia="ro-RO"/>
              </w:rPr>
              <w:t>V = 150</w:t>
            </w:r>
            <w:r w:rsidRPr="00D3762F">
              <w:rPr>
                <w:rFonts w:cs="Arial"/>
                <w:sz w:val="18"/>
                <w:szCs w:val="18"/>
                <w:lang w:eastAsia="ro-RO"/>
              </w:rPr>
              <w:t xml:space="preserve"> mc; </w:t>
            </w:r>
            <w:r>
              <w:rPr>
                <w:rFonts w:cs="Arial"/>
                <w:sz w:val="18"/>
                <w:szCs w:val="18"/>
                <w:lang w:eastAsia="ro-RO"/>
              </w:rPr>
              <w:t>1 statie de epurare cu bazin decantor de 210 mc.</w:t>
            </w:r>
          </w:p>
        </w:tc>
        <w:tc>
          <w:tcPr>
            <w:tcW w:w="2268" w:type="dxa"/>
          </w:tcPr>
          <w:p w:rsidR="0001037A" w:rsidRPr="00D3762F" w:rsidRDefault="0001037A" w:rsidP="001A14F4">
            <w:pPr>
              <w:tabs>
                <w:tab w:val="left" w:pos="720"/>
                <w:tab w:val="left" w:pos="1440"/>
                <w:tab w:val="left" w:pos="2160"/>
                <w:tab w:val="left" w:pos="2880"/>
                <w:tab w:val="left" w:pos="3580"/>
              </w:tabs>
              <w:spacing w:after="0" w:line="240" w:lineRule="auto"/>
              <w:rPr>
                <w:rFonts w:cs="Arial"/>
                <w:sz w:val="18"/>
                <w:szCs w:val="18"/>
                <w:lang w:eastAsia="ro-RO"/>
              </w:rPr>
            </w:pPr>
            <w:r w:rsidRPr="00D3762F">
              <w:rPr>
                <w:rFonts w:cs="Arial"/>
                <w:sz w:val="18"/>
                <w:szCs w:val="18"/>
                <w:lang w:eastAsia="ro-RO"/>
              </w:rPr>
              <w:t xml:space="preserve">Rezervorul de înmagazinare  şi </w:t>
            </w:r>
            <w:r>
              <w:rPr>
                <w:rFonts w:cs="Arial"/>
                <w:sz w:val="18"/>
                <w:szCs w:val="18"/>
                <w:lang w:eastAsia="ro-RO"/>
              </w:rPr>
              <w:t>bazinul decantor</w:t>
            </w:r>
            <w:r w:rsidRPr="00D3762F">
              <w:rPr>
                <w:rFonts w:cs="Arial"/>
                <w:sz w:val="18"/>
                <w:szCs w:val="18"/>
                <w:lang w:eastAsia="ro-RO"/>
              </w:rPr>
              <w:t xml:space="preserve"> sunt  betonate</w:t>
            </w:r>
          </w:p>
        </w:tc>
      </w:tr>
      <w:tr w:rsidR="0001037A" w:rsidRPr="00C064FC" w:rsidTr="001A14F4">
        <w:trPr>
          <w:cantSplit/>
          <w:trHeight w:val="58"/>
        </w:trPr>
        <w:tc>
          <w:tcPr>
            <w:tcW w:w="1980" w:type="dxa"/>
          </w:tcPr>
          <w:p w:rsidR="0001037A" w:rsidRPr="00D3762F" w:rsidRDefault="0001037A" w:rsidP="00D3762F">
            <w:pPr>
              <w:spacing w:after="0" w:line="240" w:lineRule="auto"/>
              <w:rPr>
                <w:sz w:val="18"/>
                <w:szCs w:val="18"/>
                <w:lang w:eastAsia="ro-RO"/>
              </w:rPr>
            </w:pPr>
            <w:r w:rsidRPr="00D3762F">
              <w:rPr>
                <w:sz w:val="18"/>
                <w:szCs w:val="18"/>
                <w:lang w:eastAsia="ro-RO"/>
              </w:rPr>
              <w:t>Apă pentru necesar igienico-sanitar</w:t>
            </w:r>
          </w:p>
        </w:tc>
        <w:tc>
          <w:tcPr>
            <w:tcW w:w="2028" w:type="dxa"/>
          </w:tcPr>
          <w:p w:rsidR="0001037A" w:rsidRPr="00D3762F" w:rsidRDefault="0001037A" w:rsidP="00D3762F">
            <w:pPr>
              <w:tabs>
                <w:tab w:val="left" w:pos="-720"/>
              </w:tabs>
              <w:suppressAutoHyphens/>
              <w:spacing w:after="0" w:line="240" w:lineRule="auto"/>
              <w:rPr>
                <w:rFonts w:cs="Arial"/>
                <w:sz w:val="18"/>
                <w:szCs w:val="18"/>
              </w:rPr>
            </w:pPr>
            <w:r w:rsidRPr="00D3762F">
              <w:rPr>
                <w:rFonts w:cs="Arial"/>
                <w:sz w:val="18"/>
                <w:szCs w:val="18"/>
              </w:rPr>
              <w:t>Apă potabilă</w:t>
            </w:r>
          </w:p>
        </w:tc>
        <w:tc>
          <w:tcPr>
            <w:tcW w:w="2551" w:type="dxa"/>
            <w:vAlign w:val="center"/>
          </w:tcPr>
          <w:p w:rsidR="0001037A" w:rsidRPr="00D3762F" w:rsidRDefault="0001037A" w:rsidP="00D3762F">
            <w:pPr>
              <w:spacing w:after="0" w:line="240" w:lineRule="auto"/>
              <w:rPr>
                <w:sz w:val="18"/>
                <w:szCs w:val="18"/>
                <w:lang w:eastAsia="ro-RO"/>
              </w:rPr>
            </w:pPr>
            <w:r>
              <w:rPr>
                <w:sz w:val="18"/>
                <w:szCs w:val="18"/>
                <w:lang w:eastAsia="ro-RO"/>
              </w:rPr>
              <w:t>131</w:t>
            </w:r>
            <w:r w:rsidRPr="00D3762F">
              <w:rPr>
                <w:sz w:val="18"/>
                <w:szCs w:val="18"/>
                <w:lang w:eastAsia="ro-RO"/>
              </w:rPr>
              <w:t xml:space="preserve"> mc/an</w:t>
            </w:r>
          </w:p>
        </w:tc>
        <w:tc>
          <w:tcPr>
            <w:tcW w:w="2268"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 xml:space="preserve">100% în </w:t>
            </w:r>
            <w:r>
              <w:rPr>
                <w:rFonts w:cs="Arial"/>
                <w:sz w:val="18"/>
                <w:szCs w:val="18"/>
                <w:lang w:eastAsia="ro-RO"/>
              </w:rPr>
              <w:t>decantorul statiei proprii de epurare</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w:t>
            </w:r>
          </w:p>
        </w:tc>
        <w:tc>
          <w:tcPr>
            <w:tcW w:w="2410" w:type="dxa"/>
          </w:tcPr>
          <w:p w:rsidR="0001037A" w:rsidRPr="00D3762F" w:rsidRDefault="0001037A" w:rsidP="001A14F4">
            <w:pPr>
              <w:spacing w:after="0" w:line="240" w:lineRule="auto"/>
              <w:rPr>
                <w:rFonts w:cs="Arial"/>
                <w:sz w:val="18"/>
                <w:szCs w:val="18"/>
                <w:lang w:eastAsia="ro-RO"/>
              </w:rPr>
            </w:pPr>
            <w:r w:rsidRPr="00D3762F">
              <w:rPr>
                <w:rFonts w:cs="Arial"/>
                <w:sz w:val="18"/>
                <w:szCs w:val="18"/>
                <w:lang w:eastAsia="ro-RO"/>
              </w:rPr>
              <w:t xml:space="preserve">Rezervor înmagazinare apa, </w:t>
            </w:r>
          </w:p>
          <w:p w:rsidR="0001037A" w:rsidRPr="00D3762F" w:rsidRDefault="0001037A" w:rsidP="001A14F4">
            <w:pPr>
              <w:spacing w:after="0" w:line="240" w:lineRule="auto"/>
              <w:rPr>
                <w:rFonts w:cs="Arial"/>
                <w:sz w:val="18"/>
                <w:szCs w:val="18"/>
                <w:lang w:eastAsia="ro-RO"/>
              </w:rPr>
            </w:pPr>
            <w:r>
              <w:rPr>
                <w:rFonts w:cs="Arial"/>
                <w:sz w:val="18"/>
                <w:szCs w:val="18"/>
                <w:lang w:eastAsia="ro-RO"/>
              </w:rPr>
              <w:t>V = 150</w:t>
            </w:r>
            <w:r w:rsidRPr="00D3762F">
              <w:rPr>
                <w:rFonts w:cs="Arial"/>
                <w:sz w:val="18"/>
                <w:szCs w:val="18"/>
                <w:lang w:eastAsia="ro-RO"/>
              </w:rPr>
              <w:t xml:space="preserve"> mc; </w:t>
            </w:r>
            <w:r>
              <w:rPr>
                <w:rFonts w:cs="Arial"/>
                <w:sz w:val="18"/>
                <w:szCs w:val="18"/>
                <w:lang w:eastAsia="ro-RO"/>
              </w:rPr>
              <w:t>1 statie de epurare cu bazin decantor de 210 mc.</w:t>
            </w:r>
          </w:p>
        </w:tc>
        <w:tc>
          <w:tcPr>
            <w:tcW w:w="2268" w:type="dxa"/>
          </w:tcPr>
          <w:p w:rsidR="0001037A" w:rsidRPr="00D3762F" w:rsidRDefault="0001037A" w:rsidP="00D3762F">
            <w:pPr>
              <w:tabs>
                <w:tab w:val="left" w:pos="720"/>
                <w:tab w:val="left" w:pos="1440"/>
                <w:tab w:val="left" w:pos="2160"/>
                <w:tab w:val="left" w:pos="2880"/>
                <w:tab w:val="left" w:pos="3580"/>
              </w:tabs>
              <w:spacing w:after="0" w:line="240" w:lineRule="auto"/>
              <w:rPr>
                <w:rFonts w:cs="Arial"/>
                <w:sz w:val="18"/>
                <w:szCs w:val="18"/>
                <w:lang w:eastAsia="ro-RO"/>
              </w:rPr>
            </w:pPr>
            <w:r w:rsidRPr="00D3762F">
              <w:rPr>
                <w:rFonts w:cs="Arial"/>
                <w:sz w:val="18"/>
                <w:szCs w:val="18"/>
                <w:lang w:eastAsia="ro-RO"/>
              </w:rPr>
              <w:t xml:space="preserve">Rezervorul de înmagazinare  şi </w:t>
            </w:r>
            <w:r>
              <w:rPr>
                <w:rFonts w:cs="Arial"/>
                <w:sz w:val="18"/>
                <w:szCs w:val="18"/>
                <w:lang w:eastAsia="ro-RO"/>
              </w:rPr>
              <w:t>bazinul decantor</w:t>
            </w:r>
            <w:r w:rsidRPr="00D3762F">
              <w:rPr>
                <w:rFonts w:cs="Arial"/>
                <w:sz w:val="18"/>
                <w:szCs w:val="18"/>
                <w:lang w:eastAsia="ro-RO"/>
              </w:rPr>
              <w:t xml:space="preserve"> sunt  betonate</w:t>
            </w:r>
          </w:p>
        </w:tc>
      </w:tr>
      <w:tr w:rsidR="0001037A" w:rsidRPr="00C064FC" w:rsidTr="001A14F4">
        <w:tc>
          <w:tcPr>
            <w:tcW w:w="1980" w:type="dxa"/>
          </w:tcPr>
          <w:p w:rsidR="0001037A" w:rsidRPr="00D3762F" w:rsidRDefault="0001037A" w:rsidP="00D3762F">
            <w:pPr>
              <w:tabs>
                <w:tab w:val="center" w:pos="4320"/>
                <w:tab w:val="right" w:pos="8640"/>
              </w:tabs>
              <w:spacing w:before="20" w:after="0" w:line="240" w:lineRule="auto"/>
              <w:rPr>
                <w:rFonts w:cs="Arial"/>
                <w:sz w:val="18"/>
                <w:szCs w:val="18"/>
                <w:lang w:eastAsia="ro-RO"/>
              </w:rPr>
            </w:pPr>
            <w:r w:rsidRPr="00D3762F">
              <w:rPr>
                <w:sz w:val="18"/>
                <w:szCs w:val="18"/>
                <w:lang w:eastAsia="ro-RO"/>
              </w:rPr>
              <w:t>Substanţe pentru tratamente veterinare (vaccinuri, antibiotice, medicamente etc.)</w:t>
            </w:r>
          </w:p>
        </w:tc>
        <w:tc>
          <w:tcPr>
            <w:tcW w:w="2028" w:type="dxa"/>
          </w:tcPr>
          <w:p w:rsidR="0001037A" w:rsidRPr="00D3762F" w:rsidRDefault="0001037A" w:rsidP="00D3762F">
            <w:pPr>
              <w:tabs>
                <w:tab w:val="center" w:pos="4320"/>
                <w:tab w:val="right" w:pos="8640"/>
              </w:tabs>
              <w:spacing w:before="20" w:after="0" w:line="240" w:lineRule="auto"/>
              <w:rPr>
                <w:rFonts w:cs="Arial"/>
                <w:sz w:val="18"/>
                <w:szCs w:val="18"/>
                <w:lang w:eastAsia="ro-RO"/>
              </w:rPr>
            </w:pPr>
            <w:r w:rsidRPr="00D3762F">
              <w:rPr>
                <w:rFonts w:cs="Arial"/>
                <w:sz w:val="18"/>
                <w:szCs w:val="18"/>
                <w:lang w:eastAsia="ro-RO"/>
              </w:rPr>
              <w:t xml:space="preserve">Complexă </w:t>
            </w:r>
          </w:p>
          <w:p w:rsidR="0001037A" w:rsidRPr="00D3762F" w:rsidRDefault="0001037A" w:rsidP="00D3762F">
            <w:pPr>
              <w:tabs>
                <w:tab w:val="center" w:pos="4320"/>
                <w:tab w:val="right" w:pos="8640"/>
              </w:tabs>
              <w:spacing w:before="20" w:after="0" w:line="240" w:lineRule="auto"/>
              <w:rPr>
                <w:rFonts w:cs="Arial"/>
                <w:sz w:val="18"/>
                <w:szCs w:val="18"/>
                <w:lang w:eastAsia="ro-RO"/>
              </w:rPr>
            </w:pPr>
          </w:p>
        </w:tc>
        <w:tc>
          <w:tcPr>
            <w:tcW w:w="2551" w:type="dxa"/>
          </w:tcPr>
          <w:p w:rsidR="0001037A" w:rsidRDefault="0001037A" w:rsidP="00D3762F">
            <w:pPr>
              <w:spacing w:after="0" w:line="240" w:lineRule="auto"/>
              <w:rPr>
                <w:rFonts w:cs="Arial"/>
                <w:sz w:val="18"/>
                <w:szCs w:val="18"/>
                <w:lang w:eastAsia="ro-RO"/>
              </w:rPr>
            </w:pPr>
            <w:r>
              <w:rPr>
                <w:rFonts w:cs="Arial"/>
                <w:sz w:val="18"/>
                <w:szCs w:val="18"/>
                <w:lang w:eastAsia="ro-RO"/>
              </w:rPr>
              <w:t>Vaccinuri: 12 ori/an;864 mii doze/an</w:t>
            </w:r>
          </w:p>
          <w:p w:rsidR="0001037A" w:rsidRPr="00D3762F" w:rsidRDefault="0001037A" w:rsidP="00D3762F">
            <w:pPr>
              <w:spacing w:after="0" w:line="240" w:lineRule="auto"/>
              <w:rPr>
                <w:rFonts w:cs="Arial"/>
                <w:sz w:val="18"/>
                <w:szCs w:val="18"/>
                <w:lang w:eastAsia="ro-RO"/>
              </w:rPr>
            </w:pPr>
            <w:r>
              <w:rPr>
                <w:rFonts w:cs="Arial"/>
                <w:sz w:val="18"/>
                <w:szCs w:val="18"/>
                <w:lang w:eastAsia="ro-RO"/>
              </w:rPr>
              <w:t>Vitamine: 120 l/an</w:t>
            </w:r>
          </w:p>
        </w:tc>
        <w:tc>
          <w:tcPr>
            <w:tcW w:w="2268"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100 % in produs finit</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biodegradabile</w:t>
            </w:r>
          </w:p>
        </w:tc>
        <w:tc>
          <w:tcPr>
            <w:tcW w:w="2410"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 xml:space="preserve">In ambalaje originale, in </w:t>
            </w:r>
            <w:r>
              <w:rPr>
                <w:rFonts w:cs="Arial"/>
                <w:sz w:val="18"/>
                <w:szCs w:val="18"/>
                <w:lang w:eastAsia="ro-RO"/>
              </w:rPr>
              <w:t>magazia de produse farmaceutice si subst. DDD.</w:t>
            </w:r>
          </w:p>
          <w:p w:rsidR="0001037A" w:rsidRPr="00D3762F" w:rsidRDefault="0001037A" w:rsidP="00D3762F">
            <w:pPr>
              <w:spacing w:after="0" w:line="240" w:lineRule="auto"/>
              <w:rPr>
                <w:rFonts w:cs="Arial"/>
                <w:sz w:val="18"/>
                <w:szCs w:val="18"/>
                <w:lang w:eastAsia="ro-RO"/>
              </w:rPr>
            </w:pPr>
          </w:p>
        </w:tc>
        <w:tc>
          <w:tcPr>
            <w:tcW w:w="2268" w:type="dxa"/>
          </w:tcPr>
          <w:p w:rsidR="0001037A" w:rsidRPr="00D3762F" w:rsidRDefault="0001037A" w:rsidP="001A14F4">
            <w:pPr>
              <w:spacing w:after="0" w:line="240" w:lineRule="auto"/>
              <w:rPr>
                <w:rFonts w:cs="Arial"/>
                <w:sz w:val="18"/>
                <w:szCs w:val="18"/>
                <w:lang w:eastAsia="ro-RO"/>
              </w:rPr>
            </w:pPr>
            <w:r>
              <w:rPr>
                <w:rFonts w:cs="Arial"/>
                <w:sz w:val="18"/>
                <w:szCs w:val="18"/>
                <w:lang w:eastAsia="ro-RO"/>
              </w:rPr>
              <w:t>Magazia</w:t>
            </w:r>
            <w:r w:rsidRPr="00D3762F">
              <w:rPr>
                <w:rFonts w:cs="Arial"/>
                <w:sz w:val="18"/>
                <w:szCs w:val="18"/>
                <w:lang w:eastAsia="ro-RO"/>
              </w:rPr>
              <w:t xml:space="preserve"> este amenajata in </w:t>
            </w:r>
            <w:r>
              <w:rPr>
                <w:rFonts w:cs="Arial"/>
                <w:sz w:val="18"/>
                <w:szCs w:val="18"/>
                <w:lang w:eastAsia="ro-RO"/>
              </w:rPr>
              <w:t>langa pavilionul administrativ si filtru sanitar.</w:t>
            </w:r>
            <w:r w:rsidRPr="00D3762F">
              <w:rPr>
                <w:rFonts w:cs="Arial"/>
                <w:sz w:val="18"/>
                <w:szCs w:val="18"/>
                <w:lang w:eastAsia="ro-RO"/>
              </w:rPr>
              <w:t xml:space="preserve">  Este prevazuta  cu pardoseala betonata si este incuiata</w:t>
            </w:r>
          </w:p>
        </w:tc>
      </w:tr>
      <w:tr w:rsidR="0001037A" w:rsidRPr="00C064FC" w:rsidTr="001A14F4">
        <w:tc>
          <w:tcPr>
            <w:tcW w:w="1980" w:type="dxa"/>
          </w:tcPr>
          <w:p w:rsidR="0001037A" w:rsidRDefault="0001037A" w:rsidP="00D3762F">
            <w:pPr>
              <w:tabs>
                <w:tab w:val="center" w:pos="4320"/>
                <w:tab w:val="right" w:pos="8640"/>
              </w:tabs>
              <w:spacing w:before="20" w:after="0" w:line="240" w:lineRule="auto"/>
              <w:rPr>
                <w:sz w:val="18"/>
                <w:szCs w:val="18"/>
                <w:lang w:eastAsia="ro-RO"/>
              </w:rPr>
            </w:pPr>
            <w:r w:rsidRPr="00D3762F">
              <w:rPr>
                <w:sz w:val="18"/>
                <w:szCs w:val="18"/>
                <w:lang w:eastAsia="ro-RO"/>
              </w:rPr>
              <w:t>Substanţe pentru DDD</w:t>
            </w:r>
          </w:p>
          <w:p w:rsidR="0001037A" w:rsidRPr="00D3762F" w:rsidRDefault="0001037A" w:rsidP="00D3762F">
            <w:pPr>
              <w:tabs>
                <w:tab w:val="center" w:pos="4320"/>
                <w:tab w:val="right" w:pos="8640"/>
              </w:tabs>
              <w:spacing w:before="20" w:after="0" w:line="240" w:lineRule="auto"/>
              <w:rPr>
                <w:sz w:val="18"/>
                <w:szCs w:val="18"/>
                <w:lang w:eastAsia="ro-RO"/>
              </w:rPr>
            </w:pPr>
            <w:r w:rsidRPr="00C064FC">
              <w:rPr>
                <w:sz w:val="18"/>
                <w:szCs w:val="18"/>
              </w:rPr>
              <w:t>VIRCON S sol.1%</w:t>
            </w:r>
          </w:p>
        </w:tc>
        <w:tc>
          <w:tcPr>
            <w:tcW w:w="2028" w:type="dxa"/>
          </w:tcPr>
          <w:p w:rsidR="0001037A" w:rsidRDefault="0001037A" w:rsidP="00D3762F">
            <w:pPr>
              <w:tabs>
                <w:tab w:val="center" w:pos="4320"/>
                <w:tab w:val="right" w:pos="8640"/>
              </w:tabs>
              <w:spacing w:before="20" w:after="0" w:line="240" w:lineRule="auto"/>
              <w:rPr>
                <w:rFonts w:cs="Arial"/>
                <w:sz w:val="18"/>
                <w:szCs w:val="18"/>
                <w:lang w:eastAsia="ro-RO"/>
              </w:rPr>
            </w:pPr>
            <w:r w:rsidRPr="00D3762F">
              <w:rPr>
                <w:rFonts w:cs="Arial"/>
                <w:sz w:val="18"/>
                <w:szCs w:val="18"/>
                <w:lang w:eastAsia="ro-RO"/>
              </w:rPr>
              <w:t>Complexă</w:t>
            </w:r>
          </w:p>
          <w:p w:rsidR="0001037A" w:rsidRPr="00C064FC" w:rsidRDefault="0001037A" w:rsidP="00D3762F">
            <w:pPr>
              <w:tabs>
                <w:tab w:val="center" w:pos="4320"/>
                <w:tab w:val="right" w:pos="8640"/>
              </w:tabs>
              <w:spacing w:before="20" w:after="0" w:line="240" w:lineRule="auto"/>
              <w:rPr>
                <w:sz w:val="18"/>
                <w:szCs w:val="18"/>
              </w:rPr>
            </w:pPr>
            <w:r w:rsidRPr="00C064FC">
              <w:rPr>
                <w:sz w:val="18"/>
                <w:szCs w:val="18"/>
              </w:rPr>
              <w:t>R10, R201, 21,22, R34,42,42, R50, S2, S20/21</w:t>
            </w:r>
          </w:p>
          <w:p w:rsidR="0001037A" w:rsidRPr="00C064FC" w:rsidRDefault="0001037A" w:rsidP="00795C40">
            <w:pPr>
              <w:rPr>
                <w:sz w:val="18"/>
                <w:szCs w:val="18"/>
              </w:rPr>
            </w:pPr>
            <w:r w:rsidRPr="00C064FC">
              <w:rPr>
                <w:sz w:val="18"/>
                <w:szCs w:val="18"/>
              </w:rPr>
              <w:t>Inflamabil, Corosiv, iritant</w:t>
            </w:r>
          </w:p>
        </w:tc>
        <w:tc>
          <w:tcPr>
            <w:tcW w:w="2551" w:type="dxa"/>
          </w:tcPr>
          <w:p w:rsidR="0001037A" w:rsidRPr="00D3762F" w:rsidRDefault="0001037A" w:rsidP="00D3762F">
            <w:pPr>
              <w:spacing w:after="0" w:line="240" w:lineRule="auto"/>
              <w:rPr>
                <w:rFonts w:cs="Arial"/>
                <w:sz w:val="18"/>
                <w:szCs w:val="18"/>
                <w:lang w:eastAsia="ro-RO"/>
              </w:rPr>
            </w:pPr>
            <w:r>
              <w:rPr>
                <w:sz w:val="18"/>
                <w:szCs w:val="18"/>
                <w:lang w:eastAsia="ro-RO"/>
              </w:rPr>
              <w:t>200</w:t>
            </w:r>
            <w:r w:rsidRPr="00D3762F">
              <w:rPr>
                <w:sz w:val="18"/>
                <w:szCs w:val="18"/>
                <w:lang w:eastAsia="ro-RO"/>
              </w:rPr>
              <w:t xml:space="preserve"> l/an</w:t>
            </w:r>
          </w:p>
        </w:tc>
        <w:tc>
          <w:tcPr>
            <w:tcW w:w="2268"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100% în apa uzată</w:t>
            </w:r>
            <w:r>
              <w:rPr>
                <w:rFonts w:cs="Arial"/>
                <w:sz w:val="18"/>
                <w:szCs w:val="18"/>
                <w:lang w:eastAsia="ro-RO"/>
              </w:rPr>
              <w:t xml:space="preserve"> care ajunge in statia proprie de epurare. Apele nu sunt evacuate direct in apa de suporafata, ci sunt evacuate prin canalizarea oraseneasca in statia de epurarea a mun. Suceava.</w:t>
            </w:r>
          </w:p>
        </w:tc>
        <w:tc>
          <w:tcPr>
            <w:tcW w:w="1559" w:type="dxa"/>
          </w:tcPr>
          <w:p w:rsidR="0001037A" w:rsidRPr="00D3762F" w:rsidRDefault="0001037A" w:rsidP="00D3762F">
            <w:pPr>
              <w:spacing w:after="0" w:line="240" w:lineRule="auto"/>
              <w:rPr>
                <w:rFonts w:cs="Arial"/>
                <w:sz w:val="18"/>
                <w:szCs w:val="18"/>
                <w:lang w:eastAsia="ro-RO"/>
              </w:rPr>
            </w:pPr>
            <w:r w:rsidRPr="00D3762F">
              <w:rPr>
                <w:rFonts w:cs="Arial"/>
                <w:sz w:val="18"/>
                <w:szCs w:val="18"/>
                <w:lang w:eastAsia="ro-RO"/>
              </w:rPr>
              <w:t>Cantităţi mici, fără impact asupra apelor uzate</w:t>
            </w:r>
          </w:p>
        </w:tc>
        <w:tc>
          <w:tcPr>
            <w:tcW w:w="2410" w:type="dxa"/>
          </w:tcPr>
          <w:p w:rsidR="0001037A" w:rsidRPr="00D3762F" w:rsidRDefault="0001037A" w:rsidP="001A14F4">
            <w:pPr>
              <w:spacing w:after="0" w:line="240" w:lineRule="auto"/>
              <w:rPr>
                <w:rFonts w:cs="Arial"/>
                <w:sz w:val="18"/>
                <w:szCs w:val="18"/>
                <w:lang w:eastAsia="ro-RO"/>
              </w:rPr>
            </w:pPr>
            <w:r>
              <w:rPr>
                <w:sz w:val="18"/>
                <w:szCs w:val="18"/>
                <w:lang w:eastAsia="ro-RO"/>
              </w:rPr>
              <w:t>Asigurate de firme autorizate</w:t>
            </w:r>
          </w:p>
        </w:tc>
        <w:tc>
          <w:tcPr>
            <w:tcW w:w="2268" w:type="dxa"/>
          </w:tcPr>
          <w:p w:rsidR="0001037A" w:rsidRPr="00D3762F" w:rsidRDefault="0001037A" w:rsidP="00D3762F">
            <w:pPr>
              <w:spacing w:after="0" w:line="240" w:lineRule="auto"/>
              <w:rPr>
                <w:rFonts w:cs="Arial"/>
                <w:sz w:val="18"/>
                <w:szCs w:val="18"/>
                <w:lang w:eastAsia="ro-RO"/>
              </w:rPr>
            </w:pPr>
            <w:r>
              <w:rPr>
                <w:rFonts w:cs="Arial"/>
                <w:sz w:val="18"/>
                <w:szCs w:val="18"/>
                <w:lang w:eastAsia="ro-RO"/>
              </w:rPr>
              <w:t>In principiu nu se depoziteaza, este adus de firma utorizata la data efectuarii dezinfectiei. Ambalajele sunt preluate de aceeasi firma.</w:t>
            </w:r>
          </w:p>
        </w:tc>
      </w:tr>
      <w:tr w:rsidR="0001037A" w:rsidRPr="00C064FC" w:rsidTr="00FA51CB">
        <w:tc>
          <w:tcPr>
            <w:tcW w:w="1980" w:type="dxa"/>
            <w:vAlign w:val="center"/>
          </w:tcPr>
          <w:p w:rsidR="0001037A" w:rsidRPr="00C064FC" w:rsidRDefault="0001037A" w:rsidP="00FA51CB">
            <w:pPr>
              <w:spacing w:after="0" w:line="240" w:lineRule="auto"/>
              <w:rPr>
                <w:sz w:val="18"/>
                <w:szCs w:val="18"/>
              </w:rPr>
            </w:pPr>
            <w:r w:rsidRPr="00C064FC">
              <w:rPr>
                <w:sz w:val="18"/>
                <w:szCs w:val="18"/>
              </w:rPr>
              <w:t>Soda caustica</w:t>
            </w:r>
          </w:p>
        </w:tc>
        <w:tc>
          <w:tcPr>
            <w:tcW w:w="2028" w:type="dxa"/>
          </w:tcPr>
          <w:p w:rsidR="0001037A" w:rsidRDefault="0001037A" w:rsidP="00D3762F">
            <w:pPr>
              <w:tabs>
                <w:tab w:val="center" w:pos="4320"/>
                <w:tab w:val="right" w:pos="8640"/>
              </w:tabs>
              <w:spacing w:before="20" w:after="0" w:line="240" w:lineRule="auto"/>
              <w:rPr>
                <w:rFonts w:cs="Arial"/>
                <w:sz w:val="18"/>
                <w:szCs w:val="18"/>
                <w:lang w:eastAsia="ro-RO"/>
              </w:rPr>
            </w:pPr>
            <w:r>
              <w:rPr>
                <w:rFonts w:cs="Arial"/>
                <w:sz w:val="18"/>
                <w:szCs w:val="18"/>
                <w:lang w:eastAsia="ro-RO"/>
              </w:rPr>
              <w:t>NaOH</w:t>
            </w:r>
          </w:p>
          <w:p w:rsidR="0001037A" w:rsidRPr="00C064FC" w:rsidRDefault="0001037A" w:rsidP="00D3762F">
            <w:pPr>
              <w:tabs>
                <w:tab w:val="center" w:pos="4320"/>
                <w:tab w:val="right" w:pos="8640"/>
              </w:tabs>
              <w:spacing w:before="20" w:after="0" w:line="240" w:lineRule="auto"/>
              <w:rPr>
                <w:rFonts w:ascii="Arial" w:hAnsi="Arial" w:cs="Arial"/>
                <w:sz w:val="16"/>
                <w:szCs w:val="16"/>
              </w:rPr>
            </w:pPr>
            <w:r>
              <w:rPr>
                <w:rFonts w:cs="Arial"/>
                <w:sz w:val="18"/>
                <w:szCs w:val="18"/>
                <w:lang w:eastAsia="ro-RO"/>
              </w:rPr>
              <w:t>Coroziv</w:t>
            </w:r>
            <w:r w:rsidRPr="00C064FC">
              <w:rPr>
                <w:rFonts w:ascii="Arial" w:hAnsi="Arial" w:cs="Arial"/>
                <w:sz w:val="16"/>
                <w:szCs w:val="16"/>
              </w:rPr>
              <w:t xml:space="preserve"> </w:t>
            </w:r>
          </w:p>
          <w:p w:rsidR="0001037A" w:rsidRPr="00D3762F" w:rsidRDefault="0001037A" w:rsidP="00D3762F">
            <w:pPr>
              <w:tabs>
                <w:tab w:val="center" w:pos="4320"/>
                <w:tab w:val="right" w:pos="8640"/>
              </w:tabs>
              <w:spacing w:before="20" w:after="0" w:line="240" w:lineRule="auto"/>
              <w:rPr>
                <w:rFonts w:cs="Arial"/>
                <w:sz w:val="18"/>
                <w:szCs w:val="18"/>
                <w:lang w:eastAsia="ro-RO"/>
              </w:rPr>
            </w:pPr>
            <w:r w:rsidRPr="00C064FC">
              <w:rPr>
                <w:rFonts w:ascii="Arial" w:hAnsi="Arial" w:cs="Arial"/>
                <w:sz w:val="16"/>
                <w:szCs w:val="16"/>
              </w:rPr>
              <w:t>R 35- provoacă arsuri puternice;</w:t>
            </w:r>
          </w:p>
        </w:tc>
        <w:tc>
          <w:tcPr>
            <w:tcW w:w="2551" w:type="dxa"/>
            <w:vAlign w:val="center"/>
          </w:tcPr>
          <w:p w:rsidR="0001037A" w:rsidRPr="00C064FC" w:rsidRDefault="0001037A" w:rsidP="00795C40">
            <w:pPr>
              <w:spacing w:after="0" w:line="240" w:lineRule="auto"/>
              <w:rPr>
                <w:sz w:val="18"/>
                <w:szCs w:val="18"/>
              </w:rPr>
            </w:pPr>
            <w:r w:rsidRPr="00C064FC">
              <w:rPr>
                <w:sz w:val="18"/>
                <w:szCs w:val="18"/>
              </w:rPr>
              <w:sym w:font="Symbol" w:char="F07E"/>
            </w:r>
            <w:r w:rsidRPr="00C064FC">
              <w:rPr>
                <w:sz w:val="18"/>
                <w:szCs w:val="18"/>
              </w:rPr>
              <w:t xml:space="preserve"> 300 kg/an</w:t>
            </w:r>
          </w:p>
        </w:tc>
        <w:tc>
          <w:tcPr>
            <w:tcW w:w="2268" w:type="dxa"/>
          </w:tcPr>
          <w:p w:rsidR="0001037A" w:rsidRPr="00D3762F" w:rsidRDefault="0001037A" w:rsidP="00D3762F">
            <w:pPr>
              <w:spacing w:after="0" w:line="240" w:lineRule="auto"/>
              <w:rPr>
                <w:rFonts w:cs="Arial"/>
                <w:sz w:val="18"/>
                <w:szCs w:val="18"/>
                <w:lang w:eastAsia="ro-RO"/>
              </w:rPr>
            </w:pPr>
          </w:p>
        </w:tc>
        <w:tc>
          <w:tcPr>
            <w:tcW w:w="1559" w:type="dxa"/>
          </w:tcPr>
          <w:p w:rsidR="0001037A" w:rsidRPr="00D3762F" w:rsidRDefault="0001037A" w:rsidP="00D3762F">
            <w:pPr>
              <w:spacing w:after="0" w:line="240" w:lineRule="auto"/>
              <w:rPr>
                <w:rFonts w:cs="Arial"/>
                <w:sz w:val="18"/>
                <w:szCs w:val="18"/>
                <w:lang w:eastAsia="ro-RO"/>
              </w:rPr>
            </w:pPr>
          </w:p>
        </w:tc>
        <w:tc>
          <w:tcPr>
            <w:tcW w:w="2410" w:type="dxa"/>
          </w:tcPr>
          <w:p w:rsidR="0001037A" w:rsidRPr="00C064FC" w:rsidRDefault="0001037A" w:rsidP="00FA51CB">
            <w:pPr>
              <w:spacing w:after="0" w:line="240" w:lineRule="auto"/>
              <w:rPr>
                <w:sz w:val="18"/>
                <w:szCs w:val="18"/>
              </w:rPr>
            </w:pPr>
            <w:r w:rsidRPr="00C064FC">
              <w:rPr>
                <w:sz w:val="18"/>
                <w:szCs w:val="18"/>
              </w:rPr>
              <w:t>In magazie special amenajata, in ambalajele originale</w:t>
            </w:r>
          </w:p>
        </w:tc>
        <w:tc>
          <w:tcPr>
            <w:tcW w:w="2268" w:type="dxa"/>
          </w:tcPr>
          <w:p w:rsidR="0001037A" w:rsidRDefault="0001037A" w:rsidP="00D3762F">
            <w:pPr>
              <w:spacing w:after="0" w:line="240" w:lineRule="auto"/>
              <w:rPr>
                <w:rFonts w:cs="Arial"/>
                <w:sz w:val="18"/>
                <w:szCs w:val="18"/>
                <w:lang w:eastAsia="ro-RO"/>
              </w:rPr>
            </w:pPr>
          </w:p>
        </w:tc>
      </w:tr>
      <w:tr w:rsidR="0001037A" w:rsidRPr="00C064FC" w:rsidTr="00FA51CB">
        <w:tc>
          <w:tcPr>
            <w:tcW w:w="1980" w:type="dxa"/>
            <w:vAlign w:val="center"/>
          </w:tcPr>
          <w:p w:rsidR="0001037A" w:rsidRPr="00C064FC" w:rsidRDefault="0001037A" w:rsidP="00FA51CB">
            <w:pPr>
              <w:spacing w:after="0" w:line="240" w:lineRule="auto"/>
              <w:rPr>
                <w:sz w:val="18"/>
                <w:szCs w:val="18"/>
              </w:rPr>
            </w:pPr>
            <w:r w:rsidRPr="00C064FC">
              <w:rPr>
                <w:sz w:val="18"/>
                <w:szCs w:val="18"/>
              </w:rPr>
              <w:t>Detergenti -  ECOFOAM Extra</w:t>
            </w:r>
          </w:p>
        </w:tc>
        <w:tc>
          <w:tcPr>
            <w:tcW w:w="2028" w:type="dxa"/>
          </w:tcPr>
          <w:p w:rsidR="0001037A" w:rsidRPr="00D3762F" w:rsidRDefault="0001037A" w:rsidP="00D3762F">
            <w:pPr>
              <w:tabs>
                <w:tab w:val="center" w:pos="4320"/>
                <w:tab w:val="right" w:pos="8640"/>
              </w:tabs>
              <w:spacing w:before="20" w:after="0" w:line="240" w:lineRule="auto"/>
              <w:rPr>
                <w:rFonts w:cs="Arial"/>
                <w:sz w:val="18"/>
                <w:szCs w:val="18"/>
                <w:lang w:eastAsia="ro-RO"/>
              </w:rPr>
            </w:pPr>
            <w:r>
              <w:rPr>
                <w:rFonts w:cs="Arial"/>
                <w:sz w:val="18"/>
                <w:szCs w:val="18"/>
                <w:lang w:eastAsia="ro-RO"/>
              </w:rPr>
              <w:t>Complexa</w:t>
            </w:r>
          </w:p>
        </w:tc>
        <w:tc>
          <w:tcPr>
            <w:tcW w:w="2551" w:type="dxa"/>
            <w:vAlign w:val="center"/>
          </w:tcPr>
          <w:p w:rsidR="0001037A" w:rsidRPr="00C064FC" w:rsidRDefault="0001037A" w:rsidP="00795C40">
            <w:pPr>
              <w:spacing w:after="0" w:line="240" w:lineRule="auto"/>
              <w:rPr>
                <w:sz w:val="18"/>
                <w:szCs w:val="18"/>
              </w:rPr>
            </w:pPr>
            <w:r w:rsidRPr="00C064FC">
              <w:rPr>
                <w:sz w:val="18"/>
                <w:szCs w:val="18"/>
              </w:rPr>
              <w:sym w:font="Symbol" w:char="F07E"/>
            </w:r>
            <w:r w:rsidRPr="00C064FC">
              <w:rPr>
                <w:sz w:val="18"/>
                <w:szCs w:val="18"/>
              </w:rPr>
              <w:t xml:space="preserve">  150 l/an</w:t>
            </w:r>
          </w:p>
        </w:tc>
        <w:tc>
          <w:tcPr>
            <w:tcW w:w="2268" w:type="dxa"/>
          </w:tcPr>
          <w:p w:rsidR="0001037A" w:rsidRPr="00C064FC" w:rsidRDefault="0001037A">
            <w:r w:rsidRPr="00700653">
              <w:rPr>
                <w:rFonts w:cs="Arial"/>
                <w:sz w:val="18"/>
                <w:szCs w:val="18"/>
                <w:lang w:eastAsia="ro-RO"/>
              </w:rPr>
              <w:t>100% în apa uzată care ajunge in statia proprie de epurare. Apele nu sunt evacuate direct in apa de suporafata, ci sunt evacuate prin canalizarea oraseneasca in statia de epurarea a mun. Suceava.</w:t>
            </w:r>
          </w:p>
        </w:tc>
        <w:tc>
          <w:tcPr>
            <w:tcW w:w="1559" w:type="dxa"/>
          </w:tcPr>
          <w:p w:rsidR="0001037A" w:rsidRPr="00C064FC" w:rsidRDefault="0001037A">
            <w:r w:rsidRPr="00A503AF">
              <w:rPr>
                <w:rFonts w:cs="Arial"/>
                <w:sz w:val="18"/>
                <w:szCs w:val="18"/>
                <w:lang w:eastAsia="ro-RO"/>
              </w:rPr>
              <w:t>Cantităţi mici, fără impact asupra apelor uzate</w:t>
            </w:r>
          </w:p>
        </w:tc>
        <w:tc>
          <w:tcPr>
            <w:tcW w:w="2410" w:type="dxa"/>
          </w:tcPr>
          <w:p w:rsidR="0001037A" w:rsidRPr="00D3762F" w:rsidRDefault="0001037A" w:rsidP="004A0AA2">
            <w:pPr>
              <w:spacing w:after="0" w:line="240" w:lineRule="auto"/>
              <w:rPr>
                <w:rFonts w:cs="Arial"/>
                <w:sz w:val="18"/>
                <w:szCs w:val="18"/>
                <w:lang w:eastAsia="ro-RO"/>
              </w:rPr>
            </w:pPr>
            <w:r w:rsidRPr="00C064FC">
              <w:rPr>
                <w:sz w:val="18"/>
                <w:szCs w:val="18"/>
              </w:rPr>
              <w:t>In ambalajele originale, bidoane de 25 l</w:t>
            </w:r>
            <w:r>
              <w:rPr>
                <w:rFonts w:cs="Arial"/>
                <w:sz w:val="18"/>
                <w:szCs w:val="18"/>
                <w:lang w:eastAsia="ro-RO"/>
              </w:rPr>
              <w:t xml:space="preserve">, </w:t>
            </w:r>
            <w:r w:rsidRPr="00D3762F">
              <w:rPr>
                <w:rFonts w:cs="Arial"/>
                <w:sz w:val="18"/>
                <w:szCs w:val="18"/>
                <w:lang w:eastAsia="ro-RO"/>
              </w:rPr>
              <w:t xml:space="preserve"> in </w:t>
            </w:r>
            <w:r>
              <w:rPr>
                <w:rFonts w:cs="Arial"/>
                <w:sz w:val="18"/>
                <w:szCs w:val="18"/>
                <w:lang w:eastAsia="ro-RO"/>
              </w:rPr>
              <w:t>magazia de produse farmaceutice si subst. DDD.</w:t>
            </w:r>
          </w:p>
          <w:p w:rsidR="0001037A" w:rsidRPr="00C064FC" w:rsidRDefault="0001037A" w:rsidP="00FA51CB">
            <w:pPr>
              <w:spacing w:after="0" w:line="240" w:lineRule="auto"/>
              <w:rPr>
                <w:sz w:val="18"/>
                <w:szCs w:val="18"/>
              </w:rPr>
            </w:pPr>
          </w:p>
        </w:tc>
        <w:tc>
          <w:tcPr>
            <w:tcW w:w="2268" w:type="dxa"/>
          </w:tcPr>
          <w:p w:rsidR="0001037A" w:rsidRDefault="0001037A" w:rsidP="00D3762F">
            <w:pPr>
              <w:spacing w:after="0" w:line="240" w:lineRule="auto"/>
              <w:rPr>
                <w:rFonts w:cs="Arial"/>
                <w:sz w:val="18"/>
                <w:szCs w:val="18"/>
                <w:lang w:eastAsia="ro-RO"/>
              </w:rPr>
            </w:pPr>
          </w:p>
        </w:tc>
      </w:tr>
      <w:tr w:rsidR="0001037A" w:rsidRPr="00C064FC" w:rsidTr="00FA51CB">
        <w:tc>
          <w:tcPr>
            <w:tcW w:w="1980" w:type="dxa"/>
            <w:vAlign w:val="center"/>
          </w:tcPr>
          <w:p w:rsidR="0001037A" w:rsidRPr="00C064FC" w:rsidRDefault="0001037A" w:rsidP="00FA51CB">
            <w:pPr>
              <w:spacing w:after="0" w:line="240" w:lineRule="auto"/>
              <w:rPr>
                <w:sz w:val="18"/>
                <w:szCs w:val="18"/>
              </w:rPr>
            </w:pPr>
            <w:r w:rsidRPr="00C064FC">
              <w:rPr>
                <w:sz w:val="18"/>
                <w:szCs w:val="18"/>
              </w:rPr>
              <w:t>HPPA  - sol.2% (contine apa oxigenata)</w:t>
            </w:r>
          </w:p>
        </w:tc>
        <w:tc>
          <w:tcPr>
            <w:tcW w:w="2028" w:type="dxa"/>
          </w:tcPr>
          <w:p w:rsidR="0001037A" w:rsidRPr="00D3762F" w:rsidRDefault="0001037A" w:rsidP="00D3762F">
            <w:pPr>
              <w:tabs>
                <w:tab w:val="center" w:pos="4320"/>
                <w:tab w:val="right" w:pos="8640"/>
              </w:tabs>
              <w:spacing w:before="20" w:after="0" w:line="240" w:lineRule="auto"/>
              <w:rPr>
                <w:rFonts w:cs="Arial"/>
                <w:sz w:val="18"/>
                <w:szCs w:val="18"/>
                <w:lang w:eastAsia="ro-RO"/>
              </w:rPr>
            </w:pPr>
            <w:r>
              <w:rPr>
                <w:rFonts w:cs="Arial"/>
                <w:sz w:val="18"/>
                <w:szCs w:val="18"/>
                <w:lang w:eastAsia="ro-RO"/>
              </w:rPr>
              <w:t>Complexa</w:t>
            </w:r>
          </w:p>
        </w:tc>
        <w:tc>
          <w:tcPr>
            <w:tcW w:w="2551" w:type="dxa"/>
            <w:vAlign w:val="center"/>
          </w:tcPr>
          <w:p w:rsidR="0001037A" w:rsidRPr="00C064FC" w:rsidRDefault="0001037A" w:rsidP="00795C40">
            <w:pPr>
              <w:spacing w:after="0" w:line="240" w:lineRule="auto"/>
              <w:rPr>
                <w:sz w:val="18"/>
                <w:szCs w:val="18"/>
              </w:rPr>
            </w:pPr>
            <w:r w:rsidRPr="00C064FC">
              <w:rPr>
                <w:sz w:val="18"/>
                <w:szCs w:val="18"/>
              </w:rPr>
              <w:t>60 l/an</w:t>
            </w:r>
          </w:p>
        </w:tc>
        <w:tc>
          <w:tcPr>
            <w:tcW w:w="2268" w:type="dxa"/>
          </w:tcPr>
          <w:p w:rsidR="0001037A" w:rsidRPr="00C064FC" w:rsidRDefault="0001037A">
            <w:r w:rsidRPr="00700653">
              <w:rPr>
                <w:rFonts w:cs="Arial"/>
                <w:sz w:val="18"/>
                <w:szCs w:val="18"/>
                <w:lang w:eastAsia="ro-RO"/>
              </w:rPr>
              <w:t>100% în apa uzată care ajunge in statia proprie de epurare. Apele nu sunt evacuate direct in apa de suporafata, ci sunt evacuate prin canalizarea oraseneasca in statia de epurarea a mun. Suceava.</w:t>
            </w:r>
          </w:p>
        </w:tc>
        <w:tc>
          <w:tcPr>
            <w:tcW w:w="1559" w:type="dxa"/>
          </w:tcPr>
          <w:p w:rsidR="0001037A" w:rsidRPr="00C064FC" w:rsidRDefault="0001037A">
            <w:r w:rsidRPr="00A503AF">
              <w:rPr>
                <w:rFonts w:cs="Arial"/>
                <w:sz w:val="18"/>
                <w:szCs w:val="18"/>
                <w:lang w:eastAsia="ro-RO"/>
              </w:rPr>
              <w:t>Cantităţi mici, fără impact asupra apelor uzate</w:t>
            </w:r>
          </w:p>
        </w:tc>
        <w:tc>
          <w:tcPr>
            <w:tcW w:w="2410" w:type="dxa"/>
          </w:tcPr>
          <w:p w:rsidR="0001037A" w:rsidRPr="00CC7EE6" w:rsidRDefault="0001037A" w:rsidP="00FA51CB">
            <w:pPr>
              <w:spacing w:after="0" w:line="240" w:lineRule="auto"/>
              <w:rPr>
                <w:rFonts w:cs="Arial"/>
                <w:sz w:val="18"/>
                <w:szCs w:val="18"/>
                <w:lang w:eastAsia="ro-RO"/>
              </w:rPr>
            </w:pPr>
            <w:r w:rsidRPr="00C064FC">
              <w:rPr>
                <w:sz w:val="18"/>
                <w:szCs w:val="18"/>
              </w:rPr>
              <w:t>In ambalajele originale, bidoane de 25 l</w:t>
            </w:r>
            <w:r>
              <w:rPr>
                <w:rFonts w:cs="Arial"/>
                <w:sz w:val="18"/>
                <w:szCs w:val="18"/>
                <w:lang w:eastAsia="ro-RO"/>
              </w:rPr>
              <w:t xml:space="preserve">, </w:t>
            </w:r>
            <w:r w:rsidRPr="00D3762F">
              <w:rPr>
                <w:rFonts w:cs="Arial"/>
                <w:sz w:val="18"/>
                <w:szCs w:val="18"/>
                <w:lang w:eastAsia="ro-RO"/>
              </w:rPr>
              <w:t xml:space="preserve"> in </w:t>
            </w:r>
            <w:r>
              <w:rPr>
                <w:rFonts w:cs="Arial"/>
                <w:sz w:val="18"/>
                <w:szCs w:val="18"/>
                <w:lang w:eastAsia="ro-RO"/>
              </w:rPr>
              <w:t>magazia de produse farmaceutice si subst. DDD.</w:t>
            </w:r>
          </w:p>
        </w:tc>
        <w:tc>
          <w:tcPr>
            <w:tcW w:w="2268" w:type="dxa"/>
          </w:tcPr>
          <w:p w:rsidR="0001037A" w:rsidRDefault="0001037A" w:rsidP="00D3762F">
            <w:pPr>
              <w:spacing w:after="0" w:line="240" w:lineRule="auto"/>
              <w:rPr>
                <w:rFonts w:cs="Arial"/>
                <w:sz w:val="18"/>
                <w:szCs w:val="18"/>
                <w:lang w:eastAsia="ro-RO"/>
              </w:rPr>
            </w:pPr>
          </w:p>
        </w:tc>
      </w:tr>
      <w:tr w:rsidR="0001037A" w:rsidRPr="00C064FC" w:rsidTr="00FA51CB">
        <w:tc>
          <w:tcPr>
            <w:tcW w:w="1980" w:type="dxa"/>
            <w:vAlign w:val="center"/>
          </w:tcPr>
          <w:p w:rsidR="0001037A" w:rsidRPr="00C064FC" w:rsidRDefault="0001037A" w:rsidP="00FA51CB">
            <w:pPr>
              <w:spacing w:after="0" w:line="240" w:lineRule="auto"/>
              <w:rPr>
                <w:sz w:val="18"/>
                <w:szCs w:val="18"/>
              </w:rPr>
            </w:pPr>
            <w:r w:rsidRPr="00C064FC">
              <w:rPr>
                <w:sz w:val="18"/>
                <w:szCs w:val="18"/>
              </w:rPr>
              <w:t>Bactericide tip VIRAKIL NG</w:t>
            </w:r>
          </w:p>
        </w:tc>
        <w:tc>
          <w:tcPr>
            <w:tcW w:w="2028" w:type="dxa"/>
          </w:tcPr>
          <w:p w:rsidR="0001037A" w:rsidRPr="00C064FC" w:rsidRDefault="0001037A" w:rsidP="004A0AA2">
            <w:pPr>
              <w:spacing w:after="0" w:line="240" w:lineRule="auto"/>
              <w:rPr>
                <w:sz w:val="18"/>
                <w:szCs w:val="18"/>
              </w:rPr>
            </w:pPr>
            <w:r w:rsidRPr="00C064FC">
              <w:rPr>
                <w:sz w:val="18"/>
                <w:szCs w:val="18"/>
              </w:rPr>
              <w:t>Complexa</w:t>
            </w:r>
          </w:p>
          <w:p w:rsidR="0001037A" w:rsidRPr="00C064FC" w:rsidRDefault="0001037A" w:rsidP="004A0AA2">
            <w:pPr>
              <w:spacing w:after="0" w:line="240" w:lineRule="auto"/>
              <w:rPr>
                <w:sz w:val="18"/>
                <w:szCs w:val="18"/>
              </w:rPr>
            </w:pPr>
            <w:r w:rsidRPr="00C064FC">
              <w:rPr>
                <w:sz w:val="18"/>
                <w:szCs w:val="18"/>
              </w:rPr>
              <w:t>C – Coroziv</w:t>
            </w:r>
          </w:p>
          <w:p w:rsidR="0001037A" w:rsidRPr="00C064FC" w:rsidRDefault="0001037A" w:rsidP="004A0AA2">
            <w:pPr>
              <w:tabs>
                <w:tab w:val="center" w:pos="4320"/>
                <w:tab w:val="right" w:pos="8640"/>
              </w:tabs>
              <w:spacing w:after="0" w:line="240" w:lineRule="auto"/>
              <w:rPr>
                <w:sz w:val="18"/>
                <w:szCs w:val="18"/>
              </w:rPr>
            </w:pPr>
            <w:r w:rsidRPr="00C064FC">
              <w:rPr>
                <w:sz w:val="18"/>
                <w:szCs w:val="18"/>
              </w:rPr>
              <w:t>N – nociv pentru mediu</w:t>
            </w:r>
          </w:p>
          <w:p w:rsidR="0001037A" w:rsidRPr="00D3762F" w:rsidRDefault="0001037A" w:rsidP="004A0AA2">
            <w:pPr>
              <w:tabs>
                <w:tab w:val="center" w:pos="4320"/>
                <w:tab w:val="right" w:pos="8640"/>
              </w:tabs>
              <w:spacing w:after="0" w:line="240" w:lineRule="auto"/>
              <w:rPr>
                <w:rFonts w:cs="Arial"/>
                <w:sz w:val="18"/>
                <w:szCs w:val="18"/>
                <w:lang w:eastAsia="ro-RO"/>
              </w:rPr>
            </w:pPr>
            <w:r w:rsidRPr="00C064FC">
              <w:rPr>
                <w:sz w:val="18"/>
                <w:szCs w:val="18"/>
              </w:rPr>
              <w:t>R50. R42/43, R20/22, R35</w:t>
            </w:r>
          </w:p>
        </w:tc>
        <w:tc>
          <w:tcPr>
            <w:tcW w:w="2551" w:type="dxa"/>
            <w:vAlign w:val="center"/>
          </w:tcPr>
          <w:p w:rsidR="0001037A" w:rsidRPr="00C064FC" w:rsidRDefault="0001037A" w:rsidP="00795C40">
            <w:pPr>
              <w:spacing w:after="0" w:line="240" w:lineRule="auto"/>
              <w:rPr>
                <w:sz w:val="18"/>
                <w:szCs w:val="18"/>
              </w:rPr>
            </w:pPr>
            <w:r w:rsidRPr="00C064FC">
              <w:rPr>
                <w:sz w:val="18"/>
                <w:szCs w:val="18"/>
              </w:rPr>
              <w:t>150 l/an</w:t>
            </w:r>
          </w:p>
        </w:tc>
        <w:tc>
          <w:tcPr>
            <w:tcW w:w="2268" w:type="dxa"/>
          </w:tcPr>
          <w:p w:rsidR="0001037A" w:rsidRPr="00C064FC" w:rsidRDefault="0001037A">
            <w:r w:rsidRPr="00700653">
              <w:rPr>
                <w:rFonts w:cs="Arial"/>
                <w:sz w:val="18"/>
                <w:szCs w:val="18"/>
                <w:lang w:eastAsia="ro-RO"/>
              </w:rPr>
              <w:t>100% în apa uzată care ajunge in statia proprie de epurare. Apele nu sunt evacuate direct in apa de suporafata, ci sunt evacuate prin canalizarea oraseneasca in statia de epurarea a mun. Suceava.</w:t>
            </w:r>
          </w:p>
        </w:tc>
        <w:tc>
          <w:tcPr>
            <w:tcW w:w="1559" w:type="dxa"/>
          </w:tcPr>
          <w:p w:rsidR="0001037A" w:rsidRPr="00C064FC" w:rsidRDefault="0001037A">
            <w:r w:rsidRPr="00A503AF">
              <w:rPr>
                <w:rFonts w:cs="Arial"/>
                <w:sz w:val="18"/>
                <w:szCs w:val="18"/>
                <w:lang w:eastAsia="ro-RO"/>
              </w:rPr>
              <w:t>Cantităţi mici, fără impact asupra apelor uzate</w:t>
            </w:r>
          </w:p>
        </w:tc>
        <w:tc>
          <w:tcPr>
            <w:tcW w:w="2410" w:type="dxa"/>
          </w:tcPr>
          <w:p w:rsidR="0001037A" w:rsidRPr="00D3762F" w:rsidRDefault="0001037A" w:rsidP="004A0AA2">
            <w:pPr>
              <w:spacing w:after="0" w:line="240" w:lineRule="auto"/>
              <w:rPr>
                <w:rFonts w:cs="Arial"/>
                <w:sz w:val="18"/>
                <w:szCs w:val="18"/>
                <w:lang w:eastAsia="ro-RO"/>
              </w:rPr>
            </w:pPr>
            <w:r w:rsidRPr="00C064FC">
              <w:rPr>
                <w:sz w:val="18"/>
                <w:szCs w:val="18"/>
              </w:rPr>
              <w:t>In ambalajele originale</w:t>
            </w:r>
            <w:r>
              <w:rPr>
                <w:rFonts w:cs="Arial"/>
                <w:sz w:val="18"/>
                <w:szCs w:val="18"/>
                <w:lang w:eastAsia="ro-RO"/>
              </w:rPr>
              <w:t xml:space="preserve">, </w:t>
            </w:r>
            <w:r w:rsidRPr="00D3762F">
              <w:rPr>
                <w:rFonts w:cs="Arial"/>
                <w:sz w:val="18"/>
                <w:szCs w:val="18"/>
                <w:lang w:eastAsia="ro-RO"/>
              </w:rPr>
              <w:t xml:space="preserve"> in </w:t>
            </w:r>
            <w:r>
              <w:rPr>
                <w:rFonts w:cs="Arial"/>
                <w:sz w:val="18"/>
                <w:szCs w:val="18"/>
                <w:lang w:eastAsia="ro-RO"/>
              </w:rPr>
              <w:t>magazia de produse farmaceutice si subst. DDD.</w:t>
            </w:r>
          </w:p>
          <w:p w:rsidR="0001037A" w:rsidRPr="00C064FC" w:rsidRDefault="0001037A" w:rsidP="00FA51CB">
            <w:pPr>
              <w:spacing w:after="0" w:line="240" w:lineRule="auto"/>
              <w:rPr>
                <w:sz w:val="18"/>
                <w:szCs w:val="18"/>
              </w:rPr>
            </w:pPr>
          </w:p>
        </w:tc>
        <w:tc>
          <w:tcPr>
            <w:tcW w:w="2268" w:type="dxa"/>
          </w:tcPr>
          <w:p w:rsidR="0001037A" w:rsidRDefault="0001037A" w:rsidP="00D3762F">
            <w:pPr>
              <w:spacing w:after="0" w:line="240" w:lineRule="auto"/>
              <w:rPr>
                <w:rFonts w:cs="Arial"/>
                <w:sz w:val="18"/>
                <w:szCs w:val="18"/>
                <w:lang w:eastAsia="ro-RO"/>
              </w:rPr>
            </w:pPr>
          </w:p>
        </w:tc>
      </w:tr>
      <w:tr w:rsidR="0001037A" w:rsidRPr="00C064FC" w:rsidTr="00FA51CB">
        <w:tc>
          <w:tcPr>
            <w:tcW w:w="1980" w:type="dxa"/>
            <w:vAlign w:val="center"/>
          </w:tcPr>
          <w:p w:rsidR="0001037A" w:rsidRPr="00C064FC" w:rsidRDefault="0001037A" w:rsidP="00FA51CB">
            <w:pPr>
              <w:spacing w:after="0" w:line="240" w:lineRule="auto"/>
              <w:rPr>
                <w:sz w:val="18"/>
                <w:szCs w:val="18"/>
              </w:rPr>
            </w:pPr>
            <w:r w:rsidRPr="00C064FC">
              <w:rPr>
                <w:sz w:val="18"/>
                <w:szCs w:val="18"/>
              </w:rPr>
              <w:t>Pat de crestere</w:t>
            </w:r>
          </w:p>
        </w:tc>
        <w:tc>
          <w:tcPr>
            <w:tcW w:w="2028" w:type="dxa"/>
          </w:tcPr>
          <w:p w:rsidR="0001037A" w:rsidRPr="00D3762F" w:rsidRDefault="0001037A" w:rsidP="00D3762F">
            <w:pPr>
              <w:tabs>
                <w:tab w:val="center" w:pos="4320"/>
                <w:tab w:val="right" w:pos="8640"/>
              </w:tabs>
              <w:spacing w:before="20" w:after="0" w:line="240" w:lineRule="auto"/>
              <w:rPr>
                <w:rFonts w:cs="Arial"/>
                <w:sz w:val="18"/>
                <w:szCs w:val="18"/>
                <w:lang w:eastAsia="ro-RO"/>
              </w:rPr>
            </w:pPr>
            <w:r>
              <w:rPr>
                <w:rFonts w:cs="Arial"/>
                <w:sz w:val="18"/>
                <w:szCs w:val="18"/>
                <w:lang w:eastAsia="ro-RO"/>
              </w:rPr>
              <w:t>Nu este cazul</w:t>
            </w:r>
          </w:p>
        </w:tc>
        <w:tc>
          <w:tcPr>
            <w:tcW w:w="2551" w:type="dxa"/>
            <w:vAlign w:val="center"/>
          </w:tcPr>
          <w:p w:rsidR="0001037A" w:rsidRPr="00C064FC" w:rsidRDefault="0001037A" w:rsidP="00795C40">
            <w:pPr>
              <w:spacing w:after="0" w:line="240" w:lineRule="auto"/>
              <w:rPr>
                <w:sz w:val="18"/>
                <w:szCs w:val="18"/>
              </w:rPr>
            </w:pPr>
            <w:r w:rsidRPr="00C064FC">
              <w:rPr>
                <w:sz w:val="18"/>
                <w:szCs w:val="18"/>
              </w:rPr>
              <w:t xml:space="preserve">200 t/an </w:t>
            </w:r>
          </w:p>
        </w:tc>
        <w:tc>
          <w:tcPr>
            <w:tcW w:w="2268" w:type="dxa"/>
          </w:tcPr>
          <w:p w:rsidR="0001037A" w:rsidRPr="00D3762F" w:rsidRDefault="0001037A" w:rsidP="00D3762F">
            <w:pPr>
              <w:spacing w:after="0" w:line="240" w:lineRule="auto"/>
              <w:rPr>
                <w:rFonts w:cs="Arial"/>
                <w:sz w:val="18"/>
                <w:szCs w:val="18"/>
                <w:lang w:eastAsia="ro-RO"/>
              </w:rPr>
            </w:pPr>
            <w:r>
              <w:rPr>
                <w:rFonts w:cs="Arial"/>
                <w:sz w:val="18"/>
                <w:szCs w:val="18"/>
                <w:lang w:eastAsia="ro-RO"/>
              </w:rPr>
              <w:t>100% deseu</w:t>
            </w:r>
          </w:p>
        </w:tc>
        <w:tc>
          <w:tcPr>
            <w:tcW w:w="1559" w:type="dxa"/>
          </w:tcPr>
          <w:p w:rsidR="0001037A" w:rsidRPr="00D3762F" w:rsidRDefault="0001037A" w:rsidP="00D3762F">
            <w:pPr>
              <w:spacing w:after="0" w:line="240" w:lineRule="auto"/>
              <w:rPr>
                <w:rFonts w:cs="Arial"/>
                <w:sz w:val="18"/>
                <w:szCs w:val="18"/>
                <w:lang w:eastAsia="ro-RO"/>
              </w:rPr>
            </w:pPr>
          </w:p>
        </w:tc>
        <w:tc>
          <w:tcPr>
            <w:tcW w:w="2410" w:type="dxa"/>
          </w:tcPr>
          <w:p w:rsidR="0001037A" w:rsidRPr="00C064FC" w:rsidRDefault="0001037A" w:rsidP="00CC7EE6">
            <w:pPr>
              <w:spacing w:after="0" w:line="240" w:lineRule="auto"/>
              <w:rPr>
                <w:sz w:val="18"/>
                <w:szCs w:val="18"/>
              </w:rPr>
            </w:pPr>
            <w:r w:rsidRPr="00C064FC">
              <w:rPr>
                <w:sz w:val="18"/>
                <w:szCs w:val="18"/>
              </w:rPr>
              <w:t>Patul de creste epuizat la sfarsitul fiecarui ciclu, imbibat cu dejectii se transporta la platforma proprie de dejectii deshidratare si fermentare apoi se comercializeaza la terti ca fertilizator pentru terenuri agricole</w:t>
            </w:r>
          </w:p>
        </w:tc>
        <w:tc>
          <w:tcPr>
            <w:tcW w:w="2268" w:type="dxa"/>
          </w:tcPr>
          <w:p w:rsidR="0001037A" w:rsidRDefault="0001037A" w:rsidP="00D3762F">
            <w:pPr>
              <w:spacing w:after="0" w:line="240" w:lineRule="auto"/>
              <w:rPr>
                <w:rFonts w:cs="Arial"/>
                <w:sz w:val="18"/>
                <w:szCs w:val="18"/>
                <w:lang w:eastAsia="ro-RO"/>
              </w:rPr>
            </w:pPr>
            <w:r>
              <w:rPr>
                <w:rFonts w:cs="Arial"/>
                <w:sz w:val="18"/>
                <w:szCs w:val="18"/>
                <w:lang w:eastAsia="ro-RO"/>
              </w:rPr>
              <w:t>Platforma  este betonata, ingradita, prevazuta cu filtri si bazin pentru recoltarea levigatului.</w:t>
            </w:r>
          </w:p>
        </w:tc>
      </w:tr>
      <w:tr w:rsidR="0001037A" w:rsidRPr="00C064FC" w:rsidTr="00FA51CB">
        <w:trPr>
          <w:cantSplit/>
          <w:trHeight w:val="45"/>
        </w:trPr>
        <w:tc>
          <w:tcPr>
            <w:tcW w:w="1980" w:type="dxa"/>
            <w:tcBorders>
              <w:bottom w:val="single" w:sz="4" w:space="0" w:color="auto"/>
            </w:tcBorders>
          </w:tcPr>
          <w:p w:rsidR="0001037A" w:rsidRPr="00D3762F" w:rsidRDefault="0001037A" w:rsidP="00FA51CB">
            <w:pPr>
              <w:spacing w:after="0" w:line="240" w:lineRule="auto"/>
              <w:rPr>
                <w:rFonts w:cs="Arial"/>
                <w:sz w:val="18"/>
                <w:szCs w:val="18"/>
                <w:lang w:eastAsia="ro-RO"/>
              </w:rPr>
            </w:pPr>
            <w:r w:rsidRPr="00D3762F">
              <w:rPr>
                <w:rFonts w:cs="Arial"/>
                <w:sz w:val="18"/>
                <w:szCs w:val="18"/>
                <w:lang w:eastAsia="ro-RO"/>
              </w:rPr>
              <w:t>Biomasă pentru producerea energiei termice</w:t>
            </w:r>
          </w:p>
        </w:tc>
        <w:tc>
          <w:tcPr>
            <w:tcW w:w="2028" w:type="dxa"/>
            <w:tcBorders>
              <w:bottom w:val="single" w:sz="4" w:space="0" w:color="auto"/>
            </w:tcBorders>
          </w:tcPr>
          <w:p w:rsidR="0001037A" w:rsidRPr="00D3762F" w:rsidRDefault="0001037A" w:rsidP="00FA51CB">
            <w:pPr>
              <w:tabs>
                <w:tab w:val="center" w:pos="4320"/>
                <w:tab w:val="right" w:pos="8640"/>
              </w:tabs>
              <w:spacing w:before="20" w:after="0" w:line="240" w:lineRule="auto"/>
              <w:rPr>
                <w:rFonts w:cs="Arial"/>
                <w:sz w:val="18"/>
                <w:szCs w:val="18"/>
                <w:lang w:eastAsia="ro-RO"/>
              </w:rPr>
            </w:pPr>
            <w:r w:rsidRPr="00D3762F">
              <w:rPr>
                <w:rFonts w:cs="Arial"/>
                <w:sz w:val="18"/>
                <w:szCs w:val="18"/>
                <w:lang w:eastAsia="ro-RO"/>
              </w:rPr>
              <w:t>Celuloză de provenienţă vegetală (rumeguş, paie, lemn)</w:t>
            </w:r>
          </w:p>
        </w:tc>
        <w:tc>
          <w:tcPr>
            <w:tcW w:w="2551" w:type="dxa"/>
            <w:tcBorders>
              <w:bottom w:val="single" w:sz="4" w:space="0" w:color="auto"/>
            </w:tcBorders>
          </w:tcPr>
          <w:p w:rsidR="0001037A" w:rsidRPr="00D3762F" w:rsidRDefault="0001037A" w:rsidP="00FA51CB">
            <w:pPr>
              <w:spacing w:after="0" w:line="240" w:lineRule="auto"/>
              <w:rPr>
                <w:rFonts w:cs="Arial"/>
                <w:sz w:val="18"/>
                <w:szCs w:val="18"/>
                <w:lang w:eastAsia="ro-RO"/>
              </w:rPr>
            </w:pPr>
            <w:r>
              <w:rPr>
                <w:rFonts w:cs="Arial"/>
                <w:sz w:val="18"/>
                <w:szCs w:val="18"/>
                <w:lang w:eastAsia="ro-RO"/>
              </w:rPr>
              <w:t>6</w:t>
            </w:r>
            <w:r w:rsidRPr="00D3762F">
              <w:rPr>
                <w:rFonts w:cs="Arial"/>
                <w:sz w:val="18"/>
                <w:szCs w:val="18"/>
                <w:lang w:eastAsia="ro-RO"/>
              </w:rPr>
              <w:t>00 tone/an</w:t>
            </w:r>
          </w:p>
        </w:tc>
        <w:tc>
          <w:tcPr>
            <w:tcW w:w="2268" w:type="dxa"/>
            <w:tcBorders>
              <w:bottom w:val="single" w:sz="4" w:space="0" w:color="auto"/>
            </w:tcBorders>
          </w:tcPr>
          <w:p w:rsidR="0001037A" w:rsidRPr="00D3762F" w:rsidRDefault="0001037A" w:rsidP="00FA51CB">
            <w:pPr>
              <w:spacing w:after="0" w:line="240" w:lineRule="auto"/>
              <w:rPr>
                <w:rFonts w:cs="Arial"/>
                <w:sz w:val="18"/>
                <w:szCs w:val="18"/>
                <w:lang w:eastAsia="ro-RO"/>
              </w:rPr>
            </w:pPr>
            <w:r w:rsidRPr="00D3762F">
              <w:rPr>
                <w:rFonts w:cs="Arial"/>
                <w:sz w:val="18"/>
                <w:szCs w:val="18"/>
                <w:lang w:eastAsia="ro-RO"/>
              </w:rPr>
              <w:t>98% in aer sub formă de gaze de ardere</w:t>
            </w:r>
          </w:p>
          <w:p w:rsidR="0001037A" w:rsidRPr="00D3762F" w:rsidRDefault="0001037A" w:rsidP="00FA51CB">
            <w:pPr>
              <w:spacing w:after="0" w:line="240" w:lineRule="auto"/>
              <w:rPr>
                <w:rFonts w:cs="Arial"/>
                <w:sz w:val="18"/>
                <w:szCs w:val="18"/>
                <w:lang w:eastAsia="ro-RO"/>
              </w:rPr>
            </w:pPr>
            <w:r w:rsidRPr="00D3762F">
              <w:rPr>
                <w:rFonts w:cs="Arial"/>
                <w:sz w:val="18"/>
                <w:szCs w:val="18"/>
                <w:lang w:eastAsia="ro-RO"/>
              </w:rPr>
              <w:t>2% - cenuşă – deşeu asimilabil celor municipale</w:t>
            </w:r>
          </w:p>
        </w:tc>
        <w:tc>
          <w:tcPr>
            <w:tcW w:w="1559" w:type="dxa"/>
            <w:tcBorders>
              <w:bottom w:val="single" w:sz="4" w:space="0" w:color="auto"/>
            </w:tcBorders>
          </w:tcPr>
          <w:p w:rsidR="0001037A" w:rsidRPr="00D3762F" w:rsidRDefault="0001037A" w:rsidP="00FA51CB">
            <w:pPr>
              <w:spacing w:after="0" w:line="240" w:lineRule="auto"/>
              <w:rPr>
                <w:rFonts w:cs="Arial"/>
                <w:sz w:val="18"/>
                <w:szCs w:val="18"/>
                <w:lang w:eastAsia="ro-RO"/>
              </w:rPr>
            </w:pPr>
            <w:r w:rsidRPr="00D3762F">
              <w:rPr>
                <w:rFonts w:cs="Arial"/>
                <w:sz w:val="18"/>
                <w:szCs w:val="18"/>
                <w:lang w:eastAsia="ro-RO"/>
              </w:rPr>
              <w:t>-</w:t>
            </w:r>
          </w:p>
        </w:tc>
        <w:tc>
          <w:tcPr>
            <w:tcW w:w="2410" w:type="dxa"/>
            <w:tcBorders>
              <w:bottom w:val="single" w:sz="4" w:space="0" w:color="auto"/>
            </w:tcBorders>
          </w:tcPr>
          <w:p w:rsidR="0001037A" w:rsidRPr="00D3762F" w:rsidRDefault="0001037A" w:rsidP="00FA51CB">
            <w:pPr>
              <w:spacing w:after="0" w:line="240" w:lineRule="auto"/>
              <w:rPr>
                <w:rFonts w:cs="Arial"/>
                <w:sz w:val="18"/>
                <w:szCs w:val="18"/>
                <w:lang w:eastAsia="ro-RO"/>
              </w:rPr>
            </w:pPr>
            <w:r>
              <w:rPr>
                <w:rFonts w:cs="Arial"/>
                <w:sz w:val="18"/>
                <w:szCs w:val="18"/>
                <w:lang w:eastAsia="ro-RO"/>
              </w:rPr>
              <w:t>Platformă tampon depozitare.</w:t>
            </w:r>
          </w:p>
        </w:tc>
        <w:tc>
          <w:tcPr>
            <w:tcW w:w="2268" w:type="dxa"/>
            <w:tcBorders>
              <w:bottom w:val="single" w:sz="4" w:space="0" w:color="auto"/>
            </w:tcBorders>
          </w:tcPr>
          <w:p w:rsidR="0001037A" w:rsidRPr="00D3762F" w:rsidRDefault="0001037A" w:rsidP="00FA51CB">
            <w:pPr>
              <w:spacing w:after="0" w:line="240" w:lineRule="auto"/>
              <w:rPr>
                <w:rFonts w:cs="Arial"/>
                <w:sz w:val="18"/>
                <w:szCs w:val="18"/>
                <w:lang w:eastAsia="ro-RO"/>
              </w:rPr>
            </w:pPr>
            <w:r w:rsidRPr="00D3762F">
              <w:rPr>
                <w:rFonts w:cs="Arial"/>
                <w:sz w:val="18"/>
                <w:szCs w:val="18"/>
                <w:lang w:eastAsia="ro-RO"/>
              </w:rPr>
              <w:t>Nu e cazul</w:t>
            </w:r>
          </w:p>
        </w:tc>
      </w:tr>
    </w:tbl>
    <w:p w:rsidR="0001037A" w:rsidRDefault="0001037A" w:rsidP="00D3762F">
      <w:pPr>
        <w:spacing w:after="0" w:line="240" w:lineRule="auto"/>
        <w:rPr>
          <w:b/>
          <w:sz w:val="24"/>
          <w:szCs w:val="24"/>
          <w:lang w:eastAsia="ro-RO"/>
        </w:rPr>
      </w:pPr>
    </w:p>
    <w:p w:rsidR="0001037A" w:rsidRPr="00D3762F" w:rsidRDefault="0001037A" w:rsidP="00D3762F">
      <w:pPr>
        <w:spacing w:after="0" w:line="240" w:lineRule="auto"/>
        <w:rPr>
          <w:b/>
          <w:sz w:val="24"/>
          <w:szCs w:val="24"/>
          <w:lang w:eastAsia="ro-RO"/>
        </w:rPr>
        <w:sectPr w:rsidR="0001037A" w:rsidRPr="00D3762F" w:rsidSect="00781B3C">
          <w:headerReference w:type="default" r:id="rId11"/>
          <w:footerReference w:type="default" r:id="rId12"/>
          <w:pgSz w:w="16840" w:h="11907" w:orient="landscape" w:code="9"/>
          <w:pgMar w:top="1134" w:right="1134" w:bottom="709" w:left="1134" w:header="680" w:footer="680" w:gutter="0"/>
          <w:cols w:space="708"/>
          <w:docGrid w:linePitch="360"/>
        </w:sectPr>
      </w:pPr>
    </w:p>
    <w:p w:rsidR="0001037A" w:rsidRPr="00B31738" w:rsidRDefault="0001037A" w:rsidP="00D3762F">
      <w:pPr>
        <w:spacing w:after="0" w:line="240" w:lineRule="auto"/>
        <w:rPr>
          <w:sz w:val="20"/>
          <w:szCs w:val="20"/>
          <w:lang w:eastAsia="ro-RO"/>
        </w:rPr>
      </w:pPr>
      <w:r w:rsidRPr="00B31738">
        <w:rPr>
          <w:sz w:val="20"/>
          <w:szCs w:val="20"/>
          <w:lang w:eastAsia="ro-RO"/>
        </w:rPr>
        <w:t>Detalierea consumurilor de materii prime şi materiale se face în continuare:</w:t>
      </w:r>
    </w:p>
    <w:p w:rsidR="0001037A" w:rsidRPr="00B31738" w:rsidRDefault="0001037A" w:rsidP="00D3762F">
      <w:pPr>
        <w:spacing w:after="0" w:line="240" w:lineRule="auto"/>
        <w:rPr>
          <w:sz w:val="20"/>
          <w:szCs w:val="20"/>
          <w:lang w:eastAsia="ro-RO"/>
        </w:rPr>
      </w:pPr>
      <w:r w:rsidRPr="00B31738">
        <w:rPr>
          <w:sz w:val="20"/>
          <w:szCs w:val="20"/>
          <w:lang w:eastAsia="ro-RO"/>
        </w:rPr>
        <w:t>Pentru asigurarea producţiei, se utilizează următoarele materii prime, materiale secundare:</w:t>
      </w:r>
    </w:p>
    <w:p w:rsidR="0001037A" w:rsidRDefault="0001037A" w:rsidP="00D3762F">
      <w:pPr>
        <w:spacing w:after="0" w:line="240" w:lineRule="auto"/>
        <w:rPr>
          <w:sz w:val="24"/>
          <w:szCs w:val="24"/>
          <w:lang w:eastAsia="ro-RO"/>
        </w:rPr>
      </w:pPr>
    </w:p>
    <w:p w:rsidR="0001037A" w:rsidRDefault="0001037A" w:rsidP="00D3762F">
      <w:pPr>
        <w:spacing w:after="0" w:line="240" w:lineRule="auto"/>
        <w:rPr>
          <w:sz w:val="24"/>
          <w:szCs w:val="24"/>
          <w:lang w:eastAsia="ro-RO"/>
        </w:rPr>
      </w:pPr>
    </w:p>
    <w:p w:rsidR="0001037A" w:rsidRPr="00D3762F" w:rsidRDefault="0001037A" w:rsidP="00D3762F">
      <w:pPr>
        <w:spacing w:after="0" w:line="240" w:lineRule="auto"/>
        <w:rPr>
          <w:sz w:val="24"/>
          <w:szCs w:val="24"/>
          <w:lang w:eastAsia="ro-RO"/>
        </w:rPr>
      </w:pPr>
    </w:p>
    <w:p w:rsidR="0001037A" w:rsidRDefault="0001037A" w:rsidP="00D3762F">
      <w:pPr>
        <w:widowControl w:val="0"/>
        <w:spacing w:after="0" w:line="240" w:lineRule="auto"/>
        <w:jc w:val="center"/>
        <w:rPr>
          <w:b/>
          <w:snapToGrid w:val="0"/>
          <w:lang w:val="it-IT"/>
        </w:rPr>
      </w:pPr>
      <w:r w:rsidRPr="00FA2019">
        <w:rPr>
          <w:b/>
          <w:snapToGrid w:val="0"/>
          <w:lang w:val="it-IT"/>
        </w:rPr>
        <w:t>Table 3.1.2 Consumuri de materii prime  si materiale</w:t>
      </w:r>
    </w:p>
    <w:p w:rsidR="0001037A" w:rsidRPr="00FA2019" w:rsidRDefault="0001037A" w:rsidP="00D3762F">
      <w:pPr>
        <w:widowControl w:val="0"/>
        <w:spacing w:after="0" w:line="240" w:lineRule="auto"/>
        <w:jc w:val="center"/>
        <w:rPr>
          <w:b/>
          <w:snapToGrid w:val="0"/>
          <w:lang w:val="it-IT"/>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1567"/>
        <w:gridCol w:w="1142"/>
        <w:gridCol w:w="1410"/>
        <w:gridCol w:w="1433"/>
        <w:gridCol w:w="1554"/>
        <w:gridCol w:w="1674"/>
      </w:tblGrid>
      <w:tr w:rsidR="0001037A" w:rsidRPr="00C064FC" w:rsidTr="00535C78">
        <w:tc>
          <w:tcPr>
            <w:tcW w:w="510" w:type="dxa"/>
            <w:vAlign w:val="center"/>
          </w:tcPr>
          <w:p w:rsidR="0001037A" w:rsidRPr="00C064FC" w:rsidRDefault="0001037A" w:rsidP="00DB1C68">
            <w:pPr>
              <w:spacing w:after="0" w:line="240" w:lineRule="auto"/>
              <w:rPr>
                <w:b/>
                <w:sz w:val="18"/>
                <w:szCs w:val="18"/>
              </w:rPr>
            </w:pPr>
            <w:r w:rsidRPr="00C064FC">
              <w:rPr>
                <w:b/>
                <w:sz w:val="18"/>
                <w:szCs w:val="18"/>
              </w:rPr>
              <w:t xml:space="preserve">Nr. crt. </w:t>
            </w:r>
          </w:p>
        </w:tc>
        <w:tc>
          <w:tcPr>
            <w:tcW w:w="1567" w:type="dxa"/>
            <w:vAlign w:val="center"/>
          </w:tcPr>
          <w:p w:rsidR="0001037A" w:rsidRPr="00C064FC" w:rsidRDefault="0001037A" w:rsidP="00DB1C68">
            <w:pPr>
              <w:spacing w:after="0" w:line="240" w:lineRule="auto"/>
              <w:rPr>
                <w:b/>
                <w:sz w:val="18"/>
                <w:szCs w:val="18"/>
              </w:rPr>
            </w:pPr>
            <w:r w:rsidRPr="00C064FC">
              <w:rPr>
                <w:b/>
                <w:sz w:val="18"/>
                <w:szCs w:val="18"/>
              </w:rPr>
              <w:t>Materie primă, materiale auxiliare</w:t>
            </w:r>
          </w:p>
        </w:tc>
        <w:tc>
          <w:tcPr>
            <w:tcW w:w="1142" w:type="dxa"/>
            <w:vAlign w:val="center"/>
          </w:tcPr>
          <w:p w:rsidR="0001037A" w:rsidRPr="00C064FC" w:rsidRDefault="0001037A" w:rsidP="00DB1C68">
            <w:pPr>
              <w:spacing w:after="0" w:line="240" w:lineRule="auto"/>
              <w:rPr>
                <w:b/>
                <w:sz w:val="18"/>
                <w:szCs w:val="18"/>
              </w:rPr>
            </w:pPr>
            <w:r w:rsidRPr="00C064FC">
              <w:rPr>
                <w:b/>
                <w:sz w:val="18"/>
                <w:szCs w:val="18"/>
              </w:rPr>
              <w:t>Cantitate anuală (UM după caz)</w:t>
            </w:r>
          </w:p>
        </w:tc>
        <w:tc>
          <w:tcPr>
            <w:tcW w:w="1410" w:type="dxa"/>
            <w:vAlign w:val="center"/>
          </w:tcPr>
          <w:p w:rsidR="0001037A" w:rsidRPr="00C064FC" w:rsidRDefault="0001037A" w:rsidP="00DB1C68">
            <w:pPr>
              <w:spacing w:after="0" w:line="240" w:lineRule="auto"/>
              <w:rPr>
                <w:b/>
                <w:sz w:val="18"/>
                <w:szCs w:val="18"/>
              </w:rPr>
            </w:pPr>
            <w:r w:rsidRPr="00C064FC">
              <w:rPr>
                <w:b/>
                <w:sz w:val="18"/>
                <w:szCs w:val="18"/>
              </w:rPr>
              <w:t>Cantitate specifică (UM după caz)/compozitie</w:t>
            </w:r>
          </w:p>
        </w:tc>
        <w:tc>
          <w:tcPr>
            <w:tcW w:w="1433" w:type="dxa"/>
          </w:tcPr>
          <w:p w:rsidR="0001037A" w:rsidRPr="00C064FC" w:rsidRDefault="0001037A" w:rsidP="00DB1C68">
            <w:pPr>
              <w:spacing w:after="0" w:line="240" w:lineRule="auto"/>
              <w:rPr>
                <w:b/>
                <w:sz w:val="18"/>
                <w:szCs w:val="18"/>
              </w:rPr>
            </w:pPr>
            <w:r w:rsidRPr="00C064FC">
              <w:rPr>
                <w:b/>
                <w:sz w:val="18"/>
                <w:szCs w:val="18"/>
              </w:rPr>
              <w:t>Destinatie</w:t>
            </w:r>
          </w:p>
        </w:tc>
        <w:tc>
          <w:tcPr>
            <w:tcW w:w="1554" w:type="dxa"/>
          </w:tcPr>
          <w:p w:rsidR="0001037A" w:rsidRPr="00C064FC" w:rsidRDefault="0001037A" w:rsidP="00DB1C68">
            <w:pPr>
              <w:spacing w:after="0" w:line="240" w:lineRule="auto"/>
              <w:rPr>
                <w:b/>
                <w:sz w:val="18"/>
                <w:szCs w:val="18"/>
              </w:rPr>
            </w:pPr>
            <w:r w:rsidRPr="00C064FC">
              <w:rPr>
                <w:b/>
                <w:sz w:val="18"/>
                <w:szCs w:val="18"/>
              </w:rPr>
              <w:t>Mod de depozitare</w:t>
            </w:r>
          </w:p>
        </w:tc>
        <w:tc>
          <w:tcPr>
            <w:tcW w:w="1674" w:type="dxa"/>
            <w:vAlign w:val="center"/>
          </w:tcPr>
          <w:p w:rsidR="0001037A" w:rsidRPr="00C064FC" w:rsidRDefault="0001037A" w:rsidP="00DB1C68">
            <w:pPr>
              <w:spacing w:after="0" w:line="240" w:lineRule="auto"/>
              <w:rPr>
                <w:b/>
                <w:sz w:val="18"/>
                <w:szCs w:val="18"/>
              </w:rPr>
            </w:pPr>
            <w:r w:rsidRPr="00C064FC">
              <w:rPr>
                <w:b/>
                <w:sz w:val="18"/>
                <w:szCs w:val="18"/>
              </w:rPr>
              <w:t>Comentarii</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1</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Pui de 1 zi</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t xml:space="preserve">405.000  buc. </w:t>
            </w:r>
          </w:p>
          <w:p w:rsidR="0001037A" w:rsidRPr="00C064FC" w:rsidRDefault="0001037A" w:rsidP="00DB1C68">
            <w:pPr>
              <w:spacing w:after="0" w:line="240" w:lineRule="auto"/>
              <w:rPr>
                <w:sz w:val="18"/>
                <w:szCs w:val="18"/>
              </w:rPr>
            </w:pPr>
            <w:r w:rsidRPr="00C064FC">
              <w:rPr>
                <w:b/>
                <w:sz w:val="18"/>
                <w:szCs w:val="18"/>
              </w:rPr>
              <w:t>18,23 t/an</w:t>
            </w:r>
          </w:p>
        </w:tc>
        <w:tc>
          <w:tcPr>
            <w:tcW w:w="1410" w:type="dxa"/>
            <w:vAlign w:val="center"/>
          </w:tcPr>
          <w:p w:rsidR="0001037A" w:rsidRPr="00C064FC" w:rsidRDefault="0001037A" w:rsidP="00DB1C68">
            <w:pPr>
              <w:spacing w:after="0" w:line="240" w:lineRule="auto"/>
              <w:rPr>
                <w:sz w:val="18"/>
                <w:szCs w:val="18"/>
              </w:rPr>
            </w:pPr>
            <w:r w:rsidRPr="00C064FC">
              <w:rPr>
                <w:sz w:val="18"/>
                <w:szCs w:val="18"/>
              </w:rPr>
              <w:t>45 g/pui</w:t>
            </w:r>
          </w:p>
          <w:p w:rsidR="0001037A" w:rsidRPr="00C064FC" w:rsidRDefault="0001037A" w:rsidP="00DB1C68">
            <w:pPr>
              <w:spacing w:after="0" w:line="240" w:lineRule="auto"/>
              <w:rPr>
                <w:sz w:val="18"/>
                <w:szCs w:val="18"/>
              </w:rPr>
            </w:pPr>
            <w:r w:rsidRPr="00C064FC">
              <w:rPr>
                <w:sz w:val="18"/>
                <w:szCs w:val="18"/>
              </w:rPr>
              <w:t>-</w:t>
            </w:r>
          </w:p>
        </w:tc>
        <w:tc>
          <w:tcPr>
            <w:tcW w:w="1433" w:type="dxa"/>
          </w:tcPr>
          <w:p w:rsidR="0001037A" w:rsidRPr="00C064FC" w:rsidRDefault="0001037A" w:rsidP="00DB1C68">
            <w:pPr>
              <w:spacing w:after="0" w:line="240" w:lineRule="auto"/>
              <w:rPr>
                <w:sz w:val="18"/>
                <w:szCs w:val="18"/>
              </w:rPr>
            </w:pPr>
            <w:r w:rsidRPr="00C064FC">
              <w:rPr>
                <w:sz w:val="18"/>
                <w:szCs w:val="18"/>
              </w:rPr>
              <w:t>Populare hale</w:t>
            </w:r>
          </w:p>
        </w:tc>
        <w:tc>
          <w:tcPr>
            <w:tcW w:w="1554" w:type="dxa"/>
          </w:tcPr>
          <w:p w:rsidR="0001037A" w:rsidRPr="00C064FC" w:rsidRDefault="0001037A" w:rsidP="00DB1C68">
            <w:pPr>
              <w:spacing w:after="0" w:line="240" w:lineRule="auto"/>
              <w:rPr>
                <w:sz w:val="18"/>
                <w:szCs w:val="18"/>
              </w:rPr>
            </w:pPr>
            <w:r w:rsidRPr="00C064FC">
              <w:rPr>
                <w:sz w:val="18"/>
                <w:szCs w:val="18"/>
              </w:rPr>
              <w:t>Halele de productie</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Achiziţionaţi de la SC SAFIR SRL Vaslui pe baza contractului nr.3514/09.12.2015</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2</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Furaje combinate granulate</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t>1620 t/an</w:t>
            </w:r>
          </w:p>
        </w:tc>
        <w:tc>
          <w:tcPr>
            <w:tcW w:w="1410" w:type="dxa"/>
            <w:vAlign w:val="center"/>
          </w:tcPr>
          <w:p w:rsidR="0001037A" w:rsidRPr="00C064FC" w:rsidRDefault="0001037A" w:rsidP="00DB1C68">
            <w:pPr>
              <w:spacing w:after="0" w:line="240" w:lineRule="auto"/>
              <w:rPr>
                <w:sz w:val="18"/>
                <w:szCs w:val="18"/>
              </w:rPr>
            </w:pPr>
            <w:r w:rsidRPr="00C064FC">
              <w:rPr>
                <w:sz w:val="18"/>
                <w:szCs w:val="18"/>
              </w:rPr>
              <w:t>4 kg/pasare/an</w:t>
            </w:r>
          </w:p>
          <w:p w:rsidR="0001037A" w:rsidRPr="00C064FC" w:rsidRDefault="0001037A" w:rsidP="00DB1C68">
            <w:pPr>
              <w:spacing w:after="0" w:line="240" w:lineRule="auto"/>
              <w:rPr>
                <w:sz w:val="18"/>
                <w:szCs w:val="18"/>
              </w:rPr>
            </w:pPr>
            <w:r w:rsidRPr="00C064FC">
              <w:rPr>
                <w:sz w:val="18"/>
                <w:szCs w:val="18"/>
              </w:rPr>
              <w:t>Contine: proteina  bruta,</w:t>
            </w:r>
          </w:p>
          <w:p w:rsidR="0001037A" w:rsidRPr="00C064FC" w:rsidRDefault="0001037A" w:rsidP="00DB1C68">
            <w:pPr>
              <w:spacing w:after="0" w:line="240" w:lineRule="auto"/>
              <w:rPr>
                <w:sz w:val="18"/>
                <w:szCs w:val="18"/>
              </w:rPr>
            </w:pPr>
            <w:r w:rsidRPr="00C064FC">
              <w:rPr>
                <w:sz w:val="18"/>
                <w:szCs w:val="18"/>
              </w:rPr>
              <w:t>Grasime bruta, celuloza, cenusa, calciu, fosfor, sare</w:t>
            </w:r>
          </w:p>
        </w:tc>
        <w:tc>
          <w:tcPr>
            <w:tcW w:w="1433" w:type="dxa"/>
          </w:tcPr>
          <w:p w:rsidR="0001037A" w:rsidRPr="00C064FC" w:rsidRDefault="0001037A" w:rsidP="00DB1C68">
            <w:pPr>
              <w:spacing w:after="0" w:line="240" w:lineRule="auto"/>
              <w:rPr>
                <w:sz w:val="18"/>
                <w:szCs w:val="18"/>
              </w:rPr>
            </w:pPr>
            <w:r w:rsidRPr="00C064FC">
              <w:rPr>
                <w:sz w:val="18"/>
                <w:szCs w:val="18"/>
              </w:rPr>
              <w:t>Hranire pasari</w:t>
            </w:r>
          </w:p>
        </w:tc>
        <w:tc>
          <w:tcPr>
            <w:tcW w:w="1554" w:type="dxa"/>
          </w:tcPr>
          <w:p w:rsidR="0001037A" w:rsidRPr="00C064FC" w:rsidRDefault="0001037A" w:rsidP="00DB1C68">
            <w:pPr>
              <w:spacing w:after="0" w:line="240" w:lineRule="auto"/>
              <w:rPr>
                <w:sz w:val="18"/>
                <w:szCs w:val="18"/>
              </w:rPr>
            </w:pPr>
            <w:r w:rsidRPr="00C064FC">
              <w:rPr>
                <w:sz w:val="18"/>
                <w:szCs w:val="18"/>
              </w:rPr>
              <w:t>Silozuri de stocare de 19,5 t exterioare fiecarui compartiment din halele de productie</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 xml:space="preserve">Produs în FNC Nutriva pe baza de contract nr.162/11.07.2013. Furajarea se face diferenţiat, în funcţie de etapa metabolică a păsării. </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3</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Produse de farmacie veterinara – vitamine, suplimente nutritive, antibiotice, vaccinuri</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t>Vaccinuri: 12 ori/an</w:t>
            </w:r>
          </w:p>
          <w:p w:rsidR="0001037A" w:rsidRPr="00C064FC" w:rsidRDefault="0001037A" w:rsidP="00DB1C68">
            <w:pPr>
              <w:spacing w:after="0" w:line="240" w:lineRule="auto"/>
              <w:rPr>
                <w:sz w:val="18"/>
                <w:szCs w:val="18"/>
              </w:rPr>
            </w:pPr>
            <w:r w:rsidRPr="00C064FC">
              <w:rPr>
                <w:sz w:val="18"/>
                <w:szCs w:val="18"/>
              </w:rPr>
              <w:t>864 mii doze/an;</w:t>
            </w:r>
          </w:p>
          <w:p w:rsidR="0001037A" w:rsidRPr="00C064FC" w:rsidRDefault="0001037A" w:rsidP="00DB1C68">
            <w:pPr>
              <w:spacing w:after="0" w:line="240" w:lineRule="auto"/>
              <w:rPr>
                <w:sz w:val="18"/>
                <w:szCs w:val="18"/>
              </w:rPr>
            </w:pPr>
            <w:r w:rsidRPr="00C064FC">
              <w:rPr>
                <w:sz w:val="18"/>
                <w:szCs w:val="18"/>
              </w:rPr>
              <w:t>Vitamine:</w:t>
            </w:r>
          </w:p>
          <w:p w:rsidR="0001037A" w:rsidRPr="00C064FC" w:rsidRDefault="0001037A" w:rsidP="00DB1C68">
            <w:pPr>
              <w:spacing w:after="0" w:line="240" w:lineRule="auto"/>
              <w:rPr>
                <w:sz w:val="18"/>
                <w:szCs w:val="18"/>
              </w:rPr>
            </w:pPr>
            <w:r w:rsidRPr="00C064FC">
              <w:rPr>
                <w:sz w:val="18"/>
                <w:szCs w:val="18"/>
              </w:rPr>
              <w:t>120 l/an</w:t>
            </w:r>
          </w:p>
        </w:tc>
        <w:tc>
          <w:tcPr>
            <w:tcW w:w="1410" w:type="dxa"/>
            <w:vAlign w:val="center"/>
          </w:tcPr>
          <w:p w:rsidR="0001037A" w:rsidRPr="00C064FC" w:rsidRDefault="0001037A" w:rsidP="00DB1C68">
            <w:pPr>
              <w:spacing w:after="0" w:line="240" w:lineRule="auto"/>
              <w:rPr>
                <w:sz w:val="18"/>
                <w:szCs w:val="18"/>
              </w:rPr>
            </w:pPr>
            <w:r w:rsidRPr="00C064FC">
              <w:rPr>
                <w:sz w:val="18"/>
                <w:szCs w:val="18"/>
              </w:rPr>
              <w:t>2 vaccinuri şi antibiotice cu avizul medicului veterinar/serie.</w:t>
            </w:r>
          </w:p>
          <w:p w:rsidR="0001037A" w:rsidRPr="00C064FC" w:rsidRDefault="0001037A" w:rsidP="00DB1C68">
            <w:pPr>
              <w:spacing w:after="0" w:line="240" w:lineRule="auto"/>
              <w:rPr>
                <w:sz w:val="18"/>
                <w:szCs w:val="18"/>
              </w:rPr>
            </w:pPr>
            <w:r w:rsidRPr="00C064FC">
              <w:rPr>
                <w:sz w:val="18"/>
                <w:szCs w:val="18"/>
              </w:rPr>
              <w:t>20 l/serie vitamine</w:t>
            </w:r>
          </w:p>
        </w:tc>
        <w:tc>
          <w:tcPr>
            <w:tcW w:w="1433" w:type="dxa"/>
          </w:tcPr>
          <w:p w:rsidR="0001037A" w:rsidRPr="00C064FC" w:rsidRDefault="0001037A" w:rsidP="00DB1C68">
            <w:pPr>
              <w:spacing w:after="0" w:line="240" w:lineRule="auto"/>
              <w:rPr>
                <w:sz w:val="18"/>
                <w:szCs w:val="18"/>
              </w:rPr>
            </w:pPr>
            <w:r w:rsidRPr="00C064FC">
              <w:rPr>
                <w:sz w:val="18"/>
                <w:szCs w:val="18"/>
              </w:rPr>
              <w:t>Ingrijirea sanitar veterinara a pasarilor.</w:t>
            </w:r>
          </w:p>
          <w:p w:rsidR="0001037A" w:rsidRPr="00C064FC" w:rsidRDefault="0001037A" w:rsidP="00DB1C68">
            <w:pPr>
              <w:spacing w:after="0" w:line="240" w:lineRule="auto"/>
              <w:rPr>
                <w:sz w:val="18"/>
                <w:szCs w:val="18"/>
              </w:rPr>
            </w:pPr>
            <w:r w:rsidRPr="00C064FC">
              <w:rPr>
                <w:sz w:val="18"/>
                <w:szCs w:val="18"/>
              </w:rPr>
              <w:t>Se administreaza in apa de baut</w:t>
            </w:r>
          </w:p>
        </w:tc>
        <w:tc>
          <w:tcPr>
            <w:tcW w:w="1554" w:type="dxa"/>
          </w:tcPr>
          <w:p w:rsidR="0001037A" w:rsidRPr="00C064FC" w:rsidRDefault="0001037A" w:rsidP="00DB1C68">
            <w:pPr>
              <w:spacing w:after="0" w:line="240" w:lineRule="auto"/>
              <w:rPr>
                <w:sz w:val="18"/>
                <w:szCs w:val="18"/>
              </w:rPr>
            </w:pPr>
            <w:r w:rsidRPr="00C064FC">
              <w:rPr>
                <w:sz w:val="18"/>
                <w:szCs w:val="18"/>
              </w:rPr>
              <w:t>Stocare in cabinet veterinar/magazia aferenta pavilionului administrativ, in ambalaje originale.</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Asigurate de la firmele CEVACNEWL si ROMVAC COMPANY Bucuresti</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4</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 xml:space="preserve">Substanţe pentru DDD: </w:t>
            </w:r>
          </w:p>
          <w:p w:rsidR="0001037A" w:rsidRPr="00C064FC" w:rsidRDefault="0001037A" w:rsidP="00DB1C68">
            <w:pPr>
              <w:spacing w:after="0" w:line="240" w:lineRule="auto"/>
              <w:rPr>
                <w:sz w:val="18"/>
                <w:szCs w:val="18"/>
              </w:rPr>
            </w:pPr>
            <w:r w:rsidRPr="00C064FC">
              <w:rPr>
                <w:sz w:val="18"/>
                <w:szCs w:val="18"/>
              </w:rPr>
              <w:t>Dezinfectant tip VIRCON S sol.1%</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t xml:space="preserve">200 l/an </w:t>
            </w:r>
          </w:p>
        </w:tc>
        <w:tc>
          <w:tcPr>
            <w:tcW w:w="1410" w:type="dxa"/>
            <w:vAlign w:val="center"/>
          </w:tcPr>
          <w:p w:rsidR="0001037A" w:rsidRPr="00C064FC" w:rsidRDefault="0001037A" w:rsidP="00DB1C68">
            <w:pPr>
              <w:spacing w:after="0" w:line="240" w:lineRule="auto"/>
              <w:rPr>
                <w:sz w:val="18"/>
                <w:szCs w:val="18"/>
              </w:rPr>
            </w:pPr>
            <w:r w:rsidRPr="00C064FC">
              <w:rPr>
                <w:sz w:val="18"/>
                <w:szCs w:val="18"/>
              </w:rPr>
              <w:t>aprox. 100 l//an/hală</w:t>
            </w:r>
          </w:p>
        </w:tc>
        <w:tc>
          <w:tcPr>
            <w:tcW w:w="1433" w:type="dxa"/>
          </w:tcPr>
          <w:p w:rsidR="0001037A" w:rsidRPr="00C064FC" w:rsidRDefault="0001037A" w:rsidP="00DB1C68">
            <w:pPr>
              <w:spacing w:after="0" w:line="240" w:lineRule="auto"/>
              <w:rPr>
                <w:sz w:val="18"/>
                <w:szCs w:val="18"/>
              </w:rPr>
            </w:pPr>
            <w:r w:rsidRPr="00C064FC">
              <w:rPr>
                <w:sz w:val="18"/>
                <w:szCs w:val="18"/>
              </w:rPr>
              <w:t>Pentru filtru auto</w:t>
            </w:r>
          </w:p>
          <w:p w:rsidR="0001037A" w:rsidRPr="00C064FC" w:rsidRDefault="0001037A" w:rsidP="00DB1C68">
            <w:pPr>
              <w:spacing w:after="0" w:line="240" w:lineRule="auto"/>
              <w:rPr>
                <w:sz w:val="18"/>
                <w:szCs w:val="18"/>
              </w:rPr>
            </w:pPr>
          </w:p>
        </w:tc>
        <w:tc>
          <w:tcPr>
            <w:tcW w:w="1554" w:type="dxa"/>
          </w:tcPr>
          <w:p w:rsidR="0001037A" w:rsidRPr="00C064FC" w:rsidRDefault="0001037A" w:rsidP="00DB1C68">
            <w:pPr>
              <w:spacing w:after="0" w:line="240" w:lineRule="auto"/>
              <w:rPr>
                <w:sz w:val="18"/>
                <w:szCs w:val="18"/>
              </w:rPr>
            </w:pPr>
            <w:r w:rsidRPr="00C064FC">
              <w:rPr>
                <w:sz w:val="18"/>
                <w:szCs w:val="18"/>
              </w:rPr>
              <w:t>In magazie special amenajata, in ambalajele originale</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5</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Soda caustica</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sym w:font="Symbol" w:char="F07E"/>
            </w:r>
            <w:r w:rsidRPr="00C064FC">
              <w:rPr>
                <w:sz w:val="18"/>
                <w:szCs w:val="18"/>
              </w:rPr>
              <w:t xml:space="preserve"> 300 kg/an</w:t>
            </w:r>
          </w:p>
        </w:tc>
        <w:tc>
          <w:tcPr>
            <w:tcW w:w="1410" w:type="dxa"/>
            <w:vAlign w:val="center"/>
          </w:tcPr>
          <w:p w:rsidR="0001037A" w:rsidRPr="00C064FC" w:rsidRDefault="0001037A" w:rsidP="00DB1C68">
            <w:pPr>
              <w:spacing w:after="0" w:line="240" w:lineRule="auto"/>
              <w:jc w:val="center"/>
              <w:rPr>
                <w:sz w:val="18"/>
                <w:szCs w:val="18"/>
              </w:rPr>
            </w:pPr>
            <w:r w:rsidRPr="00C064FC">
              <w:rPr>
                <w:sz w:val="18"/>
                <w:szCs w:val="18"/>
              </w:rPr>
              <w:t>-</w:t>
            </w:r>
          </w:p>
        </w:tc>
        <w:tc>
          <w:tcPr>
            <w:tcW w:w="1433" w:type="dxa"/>
          </w:tcPr>
          <w:p w:rsidR="0001037A" w:rsidRPr="00C064FC" w:rsidRDefault="0001037A" w:rsidP="00DB1C68">
            <w:pPr>
              <w:spacing w:after="0" w:line="240" w:lineRule="auto"/>
              <w:rPr>
                <w:sz w:val="18"/>
                <w:szCs w:val="18"/>
              </w:rPr>
            </w:pPr>
            <w:r w:rsidRPr="00C064FC">
              <w:rPr>
                <w:sz w:val="18"/>
                <w:szCs w:val="18"/>
              </w:rPr>
              <w:t>Curatarea si dezinfectarea halelor</w:t>
            </w:r>
          </w:p>
        </w:tc>
        <w:tc>
          <w:tcPr>
            <w:tcW w:w="1554" w:type="dxa"/>
          </w:tcPr>
          <w:p w:rsidR="0001037A" w:rsidRPr="00C064FC" w:rsidRDefault="0001037A" w:rsidP="00DB1C68">
            <w:pPr>
              <w:spacing w:after="0" w:line="240" w:lineRule="auto"/>
              <w:rPr>
                <w:sz w:val="18"/>
                <w:szCs w:val="18"/>
              </w:rPr>
            </w:pPr>
            <w:r w:rsidRPr="00C064FC">
              <w:rPr>
                <w:sz w:val="18"/>
                <w:szCs w:val="18"/>
              </w:rPr>
              <w:t>In magazie special amenajata, in ambalajele originale</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6</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Detergenti -  ECOFOAM Extra</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sym w:font="Symbol" w:char="F07E"/>
            </w:r>
            <w:r w:rsidRPr="00C064FC">
              <w:rPr>
                <w:sz w:val="18"/>
                <w:szCs w:val="18"/>
              </w:rPr>
              <w:t xml:space="preserve">  150 l/an</w:t>
            </w:r>
          </w:p>
        </w:tc>
        <w:tc>
          <w:tcPr>
            <w:tcW w:w="1410" w:type="dxa"/>
            <w:vAlign w:val="center"/>
          </w:tcPr>
          <w:p w:rsidR="0001037A" w:rsidRPr="00C064FC" w:rsidRDefault="0001037A" w:rsidP="00DB1C68">
            <w:pPr>
              <w:spacing w:after="0" w:line="240" w:lineRule="auto"/>
              <w:jc w:val="center"/>
              <w:rPr>
                <w:sz w:val="18"/>
                <w:szCs w:val="18"/>
              </w:rPr>
            </w:pPr>
            <w:r w:rsidRPr="00C064FC">
              <w:rPr>
                <w:sz w:val="18"/>
                <w:szCs w:val="18"/>
              </w:rPr>
              <w:t>25 l/serie</w:t>
            </w:r>
          </w:p>
        </w:tc>
        <w:tc>
          <w:tcPr>
            <w:tcW w:w="1433" w:type="dxa"/>
          </w:tcPr>
          <w:p w:rsidR="0001037A" w:rsidRPr="00C064FC" w:rsidRDefault="0001037A" w:rsidP="00DB1C68">
            <w:pPr>
              <w:spacing w:after="0" w:line="240" w:lineRule="auto"/>
              <w:rPr>
                <w:sz w:val="18"/>
                <w:szCs w:val="18"/>
              </w:rPr>
            </w:pPr>
            <w:r w:rsidRPr="00C064FC">
              <w:rPr>
                <w:sz w:val="18"/>
                <w:szCs w:val="18"/>
              </w:rPr>
              <w:t>Curatarea si dezinfectarea halelor</w:t>
            </w:r>
          </w:p>
        </w:tc>
        <w:tc>
          <w:tcPr>
            <w:tcW w:w="1554" w:type="dxa"/>
          </w:tcPr>
          <w:p w:rsidR="0001037A" w:rsidRPr="00C064FC" w:rsidRDefault="0001037A" w:rsidP="00DB1C68">
            <w:pPr>
              <w:spacing w:after="0" w:line="240" w:lineRule="auto"/>
              <w:rPr>
                <w:sz w:val="18"/>
                <w:szCs w:val="18"/>
              </w:rPr>
            </w:pPr>
            <w:r w:rsidRPr="00C064FC">
              <w:rPr>
                <w:sz w:val="18"/>
                <w:szCs w:val="18"/>
              </w:rPr>
              <w:t>In magazie special amenajata, in ambalajele originale, bidoane de 25 l</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7</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HPPA  - sol.2% (contine apa oxigenata)</w:t>
            </w:r>
          </w:p>
        </w:tc>
        <w:tc>
          <w:tcPr>
            <w:tcW w:w="1142" w:type="dxa"/>
            <w:vAlign w:val="center"/>
          </w:tcPr>
          <w:p w:rsidR="0001037A" w:rsidRPr="00C064FC" w:rsidRDefault="0001037A" w:rsidP="00DB1C68">
            <w:pPr>
              <w:spacing w:after="0" w:line="240" w:lineRule="auto"/>
              <w:jc w:val="center"/>
              <w:rPr>
                <w:sz w:val="18"/>
                <w:szCs w:val="18"/>
              </w:rPr>
            </w:pPr>
            <w:r w:rsidRPr="00C064FC">
              <w:rPr>
                <w:sz w:val="18"/>
                <w:szCs w:val="18"/>
              </w:rPr>
              <w:t>60 l/an</w:t>
            </w:r>
          </w:p>
        </w:tc>
        <w:tc>
          <w:tcPr>
            <w:tcW w:w="1410" w:type="dxa"/>
            <w:vAlign w:val="center"/>
          </w:tcPr>
          <w:p w:rsidR="0001037A" w:rsidRPr="00C064FC" w:rsidRDefault="0001037A" w:rsidP="00DB1C68">
            <w:pPr>
              <w:spacing w:after="0" w:line="240" w:lineRule="auto"/>
              <w:jc w:val="center"/>
              <w:rPr>
                <w:sz w:val="18"/>
                <w:szCs w:val="18"/>
              </w:rPr>
            </w:pPr>
            <w:r w:rsidRPr="00C064FC">
              <w:rPr>
                <w:sz w:val="18"/>
                <w:szCs w:val="18"/>
              </w:rPr>
              <w:t>10 l/serie</w:t>
            </w:r>
          </w:p>
        </w:tc>
        <w:tc>
          <w:tcPr>
            <w:tcW w:w="1433" w:type="dxa"/>
          </w:tcPr>
          <w:p w:rsidR="0001037A" w:rsidRPr="00C064FC" w:rsidRDefault="0001037A" w:rsidP="00DB1C68">
            <w:pPr>
              <w:spacing w:after="0" w:line="240" w:lineRule="auto"/>
              <w:rPr>
                <w:sz w:val="18"/>
                <w:szCs w:val="18"/>
              </w:rPr>
            </w:pPr>
            <w:r w:rsidRPr="00C064FC">
              <w:rPr>
                <w:sz w:val="18"/>
                <w:szCs w:val="18"/>
              </w:rPr>
              <w:t>Cratarea coloanelor de apa impotriva depinerilor si biofilmelor</w:t>
            </w:r>
          </w:p>
        </w:tc>
        <w:tc>
          <w:tcPr>
            <w:tcW w:w="1554" w:type="dxa"/>
          </w:tcPr>
          <w:p w:rsidR="0001037A" w:rsidRPr="00C064FC" w:rsidRDefault="0001037A" w:rsidP="00DB1C68">
            <w:pPr>
              <w:spacing w:after="0" w:line="240" w:lineRule="auto"/>
              <w:rPr>
                <w:sz w:val="18"/>
                <w:szCs w:val="18"/>
              </w:rPr>
            </w:pPr>
            <w:r w:rsidRPr="00C064FC">
              <w:rPr>
                <w:sz w:val="18"/>
                <w:szCs w:val="18"/>
              </w:rPr>
              <w:t>In magazie special amenajata, in ambalajele originale, bidoane de 25 l</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8</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Bactericide tip VIRAKIL NG</w:t>
            </w:r>
          </w:p>
        </w:tc>
        <w:tc>
          <w:tcPr>
            <w:tcW w:w="1142" w:type="dxa"/>
            <w:vAlign w:val="center"/>
          </w:tcPr>
          <w:p w:rsidR="0001037A" w:rsidRPr="00C064FC" w:rsidRDefault="0001037A" w:rsidP="00DB1C68">
            <w:pPr>
              <w:spacing w:after="0" w:line="240" w:lineRule="auto"/>
              <w:jc w:val="center"/>
              <w:rPr>
                <w:sz w:val="18"/>
                <w:szCs w:val="18"/>
              </w:rPr>
            </w:pPr>
            <w:r w:rsidRPr="00C064FC">
              <w:rPr>
                <w:sz w:val="18"/>
                <w:szCs w:val="18"/>
              </w:rPr>
              <w:t>150 l/an</w:t>
            </w:r>
          </w:p>
        </w:tc>
        <w:tc>
          <w:tcPr>
            <w:tcW w:w="1410" w:type="dxa"/>
            <w:vAlign w:val="center"/>
          </w:tcPr>
          <w:p w:rsidR="0001037A" w:rsidRPr="00C064FC" w:rsidRDefault="0001037A" w:rsidP="00DB1C68">
            <w:pPr>
              <w:spacing w:after="0" w:line="240" w:lineRule="auto"/>
              <w:jc w:val="center"/>
              <w:rPr>
                <w:sz w:val="18"/>
                <w:szCs w:val="18"/>
              </w:rPr>
            </w:pPr>
            <w:r w:rsidRPr="00C064FC">
              <w:rPr>
                <w:sz w:val="18"/>
                <w:szCs w:val="18"/>
              </w:rPr>
              <w:t>25 l/serie</w:t>
            </w:r>
          </w:p>
        </w:tc>
        <w:tc>
          <w:tcPr>
            <w:tcW w:w="1433" w:type="dxa"/>
          </w:tcPr>
          <w:p w:rsidR="0001037A" w:rsidRPr="00C064FC" w:rsidRDefault="0001037A" w:rsidP="00DB1C68">
            <w:pPr>
              <w:spacing w:after="0" w:line="240" w:lineRule="auto"/>
              <w:rPr>
                <w:sz w:val="18"/>
                <w:szCs w:val="18"/>
              </w:rPr>
            </w:pPr>
            <w:r w:rsidRPr="00C064FC">
              <w:rPr>
                <w:sz w:val="18"/>
                <w:szCs w:val="18"/>
              </w:rPr>
              <w:t>Curatarea si dezinfectarea halelor si termonebulizare</w:t>
            </w:r>
          </w:p>
        </w:tc>
        <w:tc>
          <w:tcPr>
            <w:tcW w:w="1554" w:type="dxa"/>
          </w:tcPr>
          <w:p w:rsidR="0001037A" w:rsidRPr="00C064FC" w:rsidRDefault="0001037A" w:rsidP="00DB1C68">
            <w:pPr>
              <w:spacing w:after="0" w:line="240" w:lineRule="auto"/>
              <w:rPr>
                <w:sz w:val="18"/>
                <w:szCs w:val="18"/>
              </w:rPr>
            </w:pPr>
            <w:r w:rsidRPr="00C064FC">
              <w:rPr>
                <w:sz w:val="18"/>
                <w:szCs w:val="18"/>
              </w:rPr>
              <w:t>In magazie special amenajata, in ambalajele originale</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Achizitionate pe baza de contract cu firme autorizate. Ambalajele sunt preluate de firma contractanta</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9</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Pat de crestere</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t xml:space="preserve">200 t/an </w:t>
            </w:r>
          </w:p>
        </w:tc>
        <w:tc>
          <w:tcPr>
            <w:tcW w:w="1410" w:type="dxa"/>
            <w:vAlign w:val="center"/>
          </w:tcPr>
          <w:p w:rsidR="0001037A" w:rsidRPr="00C064FC" w:rsidRDefault="0001037A" w:rsidP="00DB1C68">
            <w:pPr>
              <w:spacing w:after="0" w:line="240" w:lineRule="auto"/>
              <w:rPr>
                <w:sz w:val="18"/>
                <w:szCs w:val="18"/>
              </w:rPr>
            </w:pPr>
            <w:r w:rsidRPr="00C064FC">
              <w:rPr>
                <w:sz w:val="18"/>
                <w:szCs w:val="18"/>
              </w:rPr>
              <w:t>33,33 t/serie rumegus</w:t>
            </w:r>
          </w:p>
        </w:tc>
        <w:tc>
          <w:tcPr>
            <w:tcW w:w="1433" w:type="dxa"/>
          </w:tcPr>
          <w:p w:rsidR="0001037A" w:rsidRPr="00C064FC" w:rsidRDefault="0001037A" w:rsidP="00DB1C68">
            <w:pPr>
              <w:spacing w:after="0" w:line="240" w:lineRule="auto"/>
              <w:rPr>
                <w:sz w:val="18"/>
                <w:szCs w:val="18"/>
              </w:rPr>
            </w:pPr>
            <w:r w:rsidRPr="00C064FC">
              <w:rPr>
                <w:sz w:val="18"/>
                <w:szCs w:val="18"/>
              </w:rPr>
              <w:t>Halele de productie H1 si  H2</w:t>
            </w:r>
          </w:p>
          <w:p w:rsidR="0001037A" w:rsidRPr="00C064FC" w:rsidRDefault="0001037A" w:rsidP="00DB1C68">
            <w:pPr>
              <w:spacing w:after="0" w:line="240" w:lineRule="auto"/>
              <w:rPr>
                <w:sz w:val="18"/>
                <w:szCs w:val="18"/>
              </w:rPr>
            </w:pPr>
            <w:r w:rsidRPr="00C064FC">
              <w:rPr>
                <w:sz w:val="18"/>
                <w:szCs w:val="18"/>
              </w:rPr>
              <w:t>Sol pentru cresterea pasarilor</w:t>
            </w:r>
          </w:p>
        </w:tc>
        <w:tc>
          <w:tcPr>
            <w:tcW w:w="1554" w:type="dxa"/>
          </w:tcPr>
          <w:p w:rsidR="0001037A" w:rsidRPr="00C064FC" w:rsidRDefault="0001037A" w:rsidP="00DB1C68">
            <w:pPr>
              <w:spacing w:after="0" w:line="240" w:lineRule="auto"/>
              <w:rPr>
                <w:sz w:val="18"/>
                <w:szCs w:val="18"/>
              </w:rPr>
            </w:pPr>
            <w:r w:rsidRPr="00C064FC">
              <w:rPr>
                <w:sz w:val="18"/>
                <w:szCs w:val="18"/>
              </w:rPr>
              <w:t>Se asterne direct pe solul haleleor inainte de popularea acestora</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Asigurat de la terti</w:t>
            </w:r>
          </w:p>
        </w:tc>
      </w:tr>
      <w:tr w:rsidR="0001037A" w:rsidRPr="00C064FC" w:rsidTr="00535C78">
        <w:tc>
          <w:tcPr>
            <w:tcW w:w="510" w:type="dxa"/>
            <w:vAlign w:val="center"/>
          </w:tcPr>
          <w:p w:rsidR="0001037A" w:rsidRPr="00C064FC" w:rsidRDefault="0001037A" w:rsidP="00DB1C68">
            <w:pPr>
              <w:spacing w:after="0" w:line="240" w:lineRule="auto"/>
              <w:rPr>
                <w:sz w:val="18"/>
                <w:szCs w:val="18"/>
              </w:rPr>
            </w:pPr>
            <w:r w:rsidRPr="00C064FC">
              <w:rPr>
                <w:sz w:val="18"/>
                <w:szCs w:val="18"/>
              </w:rPr>
              <w:t>10</w:t>
            </w:r>
          </w:p>
        </w:tc>
        <w:tc>
          <w:tcPr>
            <w:tcW w:w="1567" w:type="dxa"/>
            <w:vAlign w:val="center"/>
          </w:tcPr>
          <w:p w:rsidR="0001037A" w:rsidRPr="00C064FC" w:rsidRDefault="0001037A" w:rsidP="00DB1C68">
            <w:pPr>
              <w:spacing w:after="0" w:line="240" w:lineRule="auto"/>
              <w:rPr>
                <w:sz w:val="18"/>
                <w:szCs w:val="18"/>
              </w:rPr>
            </w:pPr>
            <w:r w:rsidRPr="00C064FC">
              <w:rPr>
                <w:sz w:val="18"/>
                <w:szCs w:val="18"/>
              </w:rPr>
              <w:t xml:space="preserve">Combustibil solid – biomasă (lemn) – </w:t>
            </w:r>
          </w:p>
        </w:tc>
        <w:tc>
          <w:tcPr>
            <w:tcW w:w="1142" w:type="dxa"/>
            <w:vAlign w:val="center"/>
          </w:tcPr>
          <w:p w:rsidR="0001037A" w:rsidRPr="00C064FC" w:rsidRDefault="0001037A" w:rsidP="00DB1C68">
            <w:pPr>
              <w:spacing w:after="0" w:line="240" w:lineRule="auto"/>
              <w:rPr>
                <w:sz w:val="18"/>
                <w:szCs w:val="18"/>
              </w:rPr>
            </w:pPr>
            <w:r w:rsidRPr="00C064FC">
              <w:rPr>
                <w:sz w:val="18"/>
                <w:szCs w:val="18"/>
              </w:rPr>
              <w:t>600 tone/an</w:t>
            </w:r>
          </w:p>
        </w:tc>
        <w:tc>
          <w:tcPr>
            <w:tcW w:w="1410" w:type="dxa"/>
            <w:vAlign w:val="center"/>
          </w:tcPr>
          <w:p w:rsidR="0001037A" w:rsidRPr="00C064FC" w:rsidRDefault="0001037A" w:rsidP="00DB1C68">
            <w:pPr>
              <w:spacing w:after="0" w:line="240" w:lineRule="auto"/>
              <w:rPr>
                <w:sz w:val="18"/>
                <w:szCs w:val="18"/>
              </w:rPr>
            </w:pPr>
            <w:r w:rsidRPr="00C064FC">
              <w:rPr>
                <w:sz w:val="18"/>
                <w:szCs w:val="18"/>
              </w:rPr>
              <w:t>11.5 kg/h biomasă per CT</w:t>
            </w:r>
          </w:p>
          <w:p w:rsidR="0001037A" w:rsidRPr="00C064FC" w:rsidRDefault="0001037A" w:rsidP="00DB1C68">
            <w:pPr>
              <w:spacing w:after="0" w:line="240" w:lineRule="auto"/>
              <w:rPr>
                <w:sz w:val="18"/>
                <w:szCs w:val="18"/>
              </w:rPr>
            </w:pPr>
            <w:r w:rsidRPr="00C064FC">
              <w:rPr>
                <w:sz w:val="18"/>
                <w:szCs w:val="18"/>
              </w:rPr>
              <w:t>funcţionare 4320 ore/an</w:t>
            </w:r>
          </w:p>
        </w:tc>
        <w:tc>
          <w:tcPr>
            <w:tcW w:w="1433" w:type="dxa"/>
          </w:tcPr>
          <w:p w:rsidR="0001037A" w:rsidRPr="00C064FC" w:rsidRDefault="0001037A" w:rsidP="00DB1C68">
            <w:pPr>
              <w:spacing w:after="0" w:line="240" w:lineRule="auto"/>
              <w:rPr>
                <w:sz w:val="18"/>
                <w:szCs w:val="18"/>
              </w:rPr>
            </w:pPr>
            <w:r w:rsidRPr="00C064FC">
              <w:rPr>
                <w:sz w:val="18"/>
                <w:szCs w:val="18"/>
              </w:rPr>
              <w:t>Pentru centralele termice</w:t>
            </w:r>
          </w:p>
        </w:tc>
        <w:tc>
          <w:tcPr>
            <w:tcW w:w="1554" w:type="dxa"/>
          </w:tcPr>
          <w:p w:rsidR="0001037A" w:rsidRPr="00C064FC" w:rsidRDefault="0001037A" w:rsidP="00DB1C68">
            <w:pPr>
              <w:spacing w:after="0" w:line="240" w:lineRule="auto"/>
              <w:rPr>
                <w:sz w:val="18"/>
                <w:szCs w:val="18"/>
              </w:rPr>
            </w:pPr>
            <w:r w:rsidRPr="00C064FC">
              <w:rPr>
                <w:sz w:val="18"/>
                <w:szCs w:val="18"/>
              </w:rPr>
              <w:t>Lemnele de foc sunt depozitate in sopronul special amenajat construit in acest scop</w:t>
            </w:r>
          </w:p>
        </w:tc>
        <w:tc>
          <w:tcPr>
            <w:tcW w:w="1674" w:type="dxa"/>
            <w:vAlign w:val="center"/>
          </w:tcPr>
          <w:p w:rsidR="0001037A" w:rsidRPr="00C064FC" w:rsidRDefault="0001037A" w:rsidP="00DB1C68">
            <w:pPr>
              <w:spacing w:after="0" w:line="240" w:lineRule="auto"/>
              <w:rPr>
                <w:sz w:val="18"/>
                <w:szCs w:val="18"/>
              </w:rPr>
            </w:pPr>
            <w:r w:rsidRPr="00C064FC">
              <w:rPr>
                <w:sz w:val="18"/>
                <w:szCs w:val="18"/>
              </w:rPr>
              <w:t>Asigurat de la terţi</w:t>
            </w:r>
          </w:p>
        </w:tc>
      </w:tr>
    </w:tbl>
    <w:p w:rsidR="0001037A" w:rsidRDefault="0001037A" w:rsidP="00792397">
      <w:pPr>
        <w:pStyle w:val="Heading3"/>
        <w:keepNext/>
        <w:widowControl w:val="0"/>
        <w:autoSpaceDE w:val="0"/>
        <w:autoSpaceDN w:val="0"/>
        <w:adjustRightInd w:val="0"/>
        <w:jc w:val="both"/>
        <w:rPr>
          <w:rFonts w:ascii="Calibri" w:hAnsi="Calibri" w:cs="Arial"/>
          <w:bCs/>
          <w:szCs w:val="22"/>
          <w:lang w:val="ro-RO" w:eastAsia="ro-RO"/>
        </w:rPr>
      </w:pPr>
    </w:p>
    <w:p w:rsidR="0001037A" w:rsidRPr="00535C78" w:rsidRDefault="0001037A" w:rsidP="00792397">
      <w:pPr>
        <w:pStyle w:val="Heading3"/>
        <w:keepNext/>
        <w:widowControl w:val="0"/>
        <w:autoSpaceDE w:val="0"/>
        <w:autoSpaceDN w:val="0"/>
        <w:adjustRightInd w:val="0"/>
        <w:jc w:val="both"/>
        <w:rPr>
          <w:rFonts w:ascii="Calibri" w:hAnsi="Calibri" w:cs="Arial"/>
          <w:szCs w:val="22"/>
          <w:lang w:val="ro-RO" w:eastAsia="ro-RO"/>
        </w:rPr>
      </w:pPr>
      <w:r w:rsidRPr="00535C78">
        <w:rPr>
          <w:rFonts w:ascii="Calibri" w:hAnsi="Calibri" w:cs="Arial"/>
          <w:bCs/>
          <w:szCs w:val="22"/>
          <w:lang w:val="ro-RO" w:eastAsia="ro-RO"/>
        </w:rPr>
        <w:t>Furajele se achizitioneaza de la terti si  sunt depozitate in silozurile de furaje de 19,5 t, cate 2 pentru fiecare hala.</w:t>
      </w:r>
    </w:p>
    <w:p w:rsidR="0001037A" w:rsidRPr="00535C78" w:rsidRDefault="0001037A" w:rsidP="00792397">
      <w:pPr>
        <w:spacing w:after="0" w:line="240" w:lineRule="auto"/>
        <w:jc w:val="both"/>
      </w:pPr>
    </w:p>
    <w:p w:rsidR="0001037A" w:rsidRPr="00535C78" w:rsidRDefault="0001037A" w:rsidP="00792397">
      <w:pPr>
        <w:spacing w:after="0" w:line="240" w:lineRule="auto"/>
        <w:jc w:val="both"/>
      </w:pPr>
      <w:r w:rsidRPr="00535C78">
        <w:rPr>
          <w:b/>
        </w:rPr>
        <w:t>Furajele care intra zilnic in hrana puilor sunt usor digerabile, avand la baza un concentrat proteico-</w:t>
      </w:r>
      <w:r w:rsidRPr="00535C78">
        <w:t xml:space="preserve"> vitamino- mineral. Consumul zilnic de furaje pe cap de pui variaza intre cca. 14 g/zi la inceput si ajunge la cca. 150 g/zi in ultima saptamana.</w:t>
      </w:r>
    </w:p>
    <w:p w:rsidR="0001037A" w:rsidRPr="00535C78" w:rsidRDefault="0001037A" w:rsidP="00792397">
      <w:pPr>
        <w:spacing w:after="0" w:line="240" w:lineRule="auto"/>
        <w:jc w:val="both"/>
      </w:pPr>
    </w:p>
    <w:p w:rsidR="0001037A" w:rsidRPr="00535C78" w:rsidRDefault="0001037A" w:rsidP="00792397">
      <w:pPr>
        <w:spacing w:after="0" w:line="240" w:lineRule="auto"/>
        <w:jc w:val="both"/>
        <w:rPr>
          <w:b/>
          <w:i/>
        </w:rPr>
      </w:pPr>
      <w:r w:rsidRPr="00535C78">
        <w:rPr>
          <w:b/>
          <w:i/>
        </w:rPr>
        <w:t>Formula nutritionala</w:t>
      </w:r>
    </w:p>
    <w:p w:rsidR="0001037A" w:rsidRPr="00535C78" w:rsidRDefault="0001037A" w:rsidP="00792397">
      <w:pPr>
        <w:spacing w:after="0" w:line="240" w:lineRule="auto"/>
        <w:jc w:val="both"/>
      </w:pPr>
      <w:r w:rsidRPr="00535C78">
        <w:t xml:space="preserve">Pentru hranirea pasarilor SC GALLINA ROSSO SRL utilizeaza o schema nutritionala canstand din nutreturi combinate – furaje combinate granulate pentru pasari. Nutreturile sunt special destinate cresterii puilor de carne si raspund cerintelor BREF.  Cantitatea de hrana administrata pasarilor precum si ponderea diferitelor componente din furajul administrat sunt corelate cu varsta pasarilor, hranirea facandu-se in 4 faze. Compozitia furajului utilizat pentru fiecare din cele 4 faze de hranire este prezentata in tabel </w:t>
      </w:r>
      <w:r>
        <w:t>3.1.3</w:t>
      </w:r>
    </w:p>
    <w:p w:rsidR="0001037A" w:rsidRPr="00535C78" w:rsidRDefault="0001037A" w:rsidP="00792397">
      <w:pPr>
        <w:pStyle w:val="Caption"/>
        <w:jc w:val="both"/>
        <w:rPr>
          <w:sz w:val="22"/>
          <w:szCs w:val="22"/>
          <w:lang w:val="ro-RO"/>
        </w:rPr>
      </w:pPr>
    </w:p>
    <w:p w:rsidR="0001037A" w:rsidRPr="00FA2019" w:rsidRDefault="0001037A" w:rsidP="00535C78">
      <w:pPr>
        <w:pStyle w:val="Caption"/>
        <w:rPr>
          <w:color w:val="auto"/>
          <w:lang w:val="ro-RO"/>
        </w:rPr>
      </w:pPr>
      <w:r w:rsidRPr="00FA2019">
        <w:rPr>
          <w:color w:val="auto"/>
          <w:lang w:val="ro-RO"/>
        </w:rPr>
        <w:t>Tabel 3.1.3  Compozitia furajului utilizat -  Furaj Broiler Ross/Cobb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1858"/>
        <w:gridCol w:w="1858"/>
        <w:gridCol w:w="1858"/>
        <w:gridCol w:w="1858"/>
      </w:tblGrid>
      <w:tr w:rsidR="0001037A" w:rsidRPr="00C064FC" w:rsidTr="00FA51CB">
        <w:tc>
          <w:tcPr>
            <w:tcW w:w="1858" w:type="dxa"/>
          </w:tcPr>
          <w:p w:rsidR="0001037A" w:rsidRPr="00C064FC" w:rsidRDefault="0001037A" w:rsidP="00535C78">
            <w:pPr>
              <w:spacing w:after="0" w:line="240" w:lineRule="auto"/>
              <w:rPr>
                <w:b/>
              </w:rPr>
            </w:pPr>
          </w:p>
        </w:tc>
        <w:tc>
          <w:tcPr>
            <w:tcW w:w="1858" w:type="dxa"/>
          </w:tcPr>
          <w:p w:rsidR="0001037A" w:rsidRPr="00C064FC" w:rsidRDefault="0001037A" w:rsidP="00535C78">
            <w:pPr>
              <w:spacing w:after="0" w:line="240" w:lineRule="auto"/>
              <w:jc w:val="center"/>
              <w:rPr>
                <w:b/>
              </w:rPr>
            </w:pPr>
            <w:r w:rsidRPr="00C064FC">
              <w:rPr>
                <w:b/>
              </w:rPr>
              <w:t>STARTER 21-1</w:t>
            </w:r>
          </w:p>
        </w:tc>
        <w:tc>
          <w:tcPr>
            <w:tcW w:w="1858" w:type="dxa"/>
          </w:tcPr>
          <w:p w:rsidR="0001037A" w:rsidRPr="00C064FC" w:rsidRDefault="0001037A" w:rsidP="00535C78">
            <w:pPr>
              <w:spacing w:after="0" w:line="240" w:lineRule="auto"/>
              <w:jc w:val="center"/>
              <w:rPr>
                <w:b/>
              </w:rPr>
            </w:pPr>
            <w:r w:rsidRPr="00C064FC">
              <w:rPr>
                <w:b/>
              </w:rPr>
              <w:t>STARTER 21-2</w:t>
            </w:r>
          </w:p>
        </w:tc>
        <w:tc>
          <w:tcPr>
            <w:tcW w:w="1858" w:type="dxa"/>
          </w:tcPr>
          <w:p w:rsidR="0001037A" w:rsidRPr="00C064FC" w:rsidRDefault="0001037A" w:rsidP="00535C78">
            <w:pPr>
              <w:spacing w:after="0" w:line="240" w:lineRule="auto"/>
              <w:jc w:val="center"/>
              <w:rPr>
                <w:b/>
              </w:rPr>
            </w:pPr>
            <w:r w:rsidRPr="00C064FC">
              <w:rPr>
                <w:b/>
              </w:rPr>
              <w:t>21-2 FINISARE 1</w:t>
            </w:r>
          </w:p>
        </w:tc>
        <w:tc>
          <w:tcPr>
            <w:tcW w:w="1858" w:type="dxa"/>
          </w:tcPr>
          <w:p w:rsidR="0001037A" w:rsidRPr="00C064FC" w:rsidRDefault="0001037A" w:rsidP="00535C78">
            <w:pPr>
              <w:spacing w:after="0" w:line="240" w:lineRule="auto"/>
              <w:jc w:val="center"/>
              <w:rPr>
                <w:b/>
              </w:rPr>
            </w:pPr>
            <w:r w:rsidRPr="00C064FC">
              <w:rPr>
                <w:b/>
              </w:rPr>
              <w:t>21-2 FINISARE 2</w:t>
            </w:r>
          </w:p>
        </w:tc>
      </w:tr>
      <w:tr w:rsidR="0001037A" w:rsidRPr="00C064FC" w:rsidTr="00FA51CB">
        <w:trPr>
          <w:trHeight w:val="371"/>
        </w:trPr>
        <w:tc>
          <w:tcPr>
            <w:tcW w:w="1858" w:type="dxa"/>
          </w:tcPr>
          <w:p w:rsidR="0001037A" w:rsidRPr="00C064FC" w:rsidRDefault="0001037A" w:rsidP="00535C78">
            <w:pPr>
              <w:spacing w:after="0" w:line="240" w:lineRule="auto"/>
              <w:rPr>
                <w:sz w:val="20"/>
              </w:rPr>
            </w:pPr>
            <w:r w:rsidRPr="00C064FC">
              <w:rPr>
                <w:sz w:val="20"/>
              </w:rPr>
              <w:t>Umiditate, %</w:t>
            </w:r>
          </w:p>
        </w:tc>
        <w:tc>
          <w:tcPr>
            <w:tcW w:w="1858" w:type="dxa"/>
          </w:tcPr>
          <w:p w:rsidR="0001037A" w:rsidRPr="00C064FC" w:rsidRDefault="0001037A" w:rsidP="00535C78">
            <w:pPr>
              <w:spacing w:after="0" w:line="240" w:lineRule="auto"/>
              <w:jc w:val="center"/>
              <w:rPr>
                <w:sz w:val="20"/>
              </w:rPr>
            </w:pPr>
            <w:r w:rsidRPr="00C064FC">
              <w:rPr>
                <w:sz w:val="20"/>
              </w:rPr>
              <w:t>12.00</w:t>
            </w:r>
          </w:p>
        </w:tc>
        <w:tc>
          <w:tcPr>
            <w:tcW w:w="1858" w:type="dxa"/>
          </w:tcPr>
          <w:p w:rsidR="0001037A" w:rsidRPr="00C064FC" w:rsidRDefault="0001037A" w:rsidP="00535C78">
            <w:pPr>
              <w:spacing w:after="0" w:line="240" w:lineRule="auto"/>
              <w:jc w:val="center"/>
              <w:rPr>
                <w:sz w:val="20"/>
              </w:rPr>
            </w:pPr>
            <w:r w:rsidRPr="00C064FC">
              <w:rPr>
                <w:sz w:val="20"/>
              </w:rPr>
              <w:t>12.00</w:t>
            </w:r>
          </w:p>
        </w:tc>
        <w:tc>
          <w:tcPr>
            <w:tcW w:w="1858" w:type="dxa"/>
          </w:tcPr>
          <w:p w:rsidR="0001037A" w:rsidRPr="00C064FC" w:rsidRDefault="0001037A" w:rsidP="00535C78">
            <w:pPr>
              <w:spacing w:after="0" w:line="240" w:lineRule="auto"/>
              <w:jc w:val="center"/>
              <w:rPr>
                <w:sz w:val="20"/>
              </w:rPr>
            </w:pPr>
            <w:r w:rsidRPr="00C064FC">
              <w:rPr>
                <w:sz w:val="20"/>
              </w:rPr>
              <w:t>12.00</w:t>
            </w:r>
          </w:p>
        </w:tc>
        <w:tc>
          <w:tcPr>
            <w:tcW w:w="1858" w:type="dxa"/>
          </w:tcPr>
          <w:p w:rsidR="0001037A" w:rsidRPr="00C064FC" w:rsidRDefault="0001037A" w:rsidP="00535C78">
            <w:pPr>
              <w:spacing w:after="0" w:line="240" w:lineRule="auto"/>
              <w:jc w:val="center"/>
              <w:rPr>
                <w:sz w:val="20"/>
              </w:rPr>
            </w:pPr>
            <w:r w:rsidRPr="00C064FC">
              <w:rPr>
                <w:sz w:val="20"/>
              </w:rPr>
              <w:t>12.00</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Proteina bruta, %</w:t>
            </w:r>
          </w:p>
        </w:tc>
        <w:tc>
          <w:tcPr>
            <w:tcW w:w="1858" w:type="dxa"/>
          </w:tcPr>
          <w:p w:rsidR="0001037A" w:rsidRPr="00C064FC" w:rsidRDefault="0001037A" w:rsidP="00535C78">
            <w:pPr>
              <w:spacing w:after="0" w:line="240" w:lineRule="auto"/>
              <w:jc w:val="center"/>
              <w:rPr>
                <w:sz w:val="20"/>
              </w:rPr>
            </w:pPr>
            <w:r w:rsidRPr="00C064FC">
              <w:rPr>
                <w:sz w:val="20"/>
              </w:rPr>
              <w:t>22 - 23</w:t>
            </w:r>
          </w:p>
        </w:tc>
        <w:tc>
          <w:tcPr>
            <w:tcW w:w="1858" w:type="dxa"/>
          </w:tcPr>
          <w:p w:rsidR="0001037A" w:rsidRPr="00C064FC" w:rsidRDefault="0001037A" w:rsidP="00535C78">
            <w:pPr>
              <w:spacing w:after="0" w:line="240" w:lineRule="auto"/>
              <w:jc w:val="center"/>
              <w:rPr>
                <w:sz w:val="20"/>
              </w:rPr>
            </w:pPr>
            <w:r w:rsidRPr="00C064FC">
              <w:rPr>
                <w:sz w:val="20"/>
              </w:rPr>
              <w:t>20 - 21</w:t>
            </w:r>
          </w:p>
        </w:tc>
        <w:tc>
          <w:tcPr>
            <w:tcW w:w="1858" w:type="dxa"/>
          </w:tcPr>
          <w:p w:rsidR="0001037A" w:rsidRPr="00C064FC" w:rsidRDefault="0001037A" w:rsidP="00535C78">
            <w:pPr>
              <w:spacing w:after="0" w:line="240" w:lineRule="auto"/>
              <w:jc w:val="center"/>
              <w:rPr>
                <w:sz w:val="20"/>
              </w:rPr>
            </w:pPr>
            <w:r w:rsidRPr="00C064FC">
              <w:rPr>
                <w:sz w:val="20"/>
              </w:rPr>
              <w:t>19 – 19,5</w:t>
            </w:r>
          </w:p>
        </w:tc>
        <w:tc>
          <w:tcPr>
            <w:tcW w:w="1858" w:type="dxa"/>
          </w:tcPr>
          <w:p w:rsidR="0001037A" w:rsidRPr="00C064FC" w:rsidRDefault="0001037A" w:rsidP="00535C78">
            <w:pPr>
              <w:spacing w:after="0" w:line="240" w:lineRule="auto"/>
              <w:jc w:val="center"/>
              <w:rPr>
                <w:sz w:val="20"/>
              </w:rPr>
            </w:pPr>
            <w:r w:rsidRPr="00C064FC">
              <w:rPr>
                <w:sz w:val="20"/>
              </w:rPr>
              <w:t>19 – 19,5</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Grasime bruta, %</w:t>
            </w:r>
          </w:p>
        </w:tc>
        <w:tc>
          <w:tcPr>
            <w:tcW w:w="1858" w:type="dxa"/>
          </w:tcPr>
          <w:p w:rsidR="0001037A" w:rsidRPr="00C064FC" w:rsidRDefault="0001037A" w:rsidP="00535C78">
            <w:pPr>
              <w:spacing w:after="0" w:line="240" w:lineRule="auto"/>
              <w:jc w:val="center"/>
              <w:rPr>
                <w:sz w:val="20"/>
              </w:rPr>
            </w:pPr>
            <w:r w:rsidRPr="00C064FC">
              <w:rPr>
                <w:sz w:val="20"/>
              </w:rPr>
              <w:t>5 - 6</w:t>
            </w:r>
          </w:p>
        </w:tc>
        <w:tc>
          <w:tcPr>
            <w:tcW w:w="1858" w:type="dxa"/>
          </w:tcPr>
          <w:p w:rsidR="0001037A" w:rsidRPr="00C064FC" w:rsidRDefault="0001037A" w:rsidP="00535C78">
            <w:pPr>
              <w:spacing w:after="0" w:line="240" w:lineRule="auto"/>
              <w:jc w:val="center"/>
              <w:rPr>
                <w:sz w:val="20"/>
              </w:rPr>
            </w:pPr>
            <w:r w:rsidRPr="00C064FC">
              <w:rPr>
                <w:sz w:val="20"/>
              </w:rPr>
              <w:t>7 - 8</w:t>
            </w:r>
          </w:p>
        </w:tc>
        <w:tc>
          <w:tcPr>
            <w:tcW w:w="1858" w:type="dxa"/>
          </w:tcPr>
          <w:p w:rsidR="0001037A" w:rsidRPr="00C064FC" w:rsidRDefault="0001037A" w:rsidP="00535C78">
            <w:pPr>
              <w:spacing w:after="0" w:line="240" w:lineRule="auto"/>
              <w:jc w:val="center"/>
              <w:rPr>
                <w:sz w:val="20"/>
              </w:rPr>
            </w:pPr>
            <w:r w:rsidRPr="00C064FC">
              <w:rPr>
                <w:sz w:val="20"/>
              </w:rPr>
              <w:t xml:space="preserve">7,5 – 8,5 </w:t>
            </w:r>
          </w:p>
        </w:tc>
        <w:tc>
          <w:tcPr>
            <w:tcW w:w="1858" w:type="dxa"/>
          </w:tcPr>
          <w:p w:rsidR="0001037A" w:rsidRPr="00C064FC" w:rsidRDefault="0001037A" w:rsidP="00535C78">
            <w:pPr>
              <w:spacing w:after="0" w:line="240" w:lineRule="auto"/>
              <w:jc w:val="center"/>
              <w:rPr>
                <w:sz w:val="20"/>
              </w:rPr>
            </w:pPr>
            <w:r w:rsidRPr="00C064FC">
              <w:rPr>
                <w:sz w:val="20"/>
              </w:rPr>
              <w:t>8 – 8,5</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Celuloza, %</w:t>
            </w:r>
          </w:p>
        </w:tc>
        <w:tc>
          <w:tcPr>
            <w:tcW w:w="1858" w:type="dxa"/>
          </w:tcPr>
          <w:p w:rsidR="0001037A" w:rsidRPr="00C064FC" w:rsidRDefault="0001037A" w:rsidP="00535C78">
            <w:pPr>
              <w:spacing w:after="0" w:line="240" w:lineRule="auto"/>
              <w:jc w:val="center"/>
              <w:rPr>
                <w:sz w:val="20"/>
              </w:rPr>
            </w:pPr>
            <w:r w:rsidRPr="00C064FC">
              <w:rPr>
                <w:sz w:val="20"/>
              </w:rPr>
              <w:t>2 - 3</w:t>
            </w:r>
          </w:p>
        </w:tc>
        <w:tc>
          <w:tcPr>
            <w:tcW w:w="1858" w:type="dxa"/>
          </w:tcPr>
          <w:p w:rsidR="0001037A" w:rsidRPr="00C064FC" w:rsidRDefault="0001037A" w:rsidP="00535C78">
            <w:pPr>
              <w:spacing w:after="0" w:line="240" w:lineRule="auto"/>
              <w:jc w:val="center"/>
              <w:rPr>
                <w:sz w:val="20"/>
              </w:rPr>
            </w:pPr>
            <w:r w:rsidRPr="00C064FC">
              <w:rPr>
                <w:sz w:val="20"/>
              </w:rPr>
              <w:t xml:space="preserve">3 – 3,5 </w:t>
            </w:r>
          </w:p>
        </w:tc>
        <w:tc>
          <w:tcPr>
            <w:tcW w:w="1858" w:type="dxa"/>
          </w:tcPr>
          <w:p w:rsidR="0001037A" w:rsidRPr="00C064FC" w:rsidRDefault="0001037A" w:rsidP="00535C78">
            <w:pPr>
              <w:spacing w:after="0" w:line="240" w:lineRule="auto"/>
              <w:jc w:val="center"/>
              <w:rPr>
                <w:sz w:val="20"/>
              </w:rPr>
            </w:pPr>
            <w:r w:rsidRPr="00C064FC">
              <w:rPr>
                <w:sz w:val="20"/>
              </w:rPr>
              <w:t>3 – 3,5</w:t>
            </w:r>
          </w:p>
        </w:tc>
        <w:tc>
          <w:tcPr>
            <w:tcW w:w="1858" w:type="dxa"/>
          </w:tcPr>
          <w:p w:rsidR="0001037A" w:rsidRPr="00C064FC" w:rsidRDefault="0001037A" w:rsidP="00535C78">
            <w:pPr>
              <w:spacing w:after="0" w:line="240" w:lineRule="auto"/>
              <w:jc w:val="center"/>
              <w:rPr>
                <w:sz w:val="20"/>
              </w:rPr>
            </w:pPr>
            <w:r w:rsidRPr="00C064FC">
              <w:rPr>
                <w:sz w:val="20"/>
              </w:rPr>
              <w:t>3 – 3,5</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Cenusa, %</w:t>
            </w:r>
          </w:p>
        </w:tc>
        <w:tc>
          <w:tcPr>
            <w:tcW w:w="1858" w:type="dxa"/>
          </w:tcPr>
          <w:p w:rsidR="0001037A" w:rsidRPr="00C064FC" w:rsidRDefault="0001037A" w:rsidP="00535C78">
            <w:pPr>
              <w:spacing w:after="0" w:line="240" w:lineRule="auto"/>
              <w:jc w:val="center"/>
              <w:rPr>
                <w:sz w:val="20"/>
              </w:rPr>
            </w:pPr>
            <w:r w:rsidRPr="00C064FC">
              <w:rPr>
                <w:sz w:val="20"/>
              </w:rPr>
              <w:t>3</w:t>
            </w:r>
          </w:p>
        </w:tc>
        <w:tc>
          <w:tcPr>
            <w:tcW w:w="1858" w:type="dxa"/>
          </w:tcPr>
          <w:p w:rsidR="0001037A" w:rsidRPr="00C064FC" w:rsidRDefault="0001037A" w:rsidP="00535C78">
            <w:pPr>
              <w:spacing w:after="0" w:line="240" w:lineRule="auto"/>
              <w:jc w:val="center"/>
              <w:rPr>
                <w:sz w:val="20"/>
              </w:rPr>
            </w:pPr>
            <w:r w:rsidRPr="00C064FC">
              <w:rPr>
                <w:sz w:val="20"/>
              </w:rPr>
              <w:t>2,8</w:t>
            </w:r>
          </w:p>
        </w:tc>
        <w:tc>
          <w:tcPr>
            <w:tcW w:w="1858" w:type="dxa"/>
          </w:tcPr>
          <w:p w:rsidR="0001037A" w:rsidRPr="00C064FC" w:rsidRDefault="0001037A" w:rsidP="00535C78">
            <w:pPr>
              <w:spacing w:after="0" w:line="240" w:lineRule="auto"/>
              <w:jc w:val="center"/>
              <w:rPr>
                <w:sz w:val="20"/>
              </w:rPr>
            </w:pPr>
            <w:r w:rsidRPr="00C064FC">
              <w:rPr>
                <w:sz w:val="20"/>
              </w:rPr>
              <w:t>2,7</w:t>
            </w:r>
          </w:p>
        </w:tc>
        <w:tc>
          <w:tcPr>
            <w:tcW w:w="1858" w:type="dxa"/>
          </w:tcPr>
          <w:p w:rsidR="0001037A" w:rsidRPr="00C064FC" w:rsidRDefault="0001037A" w:rsidP="00535C78">
            <w:pPr>
              <w:spacing w:after="0" w:line="240" w:lineRule="auto"/>
              <w:jc w:val="center"/>
              <w:rPr>
                <w:sz w:val="20"/>
              </w:rPr>
            </w:pPr>
            <w:r w:rsidRPr="00C064FC">
              <w:rPr>
                <w:sz w:val="20"/>
              </w:rPr>
              <w:t>2,7</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Calciu, %</w:t>
            </w:r>
          </w:p>
        </w:tc>
        <w:tc>
          <w:tcPr>
            <w:tcW w:w="1858" w:type="dxa"/>
          </w:tcPr>
          <w:p w:rsidR="0001037A" w:rsidRPr="00C064FC" w:rsidRDefault="0001037A" w:rsidP="00535C78">
            <w:pPr>
              <w:spacing w:after="0" w:line="240" w:lineRule="auto"/>
              <w:jc w:val="center"/>
              <w:rPr>
                <w:sz w:val="20"/>
              </w:rPr>
            </w:pPr>
            <w:r w:rsidRPr="00C064FC">
              <w:rPr>
                <w:sz w:val="20"/>
              </w:rPr>
              <w:t>1,09</w:t>
            </w:r>
          </w:p>
        </w:tc>
        <w:tc>
          <w:tcPr>
            <w:tcW w:w="1858" w:type="dxa"/>
          </w:tcPr>
          <w:p w:rsidR="0001037A" w:rsidRPr="00C064FC" w:rsidRDefault="0001037A" w:rsidP="00535C78">
            <w:pPr>
              <w:spacing w:after="0" w:line="240" w:lineRule="auto"/>
              <w:jc w:val="center"/>
              <w:rPr>
                <w:sz w:val="20"/>
              </w:rPr>
            </w:pPr>
            <w:r w:rsidRPr="00C064FC">
              <w:rPr>
                <w:sz w:val="20"/>
              </w:rPr>
              <w:t>0,95</w:t>
            </w:r>
          </w:p>
        </w:tc>
        <w:tc>
          <w:tcPr>
            <w:tcW w:w="1858" w:type="dxa"/>
            <w:shd w:val="clear" w:color="auto" w:fill="FFFFFF"/>
          </w:tcPr>
          <w:p w:rsidR="0001037A" w:rsidRPr="00C064FC" w:rsidRDefault="0001037A" w:rsidP="00535C78">
            <w:pPr>
              <w:spacing w:after="0" w:line="240" w:lineRule="auto"/>
              <w:jc w:val="center"/>
              <w:rPr>
                <w:sz w:val="20"/>
              </w:rPr>
            </w:pPr>
            <w:r w:rsidRPr="00C064FC">
              <w:rPr>
                <w:sz w:val="20"/>
              </w:rPr>
              <w:t>0,84</w:t>
            </w:r>
          </w:p>
        </w:tc>
        <w:tc>
          <w:tcPr>
            <w:tcW w:w="1858" w:type="dxa"/>
          </w:tcPr>
          <w:p w:rsidR="0001037A" w:rsidRPr="00C064FC" w:rsidRDefault="0001037A" w:rsidP="00535C78">
            <w:pPr>
              <w:spacing w:after="0" w:line="240" w:lineRule="auto"/>
              <w:jc w:val="center"/>
              <w:rPr>
                <w:sz w:val="20"/>
              </w:rPr>
            </w:pPr>
            <w:r w:rsidRPr="00C064FC">
              <w:rPr>
                <w:sz w:val="20"/>
              </w:rPr>
              <w:t>0,85</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Fosfor, %</w:t>
            </w:r>
          </w:p>
        </w:tc>
        <w:tc>
          <w:tcPr>
            <w:tcW w:w="1858" w:type="dxa"/>
          </w:tcPr>
          <w:p w:rsidR="0001037A" w:rsidRPr="00C064FC" w:rsidRDefault="0001037A" w:rsidP="00535C78">
            <w:pPr>
              <w:spacing w:after="0" w:line="240" w:lineRule="auto"/>
              <w:jc w:val="center"/>
              <w:rPr>
                <w:sz w:val="20"/>
              </w:rPr>
            </w:pPr>
            <w:r w:rsidRPr="00C064FC">
              <w:rPr>
                <w:sz w:val="20"/>
              </w:rPr>
              <w:t>0,5</w:t>
            </w:r>
          </w:p>
        </w:tc>
        <w:tc>
          <w:tcPr>
            <w:tcW w:w="1858" w:type="dxa"/>
          </w:tcPr>
          <w:p w:rsidR="0001037A" w:rsidRPr="00C064FC" w:rsidRDefault="0001037A" w:rsidP="00535C78">
            <w:pPr>
              <w:spacing w:after="0" w:line="240" w:lineRule="auto"/>
              <w:jc w:val="center"/>
              <w:rPr>
                <w:sz w:val="20"/>
              </w:rPr>
            </w:pPr>
            <w:r w:rsidRPr="00C064FC">
              <w:rPr>
                <w:sz w:val="20"/>
              </w:rPr>
              <w:t>0,45</w:t>
            </w:r>
          </w:p>
        </w:tc>
        <w:tc>
          <w:tcPr>
            <w:tcW w:w="1858" w:type="dxa"/>
          </w:tcPr>
          <w:p w:rsidR="0001037A" w:rsidRPr="00C064FC" w:rsidRDefault="0001037A" w:rsidP="00535C78">
            <w:pPr>
              <w:spacing w:after="0" w:line="240" w:lineRule="auto"/>
              <w:jc w:val="center"/>
              <w:rPr>
                <w:sz w:val="20"/>
              </w:rPr>
            </w:pPr>
            <w:r w:rsidRPr="00C064FC">
              <w:rPr>
                <w:sz w:val="20"/>
              </w:rPr>
              <w:t>0,45</w:t>
            </w:r>
          </w:p>
        </w:tc>
        <w:tc>
          <w:tcPr>
            <w:tcW w:w="1858" w:type="dxa"/>
          </w:tcPr>
          <w:p w:rsidR="0001037A" w:rsidRPr="00C064FC" w:rsidRDefault="0001037A" w:rsidP="00535C78">
            <w:pPr>
              <w:spacing w:after="0" w:line="240" w:lineRule="auto"/>
              <w:jc w:val="center"/>
              <w:rPr>
                <w:sz w:val="20"/>
              </w:rPr>
            </w:pPr>
            <w:r w:rsidRPr="00C064FC">
              <w:rPr>
                <w:sz w:val="20"/>
              </w:rPr>
              <w:t>0,45</w:t>
            </w:r>
          </w:p>
        </w:tc>
      </w:tr>
      <w:tr w:rsidR="0001037A" w:rsidRPr="00C064FC" w:rsidTr="00FA51CB">
        <w:tc>
          <w:tcPr>
            <w:tcW w:w="1858" w:type="dxa"/>
          </w:tcPr>
          <w:p w:rsidR="0001037A" w:rsidRPr="00C064FC" w:rsidRDefault="0001037A" w:rsidP="00535C78">
            <w:pPr>
              <w:spacing w:after="0" w:line="240" w:lineRule="auto"/>
              <w:rPr>
                <w:sz w:val="20"/>
              </w:rPr>
            </w:pPr>
            <w:r w:rsidRPr="00C064FC">
              <w:rPr>
                <w:sz w:val="20"/>
              </w:rPr>
              <w:t>NaCl (sare), %</w:t>
            </w:r>
          </w:p>
        </w:tc>
        <w:tc>
          <w:tcPr>
            <w:tcW w:w="1858" w:type="dxa"/>
          </w:tcPr>
          <w:p w:rsidR="0001037A" w:rsidRPr="00C064FC" w:rsidRDefault="0001037A" w:rsidP="00535C78">
            <w:pPr>
              <w:spacing w:after="0" w:line="240" w:lineRule="auto"/>
              <w:jc w:val="center"/>
              <w:rPr>
                <w:sz w:val="20"/>
              </w:rPr>
            </w:pPr>
            <w:r w:rsidRPr="00C064FC">
              <w:rPr>
                <w:sz w:val="20"/>
              </w:rPr>
              <w:t>0,22</w:t>
            </w:r>
          </w:p>
        </w:tc>
        <w:tc>
          <w:tcPr>
            <w:tcW w:w="1858" w:type="dxa"/>
          </w:tcPr>
          <w:p w:rsidR="0001037A" w:rsidRPr="00C064FC" w:rsidRDefault="0001037A" w:rsidP="00535C78">
            <w:pPr>
              <w:spacing w:after="0" w:line="240" w:lineRule="auto"/>
              <w:jc w:val="center"/>
              <w:rPr>
                <w:sz w:val="20"/>
              </w:rPr>
            </w:pPr>
            <w:r w:rsidRPr="00C064FC">
              <w:rPr>
                <w:sz w:val="20"/>
              </w:rPr>
              <w:t>0,21</w:t>
            </w:r>
          </w:p>
        </w:tc>
        <w:tc>
          <w:tcPr>
            <w:tcW w:w="1858" w:type="dxa"/>
          </w:tcPr>
          <w:p w:rsidR="0001037A" w:rsidRPr="00C064FC" w:rsidRDefault="0001037A" w:rsidP="00535C78">
            <w:pPr>
              <w:spacing w:after="0" w:line="240" w:lineRule="auto"/>
              <w:jc w:val="center"/>
              <w:rPr>
                <w:sz w:val="20"/>
              </w:rPr>
            </w:pPr>
            <w:r w:rsidRPr="00C064FC">
              <w:rPr>
                <w:sz w:val="20"/>
              </w:rPr>
              <w:t>0,19</w:t>
            </w:r>
          </w:p>
        </w:tc>
        <w:tc>
          <w:tcPr>
            <w:tcW w:w="1858" w:type="dxa"/>
          </w:tcPr>
          <w:p w:rsidR="0001037A" w:rsidRPr="00C064FC" w:rsidRDefault="0001037A" w:rsidP="00535C78">
            <w:pPr>
              <w:spacing w:after="0" w:line="240" w:lineRule="auto"/>
              <w:jc w:val="center"/>
              <w:rPr>
                <w:sz w:val="20"/>
              </w:rPr>
            </w:pPr>
            <w:r w:rsidRPr="00C064FC">
              <w:rPr>
                <w:sz w:val="20"/>
              </w:rPr>
              <w:t>0,19</w:t>
            </w:r>
          </w:p>
        </w:tc>
      </w:tr>
    </w:tbl>
    <w:p w:rsidR="0001037A" w:rsidRPr="006F3BA3" w:rsidRDefault="0001037A" w:rsidP="00792397">
      <w:pPr>
        <w:spacing w:after="0" w:line="240" w:lineRule="auto"/>
      </w:pPr>
    </w:p>
    <w:p w:rsidR="0001037A" w:rsidRDefault="0001037A" w:rsidP="00792397">
      <w:pPr>
        <w:spacing w:after="0" w:line="240" w:lineRule="auto"/>
        <w:jc w:val="both"/>
      </w:pPr>
      <w:r>
        <w:t>Cele 4 faze de hranire corespund urmatoarelor varste ale pasarilor</w:t>
      </w:r>
    </w:p>
    <w:p w:rsidR="0001037A" w:rsidRDefault="0001037A" w:rsidP="008361E4">
      <w:pPr>
        <w:pStyle w:val="ListParagraph"/>
        <w:widowControl w:val="0"/>
        <w:numPr>
          <w:ilvl w:val="0"/>
          <w:numId w:val="87"/>
        </w:numPr>
        <w:autoSpaceDE w:val="0"/>
        <w:autoSpaceDN w:val="0"/>
        <w:adjustRightInd w:val="0"/>
        <w:spacing w:after="0" w:line="240" w:lineRule="auto"/>
        <w:jc w:val="both"/>
      </w:pPr>
      <w:r>
        <w:t xml:space="preserve">21 – 1 Starter </w:t>
      </w:r>
      <w:r>
        <w:tab/>
      </w:r>
      <w:r>
        <w:tab/>
        <w:t>0 – 14 zile</w:t>
      </w:r>
    </w:p>
    <w:p w:rsidR="0001037A" w:rsidRDefault="0001037A" w:rsidP="008361E4">
      <w:pPr>
        <w:pStyle w:val="ListParagraph"/>
        <w:widowControl w:val="0"/>
        <w:numPr>
          <w:ilvl w:val="0"/>
          <w:numId w:val="87"/>
        </w:numPr>
        <w:autoSpaceDE w:val="0"/>
        <w:autoSpaceDN w:val="0"/>
        <w:adjustRightInd w:val="0"/>
        <w:spacing w:after="0" w:line="240" w:lineRule="auto"/>
        <w:jc w:val="both"/>
      </w:pPr>
      <w:r>
        <w:t>21 – 2 Starter</w:t>
      </w:r>
      <w:r>
        <w:tab/>
      </w:r>
      <w:r>
        <w:tab/>
        <w:t>15 – 23 zile</w:t>
      </w:r>
    </w:p>
    <w:p w:rsidR="0001037A" w:rsidRDefault="0001037A" w:rsidP="008361E4">
      <w:pPr>
        <w:pStyle w:val="ListParagraph"/>
        <w:widowControl w:val="0"/>
        <w:numPr>
          <w:ilvl w:val="0"/>
          <w:numId w:val="87"/>
        </w:numPr>
        <w:autoSpaceDE w:val="0"/>
        <w:autoSpaceDN w:val="0"/>
        <w:adjustRightInd w:val="0"/>
        <w:spacing w:after="0" w:line="240" w:lineRule="auto"/>
        <w:jc w:val="both"/>
      </w:pPr>
      <w:r>
        <w:t>21 – 2 Finisare 1</w:t>
      </w:r>
      <w:r>
        <w:tab/>
        <w:t>24 – 35 zile</w:t>
      </w:r>
    </w:p>
    <w:p w:rsidR="0001037A" w:rsidRDefault="0001037A" w:rsidP="008361E4">
      <w:pPr>
        <w:pStyle w:val="ListParagraph"/>
        <w:widowControl w:val="0"/>
        <w:numPr>
          <w:ilvl w:val="0"/>
          <w:numId w:val="87"/>
        </w:numPr>
        <w:autoSpaceDE w:val="0"/>
        <w:autoSpaceDN w:val="0"/>
        <w:adjustRightInd w:val="0"/>
        <w:spacing w:after="0" w:line="240" w:lineRule="auto"/>
        <w:jc w:val="both"/>
      </w:pPr>
      <w:r>
        <w:t>21 – 2 Finisare 2</w:t>
      </w:r>
      <w:r>
        <w:tab/>
        <w:t>36 – 42 zile</w:t>
      </w:r>
    </w:p>
    <w:p w:rsidR="0001037A" w:rsidRDefault="0001037A" w:rsidP="00792397">
      <w:pPr>
        <w:spacing w:after="0" w:line="240" w:lineRule="auto"/>
        <w:jc w:val="both"/>
      </w:pPr>
    </w:p>
    <w:p w:rsidR="0001037A" w:rsidRDefault="0001037A" w:rsidP="00792397">
      <w:pPr>
        <w:spacing w:after="0" w:line="240" w:lineRule="auto"/>
        <w:jc w:val="both"/>
      </w:pPr>
      <w:r>
        <w:t>In fiecare hala, daca se lucreaza la capacitate, se realizeaza 6 serii de crestere/an. Cantitatea de hrana folosita pentru capacitatea maxima este de 1620 t/an si corespunde unui consum specifica de 4 kg/pasare, iar cerintele BAT sunt de 3,3 – 4,5 kg/pasare/an.</w:t>
      </w: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Default="0001037A" w:rsidP="00792397">
      <w:pPr>
        <w:spacing w:after="0" w:line="240" w:lineRule="auto"/>
        <w:rPr>
          <w:sz w:val="18"/>
          <w:szCs w:val="18"/>
        </w:rPr>
      </w:pPr>
    </w:p>
    <w:p w:rsidR="0001037A" w:rsidRPr="00DB1C68" w:rsidRDefault="0001037A" w:rsidP="00792397">
      <w:pPr>
        <w:spacing w:after="0" w:line="240" w:lineRule="auto"/>
        <w:rPr>
          <w:sz w:val="18"/>
          <w:szCs w:val="18"/>
        </w:rPr>
      </w:pPr>
    </w:p>
    <w:p w:rsidR="0001037A" w:rsidRPr="00D3762F" w:rsidRDefault="0001037A" w:rsidP="00D3762F">
      <w:pPr>
        <w:spacing w:after="0" w:line="240" w:lineRule="auto"/>
        <w:rPr>
          <w:b/>
        </w:rPr>
      </w:pPr>
      <w:r w:rsidRPr="00D3762F">
        <w:rPr>
          <w:b/>
        </w:rPr>
        <w:t xml:space="preserve">3.2. Cerinţele BAT </w:t>
      </w:r>
    </w:p>
    <w:p w:rsidR="0001037A" w:rsidRPr="00D3762F" w:rsidRDefault="0001037A" w:rsidP="00D3762F">
      <w:pPr>
        <w:spacing w:after="0" w:line="240" w:lineRule="auto"/>
        <w:rPr>
          <w:i/>
          <w:sz w:val="20"/>
          <w:szCs w:val="20"/>
        </w:rPr>
      </w:pPr>
      <w:r w:rsidRPr="00D3762F">
        <w:rPr>
          <w:i/>
          <w:sz w:val="20"/>
          <w:szCs w:val="20"/>
        </w:rPr>
        <w:t>Utilizaţi tabelul următor pentru a răspunde altor cerinţe caracteristice BAT, care nu au fost analizate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880"/>
        <w:gridCol w:w="3627"/>
      </w:tblGrid>
      <w:tr w:rsidR="0001037A" w:rsidRPr="00C064FC" w:rsidTr="00203D6C">
        <w:tc>
          <w:tcPr>
            <w:tcW w:w="1699" w:type="pct"/>
          </w:tcPr>
          <w:p w:rsidR="0001037A" w:rsidRPr="00C064FC" w:rsidRDefault="0001037A" w:rsidP="001F36D0">
            <w:pPr>
              <w:spacing w:after="0" w:line="240" w:lineRule="auto"/>
              <w:jc w:val="center"/>
              <w:rPr>
                <w:b/>
                <w:sz w:val="18"/>
                <w:szCs w:val="18"/>
              </w:rPr>
            </w:pPr>
            <w:r w:rsidRPr="00C064FC">
              <w:rPr>
                <w:b/>
                <w:sz w:val="18"/>
                <w:szCs w:val="18"/>
              </w:rPr>
              <w:t>Cerinţa caracteristică a BAT</w:t>
            </w:r>
          </w:p>
        </w:tc>
        <w:tc>
          <w:tcPr>
            <w:tcW w:w="1461" w:type="pct"/>
          </w:tcPr>
          <w:p w:rsidR="0001037A" w:rsidRPr="00C064FC" w:rsidRDefault="0001037A" w:rsidP="001F36D0">
            <w:pPr>
              <w:spacing w:after="0" w:line="240" w:lineRule="auto"/>
              <w:jc w:val="center"/>
              <w:rPr>
                <w:b/>
                <w:sz w:val="18"/>
                <w:szCs w:val="18"/>
              </w:rPr>
            </w:pPr>
            <w:r w:rsidRPr="00C064FC">
              <w:rPr>
                <w:b/>
                <w:sz w:val="18"/>
                <w:szCs w:val="18"/>
              </w:rPr>
              <w:t>Răspuns</w:t>
            </w:r>
          </w:p>
        </w:tc>
        <w:tc>
          <w:tcPr>
            <w:tcW w:w="1840" w:type="pct"/>
          </w:tcPr>
          <w:p w:rsidR="0001037A" w:rsidRPr="00C064FC" w:rsidRDefault="0001037A" w:rsidP="001F36D0">
            <w:pPr>
              <w:spacing w:after="0" w:line="240" w:lineRule="auto"/>
              <w:jc w:val="center"/>
              <w:rPr>
                <w:b/>
                <w:sz w:val="18"/>
                <w:szCs w:val="18"/>
              </w:rPr>
            </w:pPr>
            <w:r w:rsidRPr="00C064FC">
              <w:rPr>
                <w:b/>
                <w:sz w:val="18"/>
                <w:szCs w:val="18"/>
              </w:rPr>
              <w:t>Responsabilitate</w:t>
            </w:r>
          </w:p>
          <w:p w:rsidR="0001037A" w:rsidRPr="00C064FC" w:rsidRDefault="0001037A" w:rsidP="001F36D0">
            <w:pPr>
              <w:spacing w:after="0" w:line="240" w:lineRule="auto"/>
              <w:jc w:val="center"/>
              <w:rPr>
                <w:sz w:val="18"/>
                <w:szCs w:val="18"/>
              </w:rPr>
            </w:pPr>
            <w:r w:rsidRPr="00C064FC">
              <w:rPr>
                <w:b/>
                <w:sz w:val="18"/>
                <w:szCs w:val="18"/>
              </w:rPr>
              <w:t>Indicaţi persoana sau grupul de persoane responsabil pentru fiecare cerinţă</w:t>
            </w:r>
          </w:p>
        </w:tc>
      </w:tr>
      <w:tr w:rsidR="0001037A" w:rsidRPr="00C064FC" w:rsidTr="00203D6C">
        <w:tc>
          <w:tcPr>
            <w:tcW w:w="1699" w:type="pct"/>
          </w:tcPr>
          <w:p w:rsidR="0001037A" w:rsidRPr="00C064FC" w:rsidRDefault="0001037A" w:rsidP="00D3762F">
            <w:pPr>
              <w:spacing w:after="0" w:line="240" w:lineRule="auto"/>
              <w:rPr>
                <w:sz w:val="18"/>
                <w:szCs w:val="18"/>
              </w:rPr>
            </w:pPr>
            <w:r w:rsidRPr="00C064FC">
              <w:rPr>
                <w:sz w:val="18"/>
                <w:szCs w:val="18"/>
              </w:rPr>
              <w:t>Există studii pe termen lung care sunt necesar a fi realizate pentru a stabili emisiile mediul şi impactul materiilor prime şi materiilor utilizate?</w:t>
            </w:r>
          </w:p>
          <w:p w:rsidR="0001037A" w:rsidRPr="00C064FC" w:rsidRDefault="0001037A" w:rsidP="00D3762F">
            <w:pPr>
              <w:spacing w:after="0" w:line="240" w:lineRule="auto"/>
              <w:rPr>
                <w:sz w:val="18"/>
                <w:szCs w:val="18"/>
              </w:rPr>
            </w:pPr>
            <w:r w:rsidRPr="00C064FC">
              <w:rPr>
                <w:sz w:val="18"/>
                <w:szCs w:val="18"/>
              </w:rPr>
              <w:t>Dacă da, faceţi o listă a acestora şi indicaţi în cadrul programului de modernizare data la care acestea vor fi finalizate.</w:t>
            </w:r>
          </w:p>
        </w:tc>
        <w:tc>
          <w:tcPr>
            <w:tcW w:w="1461" w:type="pct"/>
          </w:tcPr>
          <w:p w:rsidR="0001037A" w:rsidRPr="00C064FC" w:rsidRDefault="0001037A" w:rsidP="00D3762F">
            <w:pPr>
              <w:spacing w:after="0" w:line="240" w:lineRule="auto"/>
              <w:rPr>
                <w:sz w:val="18"/>
                <w:szCs w:val="18"/>
              </w:rPr>
            </w:pPr>
            <w:r w:rsidRPr="00C064FC">
              <w:rPr>
                <w:sz w:val="18"/>
                <w:szCs w:val="18"/>
              </w:rPr>
              <w:t>Raport de amplasament</w:t>
            </w:r>
          </w:p>
        </w:tc>
        <w:tc>
          <w:tcPr>
            <w:tcW w:w="1840" w:type="pct"/>
          </w:tcPr>
          <w:p w:rsidR="0001037A" w:rsidRPr="00C064FC" w:rsidRDefault="0001037A" w:rsidP="00D3762F">
            <w:pPr>
              <w:spacing w:after="0" w:line="240" w:lineRule="auto"/>
              <w:rPr>
                <w:sz w:val="18"/>
                <w:szCs w:val="18"/>
              </w:rPr>
            </w:pPr>
            <w:r w:rsidRPr="00C064FC">
              <w:rPr>
                <w:sz w:val="18"/>
                <w:szCs w:val="18"/>
              </w:rPr>
              <w:t xml:space="preserve">Conducere </w:t>
            </w:r>
          </w:p>
          <w:p w:rsidR="0001037A" w:rsidRPr="00C064FC" w:rsidRDefault="0001037A" w:rsidP="00D3762F">
            <w:pPr>
              <w:spacing w:after="0" w:line="240" w:lineRule="auto"/>
              <w:rPr>
                <w:sz w:val="18"/>
                <w:szCs w:val="18"/>
              </w:rPr>
            </w:pPr>
            <w:r w:rsidRPr="00C064FC">
              <w:rPr>
                <w:sz w:val="18"/>
                <w:szCs w:val="18"/>
              </w:rPr>
              <w:t>Întocmit în procedura de autorizaţie integrată de mediu</w:t>
            </w:r>
          </w:p>
        </w:tc>
      </w:tr>
      <w:tr w:rsidR="0001037A" w:rsidRPr="00C064FC" w:rsidTr="00203D6C">
        <w:tc>
          <w:tcPr>
            <w:tcW w:w="1699" w:type="pct"/>
          </w:tcPr>
          <w:p w:rsidR="0001037A" w:rsidRPr="00C064FC" w:rsidRDefault="0001037A" w:rsidP="00D3762F">
            <w:pPr>
              <w:spacing w:after="0" w:line="240" w:lineRule="auto"/>
              <w:rPr>
                <w:sz w:val="18"/>
                <w:szCs w:val="18"/>
              </w:rPr>
            </w:pPr>
            <w:r w:rsidRPr="00C064FC">
              <w:rPr>
                <w:sz w:val="18"/>
                <w:szCs w:val="18"/>
              </w:rPr>
              <w:t>Listaţi orice substituţii identificate şi indicaţi data la care acestea vor fi finalizate în cadrul programului de modernizare.</w:t>
            </w:r>
          </w:p>
        </w:tc>
        <w:tc>
          <w:tcPr>
            <w:tcW w:w="1461" w:type="pct"/>
          </w:tcPr>
          <w:p w:rsidR="0001037A" w:rsidRPr="00C064FC" w:rsidRDefault="0001037A" w:rsidP="00D3762F">
            <w:pPr>
              <w:spacing w:after="0" w:line="240" w:lineRule="auto"/>
              <w:rPr>
                <w:sz w:val="18"/>
                <w:szCs w:val="18"/>
                <w:lang w:eastAsia="en-GB"/>
              </w:rPr>
            </w:pPr>
            <w:r w:rsidRPr="00C064FC">
              <w:rPr>
                <w:b/>
                <w:sz w:val="18"/>
                <w:szCs w:val="18"/>
                <w:lang w:eastAsia="en-GB"/>
              </w:rPr>
              <w:t xml:space="preserve">„Ferma de pasari GALLINA ROSSO” </w:t>
            </w:r>
            <w:r w:rsidRPr="00C064FC">
              <w:rPr>
                <w:sz w:val="18"/>
                <w:szCs w:val="18"/>
                <w:lang w:eastAsia="en-GB"/>
              </w:rPr>
              <w:t>înfiinţată în anul 1995, cuprinde hala nr. 1 „Tineret” (H1), hala nr. 2 „ROSSO” (H2), filtru sanitar si vestiare, filtru aoto, platforma de dejectii, statie de epurare, foraje pentru captare apa subterana etc.</w:t>
            </w:r>
          </w:p>
          <w:p w:rsidR="0001037A" w:rsidRPr="00C064FC" w:rsidRDefault="0001037A" w:rsidP="00231489">
            <w:pPr>
              <w:spacing w:after="0" w:line="240" w:lineRule="auto"/>
              <w:rPr>
                <w:sz w:val="18"/>
                <w:szCs w:val="18"/>
                <w:lang w:eastAsia="en-GB"/>
              </w:rPr>
            </w:pPr>
            <w:r w:rsidRPr="00C064FC">
              <w:rPr>
                <w:sz w:val="18"/>
                <w:szCs w:val="18"/>
                <w:lang w:eastAsia="en-GB"/>
              </w:rPr>
              <w:t>Halele  de productie au trecut prin mai multe etape de modernizare, astfel încât să corespundă cerinţelor şi nivelului tehnologic actual. Astfel, titularul a demarat și implementat             1 proiect cu fonduri proprii  „Modernizare Ferma de pasari pui carne”  şi  a demarat  un proiect  prin fonduri europene (Măsura 121 – PNDR)</w:t>
            </w:r>
          </w:p>
        </w:tc>
        <w:tc>
          <w:tcPr>
            <w:tcW w:w="1840" w:type="pct"/>
          </w:tcPr>
          <w:p w:rsidR="0001037A" w:rsidRPr="00C064FC" w:rsidRDefault="0001037A" w:rsidP="00D3762F">
            <w:pPr>
              <w:spacing w:after="0" w:line="240" w:lineRule="auto"/>
              <w:contextualSpacing/>
              <w:rPr>
                <w:sz w:val="18"/>
                <w:szCs w:val="18"/>
                <w:lang w:eastAsia="en-GB"/>
              </w:rPr>
            </w:pPr>
            <w:r w:rsidRPr="00C064FC">
              <w:rPr>
                <w:sz w:val="18"/>
                <w:szCs w:val="18"/>
                <w:lang w:eastAsia="en-GB"/>
              </w:rPr>
              <w:t>Proiectul prin fonduri proprii a prevăzut dotarea halelor H1, H2  cu sisteme moderne de creştere a păsărilor și achiziţie de utilaje necesare în desfăşurarea activităţii. Proiectul a fost supus procedurii de Acord de mediu; APM Suceava a emis Clasarea notificarii nr. 4714/15.04.2011– fără evaluarea impactului asupra mediului şi fără evaluare adecvată.</w:t>
            </w:r>
          </w:p>
          <w:p w:rsidR="0001037A" w:rsidRPr="00C064FC" w:rsidRDefault="0001037A" w:rsidP="00D3762F">
            <w:pPr>
              <w:spacing w:after="0" w:line="240" w:lineRule="auto"/>
              <w:contextualSpacing/>
              <w:rPr>
                <w:lang w:eastAsia="en-GB"/>
              </w:rPr>
            </w:pPr>
            <w:r w:rsidRPr="00C064FC">
              <w:rPr>
                <w:sz w:val="18"/>
                <w:szCs w:val="18"/>
                <w:lang w:eastAsia="en-GB"/>
              </w:rPr>
              <w:t>Toate modernizărilor și dotărilor  s-au realizat din surse proprii, pe baza experienţei titularului.</w:t>
            </w:r>
            <w:r w:rsidRPr="00C064FC">
              <w:rPr>
                <w:lang w:eastAsia="en-GB"/>
              </w:rPr>
              <w:t xml:space="preserve"> </w:t>
            </w:r>
          </w:p>
        </w:tc>
      </w:tr>
      <w:tr w:rsidR="0001037A" w:rsidRPr="00C064FC" w:rsidTr="00203D6C">
        <w:tc>
          <w:tcPr>
            <w:tcW w:w="1699" w:type="pct"/>
          </w:tcPr>
          <w:p w:rsidR="0001037A" w:rsidRPr="00C064FC" w:rsidRDefault="0001037A" w:rsidP="00D3762F">
            <w:pPr>
              <w:spacing w:after="0" w:line="240" w:lineRule="auto"/>
              <w:rPr>
                <w:sz w:val="18"/>
                <w:szCs w:val="18"/>
              </w:rPr>
            </w:pPr>
            <w:r w:rsidRPr="00C064FC">
              <w:rPr>
                <w:sz w:val="18"/>
                <w:szCs w:val="18"/>
              </w:rPr>
              <w:t>Confirmaţi faptul că veţi menţine un inventar detaliat al materiilor prime utilizate pe amplasament?</w:t>
            </w:r>
            <w:r w:rsidRPr="00C064FC">
              <w:rPr>
                <w:sz w:val="18"/>
                <w:szCs w:val="18"/>
                <w:vertAlign w:val="superscript"/>
              </w:rPr>
              <w:t>3</w:t>
            </w:r>
            <w:r w:rsidRPr="00C064FC">
              <w:rPr>
                <w:sz w:val="18"/>
                <w:szCs w:val="18"/>
              </w:rPr>
              <w:t>)</w:t>
            </w:r>
          </w:p>
        </w:tc>
        <w:tc>
          <w:tcPr>
            <w:tcW w:w="1461" w:type="pct"/>
          </w:tcPr>
          <w:p w:rsidR="0001037A" w:rsidRPr="00C064FC" w:rsidRDefault="0001037A" w:rsidP="00D3762F">
            <w:pPr>
              <w:spacing w:after="0" w:line="240" w:lineRule="auto"/>
              <w:rPr>
                <w:sz w:val="18"/>
                <w:szCs w:val="18"/>
              </w:rPr>
            </w:pPr>
            <w:r w:rsidRPr="00C064FC">
              <w:rPr>
                <w:sz w:val="18"/>
                <w:szCs w:val="18"/>
              </w:rPr>
              <w:t xml:space="preserve">DA </w:t>
            </w:r>
          </w:p>
          <w:p w:rsidR="0001037A" w:rsidRPr="00C064FC" w:rsidRDefault="0001037A" w:rsidP="00D3762F">
            <w:pPr>
              <w:spacing w:after="0" w:line="240" w:lineRule="auto"/>
              <w:rPr>
                <w:sz w:val="18"/>
                <w:szCs w:val="18"/>
              </w:rPr>
            </w:pPr>
            <w:r w:rsidRPr="00C064FC">
              <w:rPr>
                <w:sz w:val="18"/>
                <w:szCs w:val="18"/>
              </w:rPr>
              <w:t>Documente de gestiune</w:t>
            </w:r>
          </w:p>
        </w:tc>
        <w:tc>
          <w:tcPr>
            <w:tcW w:w="1840" w:type="pct"/>
          </w:tcPr>
          <w:p w:rsidR="0001037A" w:rsidRPr="00C064FC" w:rsidRDefault="0001037A" w:rsidP="00D3762F">
            <w:pPr>
              <w:spacing w:after="0" w:line="240" w:lineRule="auto"/>
              <w:rPr>
                <w:sz w:val="18"/>
                <w:szCs w:val="18"/>
              </w:rPr>
            </w:pPr>
            <w:r w:rsidRPr="00C064FC">
              <w:rPr>
                <w:sz w:val="18"/>
                <w:szCs w:val="18"/>
              </w:rPr>
              <w:t xml:space="preserve">Conducere </w:t>
            </w:r>
          </w:p>
        </w:tc>
      </w:tr>
      <w:tr w:rsidR="0001037A" w:rsidRPr="00C064FC" w:rsidTr="00203D6C">
        <w:tc>
          <w:tcPr>
            <w:tcW w:w="1699" w:type="pct"/>
          </w:tcPr>
          <w:p w:rsidR="0001037A" w:rsidRPr="00C064FC" w:rsidRDefault="0001037A" w:rsidP="00D3762F">
            <w:pPr>
              <w:spacing w:after="0" w:line="240" w:lineRule="auto"/>
              <w:rPr>
                <w:sz w:val="18"/>
                <w:szCs w:val="18"/>
              </w:rPr>
            </w:pPr>
            <w:r w:rsidRPr="00C064FC">
              <w:rPr>
                <w:sz w:val="18"/>
                <w:szCs w:val="18"/>
              </w:rPr>
              <w:t>Confirmaţi faptul că veţi menţine proceduri pentru revizuirea sistematică în concordanţă cu noile progrese referitoare la materiile prime şi utilizarea unora mai adecvate, cu impact mai redus asupra mediului?</w:t>
            </w:r>
          </w:p>
        </w:tc>
        <w:tc>
          <w:tcPr>
            <w:tcW w:w="1461" w:type="pct"/>
          </w:tcPr>
          <w:p w:rsidR="0001037A" w:rsidRPr="00C064FC" w:rsidRDefault="0001037A" w:rsidP="00D3762F">
            <w:pPr>
              <w:spacing w:after="0" w:line="240" w:lineRule="auto"/>
              <w:rPr>
                <w:sz w:val="18"/>
                <w:szCs w:val="18"/>
              </w:rPr>
            </w:pPr>
            <w:r w:rsidRPr="00C064FC">
              <w:rPr>
                <w:sz w:val="18"/>
                <w:szCs w:val="18"/>
              </w:rPr>
              <w:t>DA</w:t>
            </w:r>
          </w:p>
          <w:p w:rsidR="0001037A" w:rsidRPr="00C064FC" w:rsidRDefault="0001037A" w:rsidP="00D3762F">
            <w:pPr>
              <w:spacing w:after="0" w:line="240" w:lineRule="auto"/>
              <w:rPr>
                <w:sz w:val="18"/>
                <w:szCs w:val="18"/>
              </w:rPr>
            </w:pPr>
            <w:r w:rsidRPr="00C064FC">
              <w:rPr>
                <w:sz w:val="18"/>
                <w:szCs w:val="18"/>
              </w:rPr>
              <w:t>Prin proiect s-a prevăzut folosirea unui management nutrițional in conformitate cu BAT.</w:t>
            </w:r>
          </w:p>
          <w:p w:rsidR="0001037A" w:rsidRPr="00C064FC" w:rsidRDefault="0001037A" w:rsidP="00D3762F">
            <w:pPr>
              <w:spacing w:after="0" w:line="240" w:lineRule="auto"/>
              <w:rPr>
                <w:sz w:val="18"/>
                <w:szCs w:val="18"/>
              </w:rPr>
            </w:pPr>
            <w:r w:rsidRPr="00C064FC">
              <w:rPr>
                <w:sz w:val="18"/>
                <w:szCs w:val="18"/>
              </w:rPr>
              <w:t xml:space="preserve">Se va elabora o </w:t>
            </w:r>
            <w:r w:rsidRPr="00C064FC">
              <w:rPr>
                <w:b/>
                <w:sz w:val="18"/>
                <w:szCs w:val="18"/>
              </w:rPr>
              <w:t>procedura de management nutrițional</w:t>
            </w:r>
            <w:r w:rsidRPr="00C064FC">
              <w:rPr>
                <w:sz w:val="18"/>
                <w:szCs w:val="18"/>
              </w:rPr>
              <w:t>, care va fi revizuita periodic astfel încât excreția de nutrienţi (N si P) in dejecții  sa fie minima.</w:t>
            </w:r>
          </w:p>
        </w:tc>
        <w:tc>
          <w:tcPr>
            <w:tcW w:w="1840" w:type="pct"/>
          </w:tcPr>
          <w:p w:rsidR="0001037A" w:rsidRPr="00C064FC" w:rsidRDefault="0001037A" w:rsidP="00D3762F">
            <w:pPr>
              <w:spacing w:after="0" w:line="240" w:lineRule="auto"/>
              <w:rPr>
                <w:sz w:val="18"/>
                <w:szCs w:val="18"/>
              </w:rPr>
            </w:pPr>
            <w:r w:rsidRPr="00C064FC">
              <w:rPr>
                <w:sz w:val="18"/>
                <w:szCs w:val="18"/>
              </w:rPr>
              <w:t xml:space="preserve">Conducere </w:t>
            </w:r>
          </w:p>
          <w:p w:rsidR="0001037A" w:rsidRPr="00C064FC" w:rsidRDefault="0001037A" w:rsidP="00D3762F">
            <w:pPr>
              <w:spacing w:after="0" w:line="240" w:lineRule="auto"/>
              <w:rPr>
                <w:sz w:val="18"/>
                <w:szCs w:val="18"/>
              </w:rPr>
            </w:pPr>
            <w:r w:rsidRPr="00C064FC">
              <w:rPr>
                <w:sz w:val="18"/>
                <w:szCs w:val="18"/>
              </w:rPr>
              <w:t>Ferma se va adapta la evoluţia domeniului, utilizând cele mai noi materii prime (furajare, raţii)</w:t>
            </w:r>
          </w:p>
        </w:tc>
      </w:tr>
      <w:tr w:rsidR="0001037A" w:rsidRPr="00C064FC" w:rsidTr="00203D6C">
        <w:tc>
          <w:tcPr>
            <w:tcW w:w="1699" w:type="pct"/>
          </w:tcPr>
          <w:p w:rsidR="0001037A" w:rsidRPr="00C064FC" w:rsidRDefault="0001037A" w:rsidP="00D3762F">
            <w:pPr>
              <w:spacing w:after="0" w:line="240" w:lineRule="auto"/>
              <w:rPr>
                <w:sz w:val="18"/>
                <w:szCs w:val="18"/>
              </w:rPr>
            </w:pPr>
            <w:r w:rsidRPr="00C064FC">
              <w:rPr>
                <w:sz w:val="18"/>
                <w:szCs w:val="18"/>
              </w:rPr>
              <w:t>Confirmaţi faptul că aveţi proceduri de asigurare a calităţii pentru controlul materiilor prime? Aceste proceduri includ specificaţii pentru evaluarea oricăror modificări referitoare la impactul asupra mediului cauzat de impurităţile conţinute de materiile prime şi care modifică structura şi nivelul emisiilor.</w:t>
            </w:r>
          </w:p>
        </w:tc>
        <w:tc>
          <w:tcPr>
            <w:tcW w:w="1461" w:type="pct"/>
          </w:tcPr>
          <w:p w:rsidR="0001037A" w:rsidRPr="00C064FC" w:rsidRDefault="0001037A" w:rsidP="00D3762F">
            <w:pPr>
              <w:spacing w:after="0" w:line="240" w:lineRule="auto"/>
              <w:rPr>
                <w:sz w:val="18"/>
                <w:szCs w:val="18"/>
              </w:rPr>
            </w:pPr>
            <w:r w:rsidRPr="00C064FC">
              <w:rPr>
                <w:sz w:val="18"/>
                <w:szCs w:val="18"/>
              </w:rPr>
              <w:t>DA. Controlul calităţii se face prin verificarea specificaţiilor tehnice ale substanţelor. Materiile prime utilizate vor fi însoțite de certificate de calitate de la furnizor, acestea având un impact redus asupra mediului.</w:t>
            </w:r>
          </w:p>
        </w:tc>
        <w:tc>
          <w:tcPr>
            <w:tcW w:w="1840" w:type="pct"/>
          </w:tcPr>
          <w:p w:rsidR="0001037A" w:rsidRPr="00C064FC" w:rsidRDefault="0001037A" w:rsidP="00D3762F">
            <w:pPr>
              <w:spacing w:after="0" w:line="240" w:lineRule="auto"/>
              <w:rPr>
                <w:sz w:val="18"/>
                <w:szCs w:val="18"/>
              </w:rPr>
            </w:pPr>
            <w:r w:rsidRPr="00C064FC">
              <w:rPr>
                <w:sz w:val="18"/>
                <w:szCs w:val="18"/>
              </w:rPr>
              <w:t xml:space="preserve">Conducere </w:t>
            </w:r>
          </w:p>
        </w:tc>
      </w:tr>
    </w:tbl>
    <w:p w:rsidR="0001037A" w:rsidRPr="00D3762F" w:rsidRDefault="0001037A" w:rsidP="00D3762F">
      <w:pPr>
        <w:spacing w:after="0" w:line="240" w:lineRule="auto"/>
        <w:rPr>
          <w:i/>
          <w:sz w:val="20"/>
          <w:szCs w:val="20"/>
        </w:rPr>
      </w:pPr>
      <w:r w:rsidRPr="00D3762F">
        <w:rPr>
          <w:i/>
          <w:sz w:val="20"/>
          <w:szCs w:val="20"/>
        </w:rPr>
        <w:t> </w:t>
      </w:r>
      <w:r w:rsidRPr="00D3762F">
        <w:rPr>
          <w:i/>
          <w:sz w:val="20"/>
          <w:szCs w:val="20"/>
          <w:vertAlign w:val="superscript"/>
        </w:rPr>
        <w:t>3)</w:t>
      </w:r>
      <w:r w:rsidRPr="00D3762F">
        <w:rPr>
          <w:i/>
          <w:sz w:val="20"/>
          <w:szCs w:val="20"/>
        </w:rPr>
        <w:t xml:space="preserve"> Pentru întrebările de mai jos: </w:t>
      </w:r>
    </w:p>
    <w:p w:rsidR="0001037A" w:rsidRPr="00D3762F" w:rsidRDefault="0001037A" w:rsidP="00D3762F">
      <w:pPr>
        <w:spacing w:after="0" w:line="240" w:lineRule="auto"/>
        <w:rPr>
          <w:i/>
          <w:sz w:val="20"/>
          <w:szCs w:val="20"/>
        </w:rPr>
      </w:pPr>
      <w:r w:rsidRPr="00D3762F">
        <w:rPr>
          <w:i/>
          <w:sz w:val="20"/>
          <w:szCs w:val="20"/>
        </w:rPr>
        <w:t xml:space="preserve">Dacă „Da, ne conformăm pe deplin” - faceţi referinţe la documentaţia care poate fi verificată pe amplasament. </w:t>
      </w:r>
    </w:p>
    <w:p w:rsidR="0001037A" w:rsidRPr="00D3762F" w:rsidRDefault="0001037A" w:rsidP="00D3762F">
      <w:pPr>
        <w:spacing w:after="0" w:line="240" w:lineRule="auto"/>
        <w:rPr>
          <w:i/>
          <w:sz w:val="20"/>
          <w:szCs w:val="20"/>
        </w:rPr>
      </w:pPr>
      <w:r w:rsidRPr="00D3762F">
        <w:rPr>
          <w:i/>
          <w:sz w:val="20"/>
          <w:szCs w:val="20"/>
        </w:rPr>
        <w:t>Dacă „Nu, nu ne conformăm (sau doar în parte)” - indicaţi data la care va fi realizată pe deplin conformarea</w:t>
      </w:r>
    </w:p>
    <w:p w:rsidR="0001037A" w:rsidRDefault="0001037A" w:rsidP="00D3762F">
      <w:pPr>
        <w:spacing w:after="0" w:line="240" w:lineRule="auto"/>
        <w:rPr>
          <w:i/>
          <w:sz w:val="20"/>
          <w:szCs w:val="20"/>
        </w:rPr>
      </w:pPr>
    </w:p>
    <w:p w:rsidR="0001037A" w:rsidRPr="00D3762F" w:rsidRDefault="0001037A" w:rsidP="00D3762F">
      <w:pPr>
        <w:spacing w:after="0" w:line="240" w:lineRule="auto"/>
        <w:rPr>
          <w:i/>
          <w:sz w:val="20"/>
          <w:szCs w:val="20"/>
        </w:rPr>
      </w:pPr>
    </w:p>
    <w:p w:rsidR="0001037A" w:rsidRPr="00D3762F" w:rsidRDefault="0001037A" w:rsidP="00D3762F">
      <w:pPr>
        <w:spacing w:after="0" w:line="240" w:lineRule="auto"/>
      </w:pPr>
      <w:r w:rsidRPr="00D3762F">
        <w:rPr>
          <w:b/>
        </w:rPr>
        <w:t xml:space="preserve">3.3. Auditul privind minimizarea deşeurilor (minimizarea utilizării materiilor prime) </w:t>
      </w:r>
    </w:p>
    <w:p w:rsidR="0001037A" w:rsidRPr="00203D6C" w:rsidRDefault="0001037A" w:rsidP="00D3762F">
      <w:pPr>
        <w:spacing w:after="0" w:line="240" w:lineRule="auto"/>
        <w:rPr>
          <w:i/>
          <w:sz w:val="20"/>
          <w:szCs w:val="20"/>
        </w:rPr>
      </w:pPr>
      <w:r w:rsidRPr="00D3762F">
        <w:rPr>
          <w:i/>
          <w:sz w:val="20"/>
          <w:szCs w:val="20"/>
        </w:rPr>
        <w:t>Utilizaţi tabelul următor pentru a răspunde altor cerinţe caracteristice BAT, care nu au fost analizate.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4206"/>
        <w:gridCol w:w="2464"/>
        <w:gridCol w:w="2464"/>
      </w:tblGrid>
      <w:tr w:rsidR="0001037A" w:rsidRPr="00C064FC" w:rsidTr="001F36D0">
        <w:tc>
          <w:tcPr>
            <w:tcW w:w="366" w:type="pct"/>
          </w:tcPr>
          <w:p w:rsidR="0001037A" w:rsidRPr="00C064FC" w:rsidRDefault="0001037A" w:rsidP="001F36D0">
            <w:pPr>
              <w:spacing w:after="0" w:line="240" w:lineRule="auto"/>
              <w:jc w:val="center"/>
              <w:rPr>
                <w:sz w:val="18"/>
                <w:szCs w:val="18"/>
              </w:rPr>
            </w:pPr>
          </w:p>
        </w:tc>
        <w:tc>
          <w:tcPr>
            <w:tcW w:w="2134" w:type="pct"/>
          </w:tcPr>
          <w:p w:rsidR="0001037A" w:rsidRPr="00C064FC" w:rsidRDefault="0001037A" w:rsidP="001F36D0">
            <w:pPr>
              <w:spacing w:after="0" w:line="240" w:lineRule="auto"/>
              <w:jc w:val="center"/>
              <w:rPr>
                <w:b/>
                <w:sz w:val="18"/>
                <w:szCs w:val="18"/>
              </w:rPr>
            </w:pPr>
            <w:r w:rsidRPr="00C064FC">
              <w:rPr>
                <w:b/>
                <w:sz w:val="18"/>
                <w:szCs w:val="18"/>
              </w:rPr>
              <w:t>Cerinţa caracteristică a BAT</w:t>
            </w:r>
          </w:p>
        </w:tc>
        <w:tc>
          <w:tcPr>
            <w:tcW w:w="1250" w:type="pct"/>
          </w:tcPr>
          <w:p w:rsidR="0001037A" w:rsidRPr="00C064FC" w:rsidRDefault="0001037A" w:rsidP="001F36D0">
            <w:pPr>
              <w:spacing w:after="0" w:line="240" w:lineRule="auto"/>
              <w:jc w:val="center"/>
              <w:rPr>
                <w:b/>
                <w:sz w:val="18"/>
                <w:szCs w:val="18"/>
              </w:rPr>
            </w:pPr>
            <w:r w:rsidRPr="00C064FC">
              <w:rPr>
                <w:b/>
                <w:sz w:val="18"/>
                <w:szCs w:val="18"/>
              </w:rPr>
              <w:t>Răspuns</w:t>
            </w:r>
          </w:p>
        </w:tc>
        <w:tc>
          <w:tcPr>
            <w:tcW w:w="1250" w:type="pct"/>
          </w:tcPr>
          <w:p w:rsidR="0001037A" w:rsidRPr="00C064FC" w:rsidRDefault="0001037A" w:rsidP="001F36D0">
            <w:pPr>
              <w:spacing w:after="0" w:line="240" w:lineRule="auto"/>
              <w:jc w:val="center"/>
              <w:rPr>
                <w:b/>
                <w:sz w:val="18"/>
                <w:szCs w:val="18"/>
              </w:rPr>
            </w:pPr>
            <w:r w:rsidRPr="00C064FC">
              <w:rPr>
                <w:b/>
                <w:sz w:val="18"/>
                <w:szCs w:val="18"/>
              </w:rPr>
              <w:t>Responsabilitate</w:t>
            </w:r>
          </w:p>
          <w:p w:rsidR="0001037A" w:rsidRPr="00C064FC" w:rsidRDefault="0001037A" w:rsidP="001F36D0">
            <w:pPr>
              <w:spacing w:after="0" w:line="240" w:lineRule="auto"/>
              <w:jc w:val="center"/>
              <w:rPr>
                <w:sz w:val="18"/>
                <w:szCs w:val="18"/>
              </w:rPr>
            </w:pPr>
            <w:r w:rsidRPr="00C064FC">
              <w:rPr>
                <w:b/>
                <w:sz w:val="18"/>
                <w:szCs w:val="18"/>
              </w:rPr>
              <w:t>Indicaţi persoana sau grupul de persoane responsabil pentru fiecare cerinţă</w:t>
            </w:r>
          </w:p>
        </w:tc>
      </w:tr>
      <w:tr w:rsidR="0001037A" w:rsidRPr="00C064FC" w:rsidTr="001F36D0">
        <w:tc>
          <w:tcPr>
            <w:tcW w:w="366" w:type="pct"/>
          </w:tcPr>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r w:rsidRPr="00C064FC">
              <w:rPr>
                <w:sz w:val="18"/>
                <w:szCs w:val="18"/>
              </w:rPr>
              <w:t>1</w:t>
            </w:r>
          </w:p>
        </w:tc>
        <w:tc>
          <w:tcPr>
            <w:tcW w:w="2134" w:type="pct"/>
          </w:tcPr>
          <w:p w:rsidR="0001037A" w:rsidRPr="00C064FC" w:rsidRDefault="0001037A" w:rsidP="00D3762F">
            <w:pPr>
              <w:spacing w:after="0" w:line="240" w:lineRule="auto"/>
              <w:rPr>
                <w:sz w:val="18"/>
                <w:szCs w:val="18"/>
              </w:rPr>
            </w:pPr>
            <w:r w:rsidRPr="00C064FC">
              <w:rPr>
                <w:sz w:val="18"/>
                <w:szCs w:val="18"/>
              </w:rPr>
              <w:t>A fost realizat un a</w:t>
            </w:r>
            <w:r w:rsidRPr="00C064FC">
              <w:rPr>
                <w:b/>
                <w:sz w:val="18"/>
                <w:szCs w:val="18"/>
              </w:rPr>
              <w:t>udit al minimizării deşeurilor</w:t>
            </w:r>
            <w:r w:rsidRPr="00C064FC">
              <w:rPr>
                <w:sz w:val="18"/>
                <w:szCs w:val="18"/>
              </w:rPr>
              <w:t>?Indicaţi data şi numărul de înregistrare al documentului.</w:t>
            </w:r>
          </w:p>
          <w:p w:rsidR="0001037A" w:rsidRPr="00C064FC" w:rsidRDefault="0001037A" w:rsidP="00D3762F">
            <w:pPr>
              <w:spacing w:after="0" w:line="240" w:lineRule="auto"/>
              <w:rPr>
                <w:sz w:val="18"/>
                <w:szCs w:val="18"/>
              </w:rPr>
            </w:pPr>
            <w:r w:rsidRPr="00C064FC">
              <w:rPr>
                <w:sz w:val="18"/>
                <w:szCs w:val="18"/>
              </w:rPr>
              <w:t>Notă: Referire la HG 856/2002</w:t>
            </w:r>
          </w:p>
        </w:tc>
        <w:tc>
          <w:tcPr>
            <w:tcW w:w="1250" w:type="pct"/>
          </w:tcPr>
          <w:p w:rsidR="0001037A" w:rsidRPr="00C064FC" w:rsidRDefault="0001037A" w:rsidP="00D3762F">
            <w:pPr>
              <w:spacing w:after="0" w:line="240" w:lineRule="auto"/>
              <w:rPr>
                <w:sz w:val="18"/>
                <w:szCs w:val="18"/>
              </w:rPr>
            </w:pPr>
            <w:r w:rsidRPr="00C064FC">
              <w:rPr>
                <w:sz w:val="18"/>
                <w:szCs w:val="18"/>
              </w:rPr>
              <w:t>NU</w:t>
            </w:r>
          </w:p>
        </w:tc>
        <w:tc>
          <w:tcPr>
            <w:tcW w:w="1250" w:type="pct"/>
          </w:tcPr>
          <w:p w:rsidR="0001037A" w:rsidRPr="00C064FC" w:rsidRDefault="0001037A" w:rsidP="00D3762F">
            <w:pPr>
              <w:spacing w:after="0" w:line="240" w:lineRule="auto"/>
              <w:rPr>
                <w:sz w:val="18"/>
                <w:szCs w:val="18"/>
              </w:rPr>
            </w:pPr>
            <w:r w:rsidRPr="00C064FC">
              <w:rPr>
                <w:sz w:val="18"/>
                <w:szCs w:val="18"/>
              </w:rPr>
              <w:t>Se va realiza o dată la 3 ani, conform Legii 211/2011</w:t>
            </w:r>
          </w:p>
        </w:tc>
      </w:tr>
      <w:tr w:rsidR="0001037A" w:rsidRPr="00C064FC" w:rsidTr="001F36D0">
        <w:tc>
          <w:tcPr>
            <w:tcW w:w="366" w:type="pct"/>
          </w:tcPr>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r w:rsidRPr="00C064FC">
              <w:rPr>
                <w:sz w:val="18"/>
                <w:szCs w:val="18"/>
              </w:rPr>
              <w:t>2</w:t>
            </w:r>
          </w:p>
        </w:tc>
        <w:tc>
          <w:tcPr>
            <w:tcW w:w="2134" w:type="pct"/>
          </w:tcPr>
          <w:p w:rsidR="0001037A" w:rsidRPr="00C064FC" w:rsidRDefault="0001037A" w:rsidP="00D3762F">
            <w:pPr>
              <w:spacing w:after="0" w:line="240" w:lineRule="auto"/>
              <w:rPr>
                <w:sz w:val="18"/>
                <w:szCs w:val="18"/>
              </w:rPr>
            </w:pPr>
            <w:r w:rsidRPr="00C064FC">
              <w:rPr>
                <w:sz w:val="18"/>
                <w:szCs w:val="18"/>
              </w:rPr>
              <w:t>Listaţi principalele recomandări ale auditului şi data până la care vor fi implementate.</w:t>
            </w:r>
          </w:p>
          <w:p w:rsidR="0001037A" w:rsidRPr="00C064FC" w:rsidRDefault="0001037A" w:rsidP="00D3762F">
            <w:pPr>
              <w:spacing w:after="0" w:line="240" w:lineRule="auto"/>
              <w:rPr>
                <w:sz w:val="18"/>
                <w:szCs w:val="18"/>
              </w:rPr>
            </w:pPr>
            <w:r w:rsidRPr="00C064FC">
              <w:rPr>
                <w:sz w:val="18"/>
                <w:szCs w:val="18"/>
              </w:rPr>
              <w:t xml:space="preserve">Anexaţi planul de acţiune cu măsurările necesare pentru corectarea neconformităţilor înregistrate în raportul de audit. </w:t>
            </w:r>
          </w:p>
        </w:tc>
        <w:tc>
          <w:tcPr>
            <w:tcW w:w="1250" w:type="pct"/>
          </w:tcPr>
          <w:p w:rsidR="0001037A" w:rsidRPr="00C064FC" w:rsidRDefault="0001037A" w:rsidP="00D3762F">
            <w:pPr>
              <w:spacing w:after="0" w:line="240" w:lineRule="auto"/>
              <w:rPr>
                <w:sz w:val="18"/>
                <w:szCs w:val="18"/>
              </w:rPr>
            </w:pPr>
            <w:r w:rsidRPr="00C064FC">
              <w:rPr>
                <w:sz w:val="18"/>
                <w:szCs w:val="18"/>
              </w:rPr>
              <w:t>Nu se aplică</w:t>
            </w:r>
          </w:p>
        </w:tc>
        <w:tc>
          <w:tcPr>
            <w:tcW w:w="1250" w:type="pct"/>
          </w:tcPr>
          <w:p w:rsidR="0001037A" w:rsidRPr="00C064FC" w:rsidRDefault="0001037A" w:rsidP="00D3762F">
            <w:pPr>
              <w:spacing w:after="0" w:line="240" w:lineRule="auto"/>
              <w:rPr>
                <w:sz w:val="18"/>
                <w:szCs w:val="18"/>
              </w:rPr>
            </w:pPr>
          </w:p>
        </w:tc>
      </w:tr>
      <w:tr w:rsidR="0001037A" w:rsidRPr="00C064FC" w:rsidTr="001F36D0">
        <w:tc>
          <w:tcPr>
            <w:tcW w:w="366" w:type="pct"/>
          </w:tcPr>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p>
          <w:p w:rsidR="0001037A" w:rsidRPr="00C064FC" w:rsidRDefault="0001037A" w:rsidP="00D3762F">
            <w:pPr>
              <w:spacing w:after="0" w:line="240" w:lineRule="auto"/>
              <w:rPr>
                <w:sz w:val="18"/>
                <w:szCs w:val="18"/>
              </w:rPr>
            </w:pPr>
            <w:r w:rsidRPr="00C064FC">
              <w:rPr>
                <w:sz w:val="18"/>
                <w:szCs w:val="18"/>
              </w:rPr>
              <w:t>3</w:t>
            </w:r>
          </w:p>
        </w:tc>
        <w:tc>
          <w:tcPr>
            <w:tcW w:w="2134" w:type="pct"/>
          </w:tcPr>
          <w:p w:rsidR="0001037A" w:rsidRPr="00C064FC" w:rsidRDefault="0001037A" w:rsidP="00D3762F">
            <w:pPr>
              <w:spacing w:after="0" w:line="240" w:lineRule="auto"/>
              <w:rPr>
                <w:sz w:val="18"/>
                <w:szCs w:val="18"/>
              </w:rPr>
            </w:pPr>
            <w:r w:rsidRPr="00C064FC">
              <w:rPr>
                <w:sz w:val="18"/>
                <w:szCs w:val="18"/>
              </w:rPr>
              <w:t>Acolo unde un astfel de audit nu a fost realizat, identificaţi, principalele oportunităţi de minimizare a deşeurilor şi data până la care ele vor fi implementate.</w:t>
            </w:r>
          </w:p>
        </w:tc>
        <w:tc>
          <w:tcPr>
            <w:tcW w:w="1250" w:type="pct"/>
          </w:tcPr>
          <w:p w:rsidR="0001037A" w:rsidRPr="00C064FC" w:rsidRDefault="0001037A" w:rsidP="00D3762F">
            <w:pPr>
              <w:spacing w:after="0" w:line="240" w:lineRule="auto"/>
              <w:rPr>
                <w:sz w:val="18"/>
                <w:szCs w:val="18"/>
              </w:rPr>
            </w:pPr>
            <w:r w:rsidRPr="00C064FC">
              <w:rPr>
                <w:sz w:val="18"/>
                <w:szCs w:val="18"/>
              </w:rPr>
              <w:t>Nu e cazul</w:t>
            </w:r>
          </w:p>
        </w:tc>
        <w:tc>
          <w:tcPr>
            <w:tcW w:w="1250" w:type="pct"/>
          </w:tcPr>
          <w:p w:rsidR="0001037A" w:rsidRPr="00C064FC" w:rsidRDefault="0001037A" w:rsidP="00D3762F">
            <w:pPr>
              <w:spacing w:after="0" w:line="240" w:lineRule="auto"/>
              <w:rPr>
                <w:sz w:val="18"/>
                <w:szCs w:val="18"/>
              </w:rPr>
            </w:pPr>
            <w:r w:rsidRPr="00C064FC">
              <w:rPr>
                <w:sz w:val="18"/>
                <w:szCs w:val="18"/>
              </w:rPr>
              <w:t>Conducerea</w:t>
            </w:r>
          </w:p>
        </w:tc>
      </w:tr>
      <w:tr w:rsidR="0001037A" w:rsidRPr="00C064FC" w:rsidTr="001F36D0">
        <w:tc>
          <w:tcPr>
            <w:tcW w:w="366" w:type="pct"/>
          </w:tcPr>
          <w:p w:rsidR="0001037A" w:rsidRPr="00C064FC" w:rsidRDefault="0001037A" w:rsidP="00D3762F">
            <w:pPr>
              <w:spacing w:after="0" w:line="240" w:lineRule="auto"/>
              <w:rPr>
                <w:sz w:val="18"/>
                <w:szCs w:val="18"/>
              </w:rPr>
            </w:pPr>
            <w:r w:rsidRPr="00C064FC">
              <w:rPr>
                <w:sz w:val="18"/>
                <w:szCs w:val="18"/>
              </w:rPr>
              <w:t>4</w:t>
            </w:r>
          </w:p>
          <w:p w:rsidR="0001037A" w:rsidRPr="00C064FC" w:rsidRDefault="0001037A" w:rsidP="00D3762F">
            <w:pPr>
              <w:spacing w:after="0" w:line="240" w:lineRule="auto"/>
              <w:rPr>
                <w:sz w:val="18"/>
                <w:szCs w:val="18"/>
              </w:rPr>
            </w:pPr>
          </w:p>
        </w:tc>
        <w:tc>
          <w:tcPr>
            <w:tcW w:w="2134" w:type="pct"/>
          </w:tcPr>
          <w:p w:rsidR="0001037A" w:rsidRPr="00C064FC" w:rsidRDefault="0001037A" w:rsidP="00D3762F">
            <w:pPr>
              <w:spacing w:after="0" w:line="240" w:lineRule="auto"/>
              <w:rPr>
                <w:sz w:val="18"/>
                <w:szCs w:val="18"/>
              </w:rPr>
            </w:pPr>
            <w:r w:rsidRPr="00C064FC">
              <w:rPr>
                <w:sz w:val="18"/>
                <w:szCs w:val="18"/>
              </w:rPr>
              <w:t>Indicaţi data programată pentru realizarea viitorului audit.</w:t>
            </w:r>
          </w:p>
        </w:tc>
        <w:tc>
          <w:tcPr>
            <w:tcW w:w="1250" w:type="pct"/>
          </w:tcPr>
          <w:p w:rsidR="0001037A" w:rsidRDefault="0001037A" w:rsidP="00D3762F">
            <w:pPr>
              <w:spacing w:after="0" w:line="240" w:lineRule="auto"/>
              <w:rPr>
                <w:sz w:val="18"/>
                <w:szCs w:val="18"/>
              </w:rPr>
            </w:pPr>
            <w:r w:rsidRPr="00C064FC">
              <w:rPr>
                <w:sz w:val="18"/>
                <w:szCs w:val="18"/>
              </w:rPr>
              <w:t>Auditul pentru minimizarea deşeurilor se va realiza la cererea APM, cel puţin o dată la 3 ani</w:t>
            </w:r>
          </w:p>
          <w:p w:rsidR="0001037A" w:rsidRPr="00C064FC" w:rsidRDefault="0001037A" w:rsidP="00D3762F">
            <w:pPr>
              <w:spacing w:after="0" w:line="240" w:lineRule="auto"/>
              <w:rPr>
                <w:sz w:val="18"/>
                <w:szCs w:val="18"/>
              </w:rPr>
            </w:pPr>
          </w:p>
        </w:tc>
        <w:tc>
          <w:tcPr>
            <w:tcW w:w="1250" w:type="pct"/>
          </w:tcPr>
          <w:p w:rsidR="0001037A" w:rsidRPr="00C064FC" w:rsidRDefault="0001037A" w:rsidP="00D3762F">
            <w:pPr>
              <w:spacing w:after="0" w:line="240" w:lineRule="auto"/>
              <w:rPr>
                <w:sz w:val="18"/>
                <w:szCs w:val="18"/>
              </w:rPr>
            </w:pPr>
          </w:p>
        </w:tc>
      </w:tr>
      <w:tr w:rsidR="0001037A" w:rsidRPr="00C064FC" w:rsidTr="001F36D0">
        <w:tc>
          <w:tcPr>
            <w:tcW w:w="366" w:type="pct"/>
          </w:tcPr>
          <w:p w:rsidR="0001037A" w:rsidRPr="00C064FC" w:rsidRDefault="0001037A" w:rsidP="00D3762F">
            <w:pPr>
              <w:spacing w:after="0" w:line="240" w:lineRule="auto"/>
              <w:rPr>
                <w:sz w:val="18"/>
                <w:szCs w:val="18"/>
              </w:rPr>
            </w:pPr>
          </w:p>
        </w:tc>
        <w:tc>
          <w:tcPr>
            <w:tcW w:w="2134" w:type="pct"/>
          </w:tcPr>
          <w:p w:rsidR="0001037A" w:rsidRPr="00C064FC" w:rsidRDefault="0001037A" w:rsidP="00D3762F">
            <w:pPr>
              <w:spacing w:after="0" w:line="240" w:lineRule="auto"/>
              <w:rPr>
                <w:sz w:val="18"/>
                <w:szCs w:val="18"/>
              </w:rPr>
            </w:pPr>
            <w:r w:rsidRPr="00C064FC">
              <w:rPr>
                <w:sz w:val="18"/>
                <w:szCs w:val="18"/>
              </w:rPr>
              <w:t xml:space="preserve">Confirmaţi faptul că veţi realiza un </w:t>
            </w:r>
            <w:r w:rsidRPr="00C064FC">
              <w:rPr>
                <w:b/>
                <w:sz w:val="18"/>
                <w:szCs w:val="18"/>
              </w:rPr>
              <w:t xml:space="preserve">audit privind minimizarea deşeurilor </w:t>
            </w:r>
            <w:r w:rsidRPr="00C064FC">
              <w:rPr>
                <w:sz w:val="18"/>
                <w:szCs w:val="18"/>
              </w:rPr>
              <w:t>cel puţin o dată la doi ani.</w:t>
            </w:r>
          </w:p>
          <w:p w:rsidR="0001037A" w:rsidRPr="00C064FC" w:rsidRDefault="0001037A" w:rsidP="00D3762F">
            <w:pPr>
              <w:spacing w:after="0" w:line="240" w:lineRule="auto"/>
              <w:rPr>
                <w:sz w:val="18"/>
                <w:szCs w:val="18"/>
              </w:rPr>
            </w:pPr>
            <w:r w:rsidRPr="00C064FC">
              <w:rPr>
                <w:sz w:val="18"/>
                <w:szCs w:val="18"/>
              </w:rPr>
              <w:t>Prezentaţi procedura de audit şi rezultatele/recomandările auditului precum şi modul de punere în practică a acestora în termen de 2 luni de la închiderea lui.</w:t>
            </w:r>
          </w:p>
        </w:tc>
        <w:tc>
          <w:tcPr>
            <w:tcW w:w="1250" w:type="pct"/>
          </w:tcPr>
          <w:p w:rsidR="0001037A" w:rsidRPr="00C064FC" w:rsidRDefault="0001037A" w:rsidP="00D3762F">
            <w:pPr>
              <w:spacing w:after="0" w:line="240" w:lineRule="auto"/>
              <w:rPr>
                <w:sz w:val="18"/>
                <w:szCs w:val="18"/>
              </w:rPr>
            </w:pPr>
            <w:r w:rsidRPr="00C064FC">
              <w:rPr>
                <w:sz w:val="18"/>
                <w:szCs w:val="18"/>
              </w:rPr>
              <w:t>DA. Se va realiza o dată la 3 ani, conform Legii 211/2011</w:t>
            </w:r>
          </w:p>
        </w:tc>
        <w:tc>
          <w:tcPr>
            <w:tcW w:w="1250" w:type="pct"/>
          </w:tcPr>
          <w:p w:rsidR="0001037A" w:rsidRPr="00C064FC" w:rsidRDefault="0001037A" w:rsidP="00D3762F">
            <w:pPr>
              <w:spacing w:after="0" w:line="240" w:lineRule="auto"/>
              <w:rPr>
                <w:sz w:val="18"/>
                <w:szCs w:val="18"/>
              </w:rPr>
            </w:pPr>
            <w:r w:rsidRPr="00C064FC">
              <w:rPr>
                <w:sz w:val="18"/>
                <w:szCs w:val="18"/>
              </w:rPr>
              <w:t>Conducerea</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3.4. Utilizarea apei </w:t>
      </w:r>
    </w:p>
    <w:p w:rsidR="0001037A" w:rsidRDefault="0001037A" w:rsidP="00D3762F">
      <w:pPr>
        <w:spacing w:after="0" w:line="240" w:lineRule="auto"/>
        <w:rPr>
          <w:b/>
        </w:rPr>
      </w:pPr>
      <w:r w:rsidRPr="00D3762F">
        <w:rPr>
          <w:b/>
        </w:rPr>
        <w:t xml:space="preserve">3.4.1. Consumul de apă </w:t>
      </w:r>
    </w:p>
    <w:p w:rsidR="0001037A" w:rsidRDefault="0001037A" w:rsidP="00A51C10">
      <w:pPr>
        <w:spacing w:after="0" w:line="240" w:lineRule="auto"/>
        <w:jc w:val="both"/>
      </w:pPr>
      <w:r>
        <w:t>U</w:t>
      </w:r>
      <w:r w:rsidRPr="00A34BBA">
        <w:t>nitatea</w:t>
      </w:r>
      <w:r>
        <w:t xml:space="preserve"> are autorizatie de gospodarire a apelor nr.15/11.03.2015, valabila la data solicitarii, emisa de SGA Suceava.</w:t>
      </w:r>
    </w:p>
    <w:p w:rsidR="0001037A" w:rsidRDefault="0001037A" w:rsidP="00A51C10">
      <w:pPr>
        <w:spacing w:after="0" w:line="240" w:lineRule="auto"/>
        <w:jc w:val="both"/>
      </w:pPr>
    </w:p>
    <w:p w:rsidR="0001037A" w:rsidRDefault="0001037A" w:rsidP="00A51C10">
      <w:pPr>
        <w:spacing w:after="0" w:line="240" w:lineRule="auto"/>
        <w:jc w:val="both"/>
      </w:pPr>
      <w:r>
        <w:t>In prezent,  pentru conformarea cu legislatia IPPC, respectiv Legea 278/2013 privind emisiiele industriale, titularul de activitate a depus documentatia  de fundamentare pentru obtinerea AGA,  ce va fi emisa de ANAR – ABA Siret pentru Ferma de pasari GALLINA ROSSO la  capacitatea de 67.500 pasari/serie, respectiv 405.000 pasari/an. Documentatia include un studiu hidrogeologic expertizat de INHGA Bucuresti, memoriu tehnic, breviar de calcul si regulament de exploatare si functionare, conform legislatiei de gospodarire a apelor in vigoare.</w:t>
      </w:r>
    </w:p>
    <w:p w:rsidR="0001037A" w:rsidRDefault="0001037A" w:rsidP="00A51C10">
      <w:pPr>
        <w:pStyle w:val="Heading2"/>
        <w:numPr>
          <w:ilvl w:val="0"/>
          <w:numId w:val="0"/>
        </w:numPr>
        <w:spacing w:before="0" w:after="0"/>
        <w:rPr>
          <w:b w:val="0"/>
          <w:caps w:val="0"/>
          <w:sz w:val="22"/>
          <w:szCs w:val="22"/>
          <w:lang w:val="ro-RO"/>
        </w:rPr>
      </w:pPr>
    </w:p>
    <w:p w:rsidR="0001037A" w:rsidRPr="00A51C10" w:rsidRDefault="0001037A" w:rsidP="00A51C10">
      <w:pPr>
        <w:pStyle w:val="Heading2"/>
        <w:numPr>
          <w:ilvl w:val="0"/>
          <w:numId w:val="0"/>
        </w:numPr>
        <w:spacing w:before="0" w:after="0"/>
        <w:rPr>
          <w:b w:val="0"/>
          <w:sz w:val="22"/>
          <w:szCs w:val="22"/>
          <w:lang w:val="ro-RO"/>
        </w:rPr>
      </w:pPr>
      <w:r>
        <w:rPr>
          <w:b w:val="0"/>
          <w:caps w:val="0"/>
          <w:sz w:val="22"/>
          <w:szCs w:val="22"/>
          <w:lang w:val="ro-RO"/>
        </w:rPr>
        <w:t>Necesarul de apa potabila s-a</w:t>
      </w:r>
      <w:r w:rsidRPr="00A51C10">
        <w:rPr>
          <w:b w:val="0"/>
          <w:caps w:val="0"/>
          <w:sz w:val="22"/>
          <w:szCs w:val="22"/>
          <w:lang w:val="ro-RO"/>
        </w:rPr>
        <w:t xml:space="preserve"> determina</w:t>
      </w:r>
      <w:r>
        <w:rPr>
          <w:b w:val="0"/>
          <w:caps w:val="0"/>
          <w:sz w:val="22"/>
          <w:szCs w:val="22"/>
          <w:lang w:val="ro-RO"/>
        </w:rPr>
        <w:t>t</w:t>
      </w:r>
      <w:r w:rsidRPr="00A51C10">
        <w:rPr>
          <w:b w:val="0"/>
          <w:caps w:val="0"/>
          <w:sz w:val="22"/>
          <w:szCs w:val="22"/>
          <w:lang w:val="ro-RO"/>
        </w:rPr>
        <w:t xml:space="preserve"> conform </w:t>
      </w:r>
      <w:r>
        <w:rPr>
          <w:b w:val="0"/>
          <w:caps w:val="0"/>
          <w:sz w:val="22"/>
          <w:szCs w:val="22"/>
          <w:lang w:val="ro-RO"/>
        </w:rPr>
        <w:t>STAS</w:t>
      </w:r>
      <w:r w:rsidRPr="00A51C10">
        <w:rPr>
          <w:b w:val="0"/>
          <w:caps w:val="0"/>
          <w:sz w:val="22"/>
          <w:szCs w:val="22"/>
          <w:lang w:val="ro-RO"/>
        </w:rPr>
        <w:t xml:space="preserve"> 1343/2006</w:t>
      </w:r>
      <w:r>
        <w:rPr>
          <w:b w:val="0"/>
          <w:caps w:val="0"/>
          <w:sz w:val="22"/>
          <w:szCs w:val="22"/>
          <w:lang w:val="ro-RO"/>
        </w:rPr>
        <w:t>/tabel 4, STAS 1343/3-1986 si recomandarilor BREF</w:t>
      </w:r>
      <w:r w:rsidRPr="00A51C10">
        <w:rPr>
          <w:b w:val="0"/>
          <w:caps w:val="0"/>
          <w:sz w:val="22"/>
          <w:szCs w:val="22"/>
          <w:lang w:val="ro-RO"/>
        </w:rPr>
        <w:t xml:space="preserve">. </w:t>
      </w:r>
    </w:p>
    <w:p w:rsidR="0001037A" w:rsidRDefault="0001037A" w:rsidP="00A51C10">
      <w:pPr>
        <w:pStyle w:val="Heading2"/>
        <w:numPr>
          <w:ilvl w:val="0"/>
          <w:numId w:val="0"/>
        </w:numPr>
        <w:spacing w:before="0" w:after="0"/>
        <w:rPr>
          <w:sz w:val="22"/>
          <w:szCs w:val="22"/>
          <w:lang w:val="ro-RO"/>
        </w:rPr>
      </w:pPr>
    </w:p>
    <w:p w:rsidR="0001037A" w:rsidRPr="00AD3D47" w:rsidRDefault="0001037A" w:rsidP="00A51C10">
      <w:pPr>
        <w:pStyle w:val="Heading2"/>
        <w:numPr>
          <w:ilvl w:val="0"/>
          <w:numId w:val="0"/>
        </w:numPr>
        <w:spacing w:before="0" w:after="0"/>
        <w:rPr>
          <w:sz w:val="22"/>
          <w:szCs w:val="22"/>
          <w:lang w:val="ro-RO"/>
        </w:rPr>
      </w:pPr>
      <w:r w:rsidRPr="00AD3D47">
        <w:rPr>
          <w:sz w:val="22"/>
          <w:szCs w:val="22"/>
          <w:lang w:val="ro-RO"/>
        </w:rPr>
        <w:t>Calculul volumelor de apă captate</w:t>
      </w:r>
      <w:r>
        <w:rPr>
          <w:sz w:val="22"/>
          <w:szCs w:val="22"/>
          <w:lang w:val="ro-RO"/>
        </w:rPr>
        <w:t xml:space="preserve"> </w:t>
      </w:r>
      <w:r w:rsidRPr="00657CE5">
        <w:rPr>
          <w:b w:val="0"/>
          <w:sz w:val="22"/>
          <w:szCs w:val="22"/>
          <w:lang w:val="ro-RO"/>
        </w:rPr>
        <w:t>(</w:t>
      </w:r>
      <w:r w:rsidRPr="00657CE5">
        <w:rPr>
          <w:b w:val="0"/>
          <w:caps w:val="0"/>
          <w:sz w:val="22"/>
          <w:szCs w:val="22"/>
          <w:lang w:val="ro-RO"/>
        </w:rPr>
        <w:t>conform datelor din breviarul de calcul depus cu documentatia de fundamentare AGA la capacitatea solicitata pentru autorizare</w:t>
      </w:r>
      <w:r w:rsidRPr="00657CE5">
        <w:rPr>
          <w:b w:val="0"/>
          <w:sz w:val="22"/>
          <w:szCs w:val="22"/>
          <w:lang w:val="ro-RO"/>
        </w:rPr>
        <w:t>)</w:t>
      </w:r>
    </w:p>
    <w:p w:rsidR="0001037A" w:rsidRPr="00AD3D47" w:rsidRDefault="0001037A" w:rsidP="00A51C10">
      <w:pPr>
        <w:spacing w:after="0" w:line="240" w:lineRule="auto"/>
        <w:rPr>
          <w:u w:val="single"/>
        </w:rPr>
      </w:pPr>
      <w:r w:rsidRPr="00AD3D47">
        <w:rPr>
          <w:u w:val="single"/>
        </w:rPr>
        <w:t xml:space="preserve">Consumatori                                 </w:t>
      </w:r>
      <w:r w:rsidRPr="00AD3D47">
        <w:rPr>
          <w:u w:val="single"/>
        </w:rPr>
        <w:tab/>
      </w:r>
      <w:r w:rsidRPr="00AD3D47">
        <w:rPr>
          <w:u w:val="single"/>
        </w:rPr>
        <w:tab/>
        <w:t xml:space="preserve">          Nr. unităţi           </w:t>
      </w:r>
      <w:r w:rsidRPr="00AD3D47">
        <w:rPr>
          <w:u w:val="single"/>
        </w:rPr>
        <w:tab/>
        <w:t>Consumuri specifice</w:t>
      </w:r>
    </w:p>
    <w:p w:rsidR="0001037A" w:rsidRPr="00AD3D47" w:rsidRDefault="0001037A" w:rsidP="00A51C10">
      <w:pPr>
        <w:spacing w:after="0" w:line="240" w:lineRule="auto"/>
      </w:pPr>
      <w:r w:rsidRPr="00AD3D47">
        <w:t>Consum igienico-sanitar personal</w:t>
      </w:r>
      <w:r>
        <w:t xml:space="preserve">               </w:t>
      </w:r>
      <w:r>
        <w:tab/>
      </w:r>
      <w:r w:rsidRPr="00AD3D47">
        <w:t xml:space="preserve">9 persoane              </w:t>
      </w:r>
      <w:r w:rsidRPr="00AD3D47">
        <w:tab/>
        <w:t>50 l/pers/zi</w:t>
      </w:r>
    </w:p>
    <w:p w:rsidR="0001037A" w:rsidRPr="00AD3D47" w:rsidRDefault="0001037A" w:rsidP="00A51C10">
      <w:pPr>
        <w:spacing w:after="0" w:line="240" w:lineRule="auto"/>
      </w:pPr>
      <w:r w:rsidRPr="00AD3D47">
        <w:t>Consum adăpare păsări</w:t>
      </w:r>
      <w:r w:rsidRPr="00AD3D47">
        <w:tab/>
      </w:r>
      <w:r w:rsidRPr="00AD3D47">
        <w:tab/>
        <w:t xml:space="preserve">                </w:t>
      </w:r>
      <w:r w:rsidRPr="00AD3D47">
        <w:tab/>
        <w:t>67500</w:t>
      </w:r>
      <w:r w:rsidRPr="00AD3D47">
        <w:tab/>
      </w:r>
      <w:r w:rsidRPr="00AD3D47">
        <w:tab/>
      </w:r>
      <w:r w:rsidRPr="00AD3D47">
        <w:tab/>
        <w:t>0,25 l/pasăre/zi</w:t>
      </w:r>
    </w:p>
    <w:p w:rsidR="0001037A" w:rsidRPr="00AD3D47" w:rsidRDefault="0001037A" w:rsidP="00A51C10">
      <w:pPr>
        <w:spacing w:after="0" w:line="240" w:lineRule="auto"/>
      </w:pPr>
      <w:r w:rsidRPr="00AD3D47">
        <w:t>Consum igienizare hale</w:t>
      </w:r>
      <w:r w:rsidRPr="00AD3D47">
        <w:tab/>
        <w:t xml:space="preserve">     </w:t>
      </w:r>
      <w:r w:rsidRPr="00AD3D47">
        <w:tab/>
      </w:r>
      <w:r w:rsidRPr="00AD3D47">
        <w:tab/>
      </w:r>
      <w:r w:rsidRPr="00AD3D47">
        <w:tab/>
        <w:t xml:space="preserve">3764 mp               </w:t>
      </w:r>
      <w:r w:rsidRPr="00AD3D47">
        <w:tab/>
        <w:t>20 l/mp/ciclu</w:t>
      </w:r>
    </w:p>
    <w:p w:rsidR="0001037A" w:rsidRPr="00AD3D47" w:rsidRDefault="0001037A" w:rsidP="00A51C10">
      <w:pPr>
        <w:spacing w:after="0" w:line="240" w:lineRule="auto"/>
      </w:pPr>
      <w:r w:rsidRPr="00AD3D47">
        <w:t>Consum condiționare aer incintă</w:t>
      </w:r>
      <w:r w:rsidRPr="00AD3D47">
        <w:tab/>
        <w:t xml:space="preserve">     </w:t>
      </w:r>
      <w:r w:rsidRPr="00AD3D47">
        <w:tab/>
      </w:r>
      <w:r w:rsidRPr="00AD3D47">
        <w:tab/>
      </w:r>
      <w:r w:rsidRPr="00AD3D47">
        <w:tab/>
      </w:r>
      <w:r w:rsidRPr="00AD3D47">
        <w:tab/>
        <w:t>0,3 mc/zi</w:t>
      </w:r>
    </w:p>
    <w:p w:rsidR="0001037A" w:rsidRPr="00AD3D47" w:rsidRDefault="0001037A" w:rsidP="00A51C10">
      <w:pPr>
        <w:spacing w:after="0" w:line="240" w:lineRule="auto"/>
      </w:pPr>
      <w:r w:rsidRPr="00AD3D47">
        <w:rPr>
          <w:b/>
        </w:rPr>
        <w:t>CERINȚA DE APĂ</w:t>
      </w:r>
      <w:r w:rsidRPr="00AD3D47">
        <w:t xml:space="preserve"> – Q</w:t>
      </w:r>
      <w:r w:rsidRPr="00AD3D47">
        <w:rPr>
          <w:vertAlign w:val="subscript"/>
        </w:rPr>
        <w:t>s</w:t>
      </w:r>
      <w:r w:rsidRPr="00AD3D47">
        <w:t xml:space="preserve"> (mc/zi) = K</w:t>
      </w:r>
      <w:r w:rsidRPr="00AD3D47">
        <w:rPr>
          <w:vertAlign w:val="subscript"/>
        </w:rPr>
        <w:t>s</w:t>
      </w:r>
      <w:r w:rsidRPr="00AD3D47">
        <w:t xml:space="preserve"> x K</w:t>
      </w:r>
      <w:r w:rsidRPr="00AD3D47">
        <w:rPr>
          <w:vertAlign w:val="subscript"/>
        </w:rPr>
        <w:t>p</w:t>
      </w:r>
      <w:r w:rsidRPr="00AD3D47">
        <w:t xml:space="preserve"> x N</w:t>
      </w:r>
    </w:p>
    <w:p w:rsidR="0001037A" w:rsidRPr="00AD3D47" w:rsidRDefault="0001037A" w:rsidP="00A51C10">
      <w:pPr>
        <w:spacing w:after="0" w:line="240" w:lineRule="auto"/>
      </w:pPr>
      <w:r w:rsidRPr="00AD3D47">
        <w:t>Coeficienţi de variaţie</w:t>
      </w:r>
    </w:p>
    <w:p w:rsidR="0001037A" w:rsidRPr="00AD3D47" w:rsidRDefault="0001037A" w:rsidP="00A51C10">
      <w:pPr>
        <w:spacing w:after="0" w:line="240" w:lineRule="auto"/>
      </w:pPr>
      <w:r w:rsidRPr="00AD3D47">
        <w:t>K</w:t>
      </w:r>
      <w:r w:rsidRPr="00AD3D47">
        <w:rPr>
          <w:vertAlign w:val="subscript"/>
        </w:rPr>
        <w:t>s</w:t>
      </w:r>
      <w:r w:rsidRPr="00AD3D47">
        <w:t xml:space="preserve"> = 1,05</w:t>
      </w:r>
      <w:r w:rsidRPr="00AD3D47">
        <w:tab/>
      </w:r>
      <w:r w:rsidRPr="00AD3D47">
        <w:tab/>
      </w:r>
      <w:r w:rsidRPr="00AD3D47">
        <w:tab/>
        <w:t>K</w:t>
      </w:r>
      <w:r w:rsidRPr="00AD3D47">
        <w:rPr>
          <w:vertAlign w:val="subscript"/>
        </w:rPr>
        <w:t>zi</w:t>
      </w:r>
      <w:r w:rsidRPr="00AD3D47">
        <w:t xml:space="preserve"> = 1,20</w:t>
      </w:r>
    </w:p>
    <w:p w:rsidR="0001037A" w:rsidRPr="00AD3D47" w:rsidRDefault="0001037A" w:rsidP="00A51C10">
      <w:pPr>
        <w:spacing w:after="0" w:line="240" w:lineRule="auto"/>
      </w:pPr>
      <w:r w:rsidRPr="00AD3D47">
        <w:t>K</w:t>
      </w:r>
      <w:r w:rsidRPr="00AD3D47">
        <w:rPr>
          <w:vertAlign w:val="subscript"/>
        </w:rPr>
        <w:t>p</w:t>
      </w:r>
      <w:r w:rsidRPr="00AD3D47">
        <w:t xml:space="preserve"> = 1,10</w:t>
      </w:r>
      <w:r w:rsidRPr="00AD3D47">
        <w:tab/>
      </w:r>
      <w:r w:rsidRPr="00AD3D47">
        <w:tab/>
      </w:r>
      <w:r w:rsidRPr="00AD3D47">
        <w:tab/>
        <w:t>K</w:t>
      </w:r>
      <w:r w:rsidRPr="00AD3D47">
        <w:rPr>
          <w:vertAlign w:val="subscript"/>
        </w:rPr>
        <w:t xml:space="preserve">orar </w:t>
      </w:r>
      <w:r w:rsidRPr="00AD3D47">
        <w:t>= 2,00</w:t>
      </w:r>
    </w:p>
    <w:p w:rsidR="0001037A" w:rsidRPr="00AD3D47" w:rsidRDefault="0001037A" w:rsidP="00A51C10">
      <w:pPr>
        <w:spacing w:after="0" w:line="240" w:lineRule="auto"/>
        <w:rPr>
          <w:b/>
        </w:rPr>
      </w:pPr>
      <w:r w:rsidRPr="00AD3D47">
        <w:rPr>
          <w:b/>
        </w:rPr>
        <w:t>Program funcționare</w:t>
      </w:r>
    </w:p>
    <w:p w:rsidR="0001037A" w:rsidRPr="00AD3D47" w:rsidRDefault="0001037A" w:rsidP="00A51C10">
      <w:pPr>
        <w:spacing w:after="0" w:line="240" w:lineRule="auto"/>
      </w:pPr>
      <w:r w:rsidRPr="00AD3D47">
        <w:tab/>
        <w:t>24 ore/zi</w:t>
      </w:r>
    </w:p>
    <w:p w:rsidR="0001037A" w:rsidRPr="00AD3D47" w:rsidRDefault="0001037A" w:rsidP="00A51C10">
      <w:pPr>
        <w:spacing w:after="0" w:line="240" w:lineRule="auto"/>
      </w:pPr>
      <w:r w:rsidRPr="00AD3D47">
        <w:tab/>
        <w:t>30 zile/lună</w:t>
      </w:r>
    </w:p>
    <w:p w:rsidR="0001037A" w:rsidRPr="00AD3D47" w:rsidRDefault="0001037A" w:rsidP="00A51C10">
      <w:pPr>
        <w:spacing w:after="0" w:line="240" w:lineRule="auto"/>
      </w:pPr>
      <w:r w:rsidRPr="00AD3D47">
        <w:tab/>
        <w:t>365 zile/an</w:t>
      </w:r>
    </w:p>
    <w:p w:rsidR="0001037A" w:rsidRPr="00AD3D47" w:rsidRDefault="0001037A" w:rsidP="00A51C10">
      <w:pPr>
        <w:spacing w:after="0" w:line="240" w:lineRule="auto"/>
      </w:pPr>
      <w:r w:rsidRPr="00AD3D47">
        <w:tab/>
        <w:t>durata ciclu producție – 45 ÷ 55 zile</w:t>
      </w:r>
    </w:p>
    <w:p w:rsidR="0001037A" w:rsidRPr="00AD3D47" w:rsidRDefault="0001037A" w:rsidP="00A51C10">
      <w:pPr>
        <w:spacing w:after="0" w:line="240" w:lineRule="auto"/>
      </w:pPr>
      <w:r w:rsidRPr="00AD3D47">
        <w:tab/>
        <w:t>număr ciclu producție (număr igienizări) – 6 cicluri/an</w:t>
      </w:r>
    </w:p>
    <w:p w:rsidR="0001037A" w:rsidRPr="00AD3D47" w:rsidRDefault="0001037A" w:rsidP="00A51C10">
      <w:pPr>
        <w:spacing w:after="0" w:line="240" w:lineRule="auto"/>
      </w:pPr>
      <w:r w:rsidRPr="00AD3D47">
        <w:tab/>
        <w:t>număr zile adăpare păsări – 252 zile/an</w:t>
      </w:r>
    </w:p>
    <w:p w:rsidR="0001037A" w:rsidRPr="00AD3D47" w:rsidRDefault="0001037A" w:rsidP="00A51C10">
      <w:pPr>
        <w:spacing w:after="0" w:line="240" w:lineRule="auto"/>
      </w:pPr>
      <w:r w:rsidRPr="00AD3D47">
        <w:tab/>
        <w:t>număr zile condiționare aer cu apă (zile calde) – 100 zile/an</w:t>
      </w:r>
    </w:p>
    <w:p w:rsidR="0001037A" w:rsidRDefault="0001037A" w:rsidP="00A51C10">
      <w:pPr>
        <w:spacing w:after="0" w:line="240" w:lineRule="auto"/>
        <w:rPr>
          <w:b/>
          <w:i/>
        </w:rPr>
      </w:pPr>
    </w:p>
    <w:p w:rsidR="0001037A" w:rsidRDefault="0001037A" w:rsidP="00A51C10">
      <w:pPr>
        <w:spacing w:after="0" w:line="240" w:lineRule="auto"/>
        <w:rPr>
          <w:b/>
          <w:i/>
        </w:rPr>
      </w:pPr>
    </w:p>
    <w:p w:rsidR="0001037A" w:rsidRDefault="0001037A" w:rsidP="00A51C10">
      <w:pPr>
        <w:spacing w:after="0" w:line="240" w:lineRule="auto"/>
        <w:rPr>
          <w:b/>
          <w:i/>
        </w:rPr>
      </w:pPr>
    </w:p>
    <w:p w:rsidR="0001037A" w:rsidRPr="00AD3D47" w:rsidRDefault="0001037A" w:rsidP="00A51C10">
      <w:pPr>
        <w:spacing w:after="0" w:line="240" w:lineRule="auto"/>
        <w:rPr>
          <w:b/>
          <w:i/>
        </w:rPr>
      </w:pPr>
      <w:r w:rsidRPr="00AD3D47">
        <w:rPr>
          <w:b/>
          <w:i/>
        </w:rPr>
        <w:t>Cerința de ape menajere</w:t>
      </w:r>
    </w:p>
    <w:p w:rsidR="0001037A" w:rsidRPr="00AD3D47" w:rsidRDefault="0001037A" w:rsidP="00A51C10">
      <w:pPr>
        <w:spacing w:after="0" w:line="240" w:lineRule="auto"/>
      </w:pPr>
      <w:r w:rsidRPr="00AD3D47">
        <w:t>N = [(9 x 50)]/1000 = 0,45 mc/zi</w:t>
      </w:r>
      <w:r w:rsidRPr="00AD3D47">
        <w:tab/>
      </w:r>
      <w:r w:rsidRPr="00AD3D47">
        <w:tab/>
      </w:r>
      <w:r w:rsidRPr="00AD3D47">
        <w:tab/>
      </w:r>
      <w:r w:rsidRPr="00AD3D47">
        <w:tab/>
      </w:r>
      <w:r w:rsidRPr="00AD3D47">
        <w:tab/>
      </w:r>
      <w:r w:rsidRPr="00AD3D47">
        <w:tab/>
      </w:r>
      <w:r>
        <w:tab/>
      </w:r>
      <w:r w:rsidRPr="00AD3D47">
        <w:t>(0,016 l/s)</w:t>
      </w:r>
    </w:p>
    <w:p w:rsidR="0001037A" w:rsidRPr="00AD3D47" w:rsidRDefault="0001037A" w:rsidP="00A51C10">
      <w:pPr>
        <w:spacing w:after="0" w:line="240" w:lineRule="auto"/>
      </w:pPr>
      <w:r w:rsidRPr="00AD3D47">
        <w:t>Q</w:t>
      </w:r>
      <w:r w:rsidRPr="00AD3D47">
        <w:rPr>
          <w:vertAlign w:val="subscript"/>
        </w:rPr>
        <w:t xml:space="preserve">zi med </w:t>
      </w:r>
      <w:r w:rsidRPr="00AD3D47">
        <w:t>= 1,05 x 1,10 x 0,45 = 0,</w:t>
      </w:r>
      <w:r>
        <w:t xml:space="preserve">52 mc/zi                    </w:t>
      </w:r>
      <w:r>
        <w:tab/>
      </w:r>
      <w:r>
        <w:tab/>
      </w:r>
      <w:r>
        <w:tab/>
      </w:r>
      <w:r>
        <w:tab/>
      </w:r>
      <w:r w:rsidRPr="00AD3D47">
        <w:t xml:space="preserve">(0,018 l/s)                                                  </w:t>
      </w:r>
    </w:p>
    <w:p w:rsidR="0001037A" w:rsidRPr="00AD3D47" w:rsidRDefault="0001037A" w:rsidP="00A51C10">
      <w:pPr>
        <w:spacing w:after="0" w:line="240" w:lineRule="auto"/>
      </w:pPr>
      <w:r w:rsidRPr="00AD3D47">
        <w:t>Q</w:t>
      </w:r>
      <w:r w:rsidRPr="00AD3D47">
        <w:rPr>
          <w:vertAlign w:val="subscript"/>
        </w:rPr>
        <w:t xml:space="preserve">zi max </w:t>
      </w:r>
      <w:r w:rsidRPr="00AD3D47">
        <w:t xml:space="preserve">= 1,20 x 0,52 = 0,62 mc/zi                                         </w:t>
      </w:r>
      <w:r w:rsidRPr="00AD3D47">
        <w:tab/>
      </w:r>
      <w:r w:rsidRPr="00AD3D47">
        <w:tab/>
      </w:r>
      <w:r w:rsidRPr="00AD3D47">
        <w:tab/>
      </w:r>
      <w:r>
        <w:tab/>
      </w:r>
      <w:r w:rsidRPr="00AD3D47">
        <w:t>(0,022 l/s)</w:t>
      </w:r>
    </w:p>
    <w:p w:rsidR="0001037A" w:rsidRPr="00AD3D47" w:rsidRDefault="0001037A" w:rsidP="00A51C10">
      <w:pPr>
        <w:spacing w:after="0" w:line="240" w:lineRule="auto"/>
      </w:pPr>
      <w:r w:rsidRPr="00AD3D47">
        <w:t>Q</w:t>
      </w:r>
      <w:r w:rsidRPr="00AD3D47">
        <w:rPr>
          <w:vertAlign w:val="subscript"/>
        </w:rPr>
        <w:t>zi min</w:t>
      </w:r>
      <w:r w:rsidRPr="00AD3D47">
        <w:t xml:space="preserve"> = 0,8 x Q</w:t>
      </w:r>
      <w:r w:rsidRPr="00AD3D47">
        <w:rPr>
          <w:vertAlign w:val="subscript"/>
        </w:rPr>
        <w:t xml:space="preserve">zi med </w:t>
      </w:r>
      <w:r w:rsidRPr="00AD3D47">
        <w:t xml:space="preserve">= 0,42 mc/zi                                          </w:t>
      </w:r>
      <w:r w:rsidRPr="00AD3D47">
        <w:tab/>
      </w:r>
      <w:r w:rsidRPr="00AD3D47">
        <w:tab/>
      </w:r>
      <w:r w:rsidRPr="00AD3D47">
        <w:tab/>
      </w:r>
      <w:r>
        <w:tab/>
      </w:r>
      <w:r w:rsidRPr="00AD3D47">
        <w:t>(0,014 l/s)</w:t>
      </w:r>
    </w:p>
    <w:p w:rsidR="0001037A" w:rsidRPr="00AD3D47" w:rsidRDefault="0001037A" w:rsidP="00A51C10">
      <w:pPr>
        <w:spacing w:after="0" w:line="240" w:lineRule="auto"/>
      </w:pPr>
      <w:r w:rsidRPr="00AD3D47">
        <w:t>Q</w:t>
      </w:r>
      <w:r w:rsidRPr="00AD3D47">
        <w:rPr>
          <w:vertAlign w:val="subscript"/>
        </w:rPr>
        <w:t xml:space="preserve">max orar </w:t>
      </w:r>
      <w:r w:rsidRPr="00AD3D47">
        <w:t xml:space="preserve">= 2,0 x 0,62/8 = 0,15 mc/h            </w:t>
      </w:r>
      <w:r>
        <w:t xml:space="preserve">                             </w:t>
      </w:r>
      <w:r>
        <w:tab/>
      </w:r>
      <w:r>
        <w:tab/>
      </w:r>
      <w:r>
        <w:tab/>
      </w:r>
      <w:r w:rsidRPr="00AD3D47">
        <w:t>(0,043 l/s)</w:t>
      </w:r>
    </w:p>
    <w:p w:rsidR="0001037A" w:rsidRPr="00AD3D47" w:rsidRDefault="0001037A" w:rsidP="00A51C10">
      <w:pPr>
        <w:spacing w:after="0" w:line="240" w:lineRule="auto"/>
        <w:rPr>
          <w:u w:val="single"/>
        </w:rPr>
      </w:pPr>
    </w:p>
    <w:p w:rsidR="0001037A" w:rsidRPr="00AD3D47" w:rsidRDefault="0001037A" w:rsidP="00A51C10">
      <w:pPr>
        <w:spacing w:after="0" w:line="240" w:lineRule="auto"/>
        <w:rPr>
          <w:b/>
          <w:i/>
        </w:rPr>
      </w:pPr>
      <w:r w:rsidRPr="00AD3D47">
        <w:rPr>
          <w:b/>
          <w:i/>
        </w:rPr>
        <w:t>Cerința de ape tehnologice</w:t>
      </w:r>
    </w:p>
    <w:p w:rsidR="0001037A" w:rsidRPr="00AD3D47" w:rsidRDefault="0001037A" w:rsidP="00A51C10">
      <w:pPr>
        <w:spacing w:after="0" w:line="240" w:lineRule="auto"/>
      </w:pPr>
      <w:r w:rsidRPr="00AD3D47">
        <w:t>N</w:t>
      </w:r>
      <w:r w:rsidRPr="00AD3D47">
        <w:rPr>
          <w:vertAlign w:val="subscript"/>
        </w:rPr>
        <w:t xml:space="preserve"> </w:t>
      </w:r>
      <w:r w:rsidRPr="00AD3D47">
        <w:t xml:space="preserve">= [(67500 x 0,25 x 252/365) + (300 x 100/365)]/1000 = 11,73 mc/zi </w:t>
      </w:r>
      <w:r w:rsidRPr="00AD3D47">
        <w:tab/>
      </w:r>
      <w:r>
        <w:tab/>
      </w:r>
      <w:r w:rsidRPr="00AD3D47">
        <w:t>(0,14 l/s)</w:t>
      </w:r>
    </w:p>
    <w:p w:rsidR="0001037A" w:rsidRPr="00AD3D47" w:rsidRDefault="0001037A" w:rsidP="00A51C10">
      <w:pPr>
        <w:spacing w:after="0" w:line="240" w:lineRule="auto"/>
      </w:pPr>
      <w:r w:rsidRPr="00AD3D47">
        <w:t>Q</w:t>
      </w:r>
      <w:r w:rsidRPr="00AD3D47">
        <w:rPr>
          <w:vertAlign w:val="subscript"/>
        </w:rPr>
        <w:t xml:space="preserve">zi med </w:t>
      </w:r>
      <w:r w:rsidRPr="00AD3D47">
        <w:t xml:space="preserve">= </w:t>
      </w:r>
      <w:r w:rsidRPr="00AD3D47">
        <w:rPr>
          <w:vertAlign w:val="subscript"/>
        </w:rPr>
        <w:t xml:space="preserve"> </w:t>
      </w:r>
      <w:r w:rsidRPr="00AD3D47">
        <w:t>1,05 x 1,10 x 11,73 = 13,55 mc/zi</w:t>
      </w:r>
      <w:r w:rsidRPr="00AD3D47">
        <w:tab/>
      </w:r>
      <w:r w:rsidRPr="00AD3D47">
        <w:tab/>
      </w:r>
      <w:r w:rsidRPr="00AD3D47">
        <w:tab/>
      </w:r>
      <w:r w:rsidRPr="00AD3D47">
        <w:tab/>
      </w:r>
      <w:r w:rsidRPr="00AD3D47">
        <w:tab/>
        <w:t>(0,16 l/s)</w:t>
      </w:r>
    </w:p>
    <w:p w:rsidR="0001037A" w:rsidRPr="00AD3D47" w:rsidRDefault="0001037A" w:rsidP="00A51C10">
      <w:pPr>
        <w:spacing w:after="0" w:line="240" w:lineRule="auto"/>
      </w:pPr>
      <w:r w:rsidRPr="00AD3D47">
        <w:t>Q</w:t>
      </w:r>
      <w:r w:rsidRPr="00AD3D47">
        <w:rPr>
          <w:vertAlign w:val="subscript"/>
        </w:rPr>
        <w:t xml:space="preserve">zi max </w:t>
      </w:r>
      <w:r w:rsidRPr="00AD3D47">
        <w:t xml:space="preserve">= 1,20 x 13,55 = 16,26 mc/zi                                         </w:t>
      </w:r>
      <w:r w:rsidRPr="00AD3D47">
        <w:tab/>
      </w:r>
      <w:r w:rsidRPr="00AD3D47">
        <w:tab/>
      </w:r>
      <w:r w:rsidRPr="00AD3D47">
        <w:tab/>
        <w:t>(0,19 l/s)</w:t>
      </w:r>
    </w:p>
    <w:p w:rsidR="0001037A" w:rsidRPr="00AD3D47" w:rsidRDefault="0001037A" w:rsidP="00A51C10">
      <w:pPr>
        <w:spacing w:after="0" w:line="240" w:lineRule="auto"/>
      </w:pPr>
      <w:r w:rsidRPr="00AD3D47">
        <w:t>Q</w:t>
      </w:r>
      <w:r w:rsidRPr="00AD3D47">
        <w:rPr>
          <w:vertAlign w:val="subscript"/>
        </w:rPr>
        <w:t>zi min</w:t>
      </w:r>
      <w:r w:rsidRPr="00AD3D47">
        <w:t xml:space="preserve"> = 0,80 x Q</w:t>
      </w:r>
      <w:r w:rsidRPr="00AD3D47">
        <w:rPr>
          <w:vertAlign w:val="subscript"/>
        </w:rPr>
        <w:t xml:space="preserve">zi med </w:t>
      </w:r>
      <w:r w:rsidRPr="00AD3D47">
        <w:t xml:space="preserve">= 10,84 mc/zi                                          </w:t>
      </w:r>
      <w:r w:rsidRPr="00AD3D47">
        <w:tab/>
      </w:r>
      <w:r w:rsidRPr="00AD3D47">
        <w:tab/>
      </w:r>
      <w:r w:rsidRPr="00AD3D47">
        <w:tab/>
        <w:t>(0,13 l/s)</w:t>
      </w:r>
    </w:p>
    <w:p w:rsidR="0001037A" w:rsidRPr="00AD3D47" w:rsidRDefault="0001037A" w:rsidP="00A51C10">
      <w:pPr>
        <w:spacing w:after="0" w:line="240" w:lineRule="auto"/>
      </w:pPr>
      <w:r w:rsidRPr="00AD3D47">
        <w:t>Q</w:t>
      </w:r>
      <w:r w:rsidRPr="00AD3D47">
        <w:rPr>
          <w:vertAlign w:val="subscript"/>
        </w:rPr>
        <w:t xml:space="preserve">max orar </w:t>
      </w:r>
      <w:r w:rsidRPr="00AD3D47">
        <w:t xml:space="preserve">= 2,0 x 16,26/24 = 1,36 mc/h                                        </w:t>
      </w:r>
      <w:r w:rsidRPr="00AD3D47">
        <w:tab/>
      </w:r>
      <w:r w:rsidRPr="00AD3D47">
        <w:tab/>
      </w:r>
      <w:r w:rsidRPr="00AD3D47">
        <w:tab/>
        <w:t>(0,38 l/s)</w:t>
      </w:r>
    </w:p>
    <w:p w:rsidR="0001037A" w:rsidRPr="00AD3D47" w:rsidRDefault="0001037A" w:rsidP="00A51C10">
      <w:pPr>
        <w:spacing w:after="0" w:line="240" w:lineRule="auto"/>
        <w:rPr>
          <w:b/>
          <w:i/>
        </w:rPr>
      </w:pPr>
    </w:p>
    <w:p w:rsidR="0001037A" w:rsidRDefault="0001037A" w:rsidP="00A51C10">
      <w:pPr>
        <w:spacing w:after="0" w:line="240" w:lineRule="auto"/>
        <w:rPr>
          <w:b/>
          <w:i/>
        </w:rPr>
      </w:pPr>
    </w:p>
    <w:p w:rsidR="0001037A" w:rsidRPr="00AD3D47" w:rsidRDefault="0001037A" w:rsidP="00A51C10">
      <w:pPr>
        <w:spacing w:after="0" w:line="240" w:lineRule="auto"/>
        <w:rPr>
          <w:b/>
          <w:i/>
        </w:rPr>
      </w:pPr>
      <w:r w:rsidRPr="00AD3D47">
        <w:rPr>
          <w:b/>
          <w:i/>
        </w:rPr>
        <w:t>Cerința totală de ape</w:t>
      </w:r>
    </w:p>
    <w:p w:rsidR="0001037A" w:rsidRPr="00AD3D47" w:rsidRDefault="0001037A" w:rsidP="00A51C10">
      <w:pPr>
        <w:spacing w:after="0" w:line="240" w:lineRule="auto"/>
      </w:pPr>
      <w:r w:rsidRPr="00AD3D47">
        <w:t>Q</w:t>
      </w:r>
      <w:r w:rsidRPr="00AD3D47">
        <w:rPr>
          <w:vertAlign w:val="subscript"/>
        </w:rPr>
        <w:t xml:space="preserve">zi med </w:t>
      </w:r>
      <w:r w:rsidRPr="00AD3D47">
        <w:t xml:space="preserve">= 0,52 + 13,55 = 14,07 mc/zi                                               </w:t>
      </w:r>
      <w:r w:rsidRPr="00AD3D47">
        <w:tab/>
      </w:r>
      <w:r w:rsidRPr="00AD3D47">
        <w:tab/>
      </w:r>
      <w:r>
        <w:tab/>
      </w:r>
      <w:r w:rsidRPr="00AD3D47">
        <w:t xml:space="preserve">(0,16 l/s) </w:t>
      </w:r>
    </w:p>
    <w:p w:rsidR="0001037A" w:rsidRPr="00AD3D47" w:rsidRDefault="0001037A" w:rsidP="00A51C10">
      <w:pPr>
        <w:spacing w:after="0" w:line="240" w:lineRule="auto"/>
      </w:pPr>
      <w:r w:rsidRPr="00AD3D47">
        <w:t>Q</w:t>
      </w:r>
      <w:r w:rsidRPr="00AD3D47">
        <w:rPr>
          <w:vertAlign w:val="subscript"/>
        </w:rPr>
        <w:t xml:space="preserve">zi max </w:t>
      </w:r>
      <w:r w:rsidRPr="00AD3D47">
        <w:t xml:space="preserve">= 0,62 + 16,26 = 16,88 mc/zi                                         </w:t>
      </w:r>
      <w:r w:rsidRPr="00AD3D47">
        <w:tab/>
      </w:r>
      <w:r w:rsidRPr="00AD3D47">
        <w:tab/>
      </w:r>
      <w:r w:rsidRPr="00AD3D47">
        <w:tab/>
        <w:t>(0,20 l/s)</w:t>
      </w:r>
    </w:p>
    <w:p w:rsidR="0001037A" w:rsidRPr="00AD3D47" w:rsidRDefault="0001037A" w:rsidP="00A51C10">
      <w:pPr>
        <w:spacing w:after="0" w:line="240" w:lineRule="auto"/>
      </w:pPr>
      <w:r w:rsidRPr="00AD3D47">
        <w:t>Q</w:t>
      </w:r>
      <w:r w:rsidRPr="00AD3D47">
        <w:rPr>
          <w:vertAlign w:val="subscript"/>
        </w:rPr>
        <w:t>zi min</w:t>
      </w:r>
      <w:r w:rsidRPr="00AD3D47">
        <w:t xml:space="preserve"> = 0,42 + 10,84 = 11,26 mc/zi                                          </w:t>
      </w:r>
      <w:r w:rsidRPr="00AD3D47">
        <w:tab/>
      </w:r>
      <w:r w:rsidRPr="00AD3D47">
        <w:tab/>
      </w:r>
      <w:r w:rsidRPr="00AD3D47">
        <w:tab/>
        <w:t>(0,13 l/s)</w:t>
      </w:r>
    </w:p>
    <w:p w:rsidR="0001037A" w:rsidRPr="00AD3D47" w:rsidRDefault="0001037A" w:rsidP="00A51C10">
      <w:pPr>
        <w:spacing w:after="0" w:line="240" w:lineRule="auto"/>
      </w:pPr>
      <w:r w:rsidRPr="00AD3D47">
        <w:t>Q</w:t>
      </w:r>
      <w:r w:rsidRPr="00AD3D47">
        <w:rPr>
          <w:vertAlign w:val="subscript"/>
        </w:rPr>
        <w:t xml:space="preserve">max orar </w:t>
      </w:r>
      <w:r w:rsidRPr="00AD3D47">
        <w:t xml:space="preserve">= 0,15 +1,36 = 1,51 mc/h                                         </w:t>
      </w:r>
      <w:r w:rsidRPr="00AD3D47">
        <w:tab/>
      </w:r>
      <w:r w:rsidRPr="00AD3D47">
        <w:tab/>
      </w:r>
      <w:r w:rsidRPr="00AD3D47">
        <w:tab/>
      </w:r>
      <w:r>
        <w:tab/>
      </w:r>
      <w:r w:rsidRPr="00AD3D47">
        <w:t>(0,42 l/s)</w:t>
      </w:r>
    </w:p>
    <w:p w:rsidR="0001037A" w:rsidRPr="00AD3D47" w:rsidRDefault="0001037A" w:rsidP="00A51C10">
      <w:pPr>
        <w:spacing w:after="0" w:line="240" w:lineRule="auto"/>
        <w:rPr>
          <w:b/>
          <w:i/>
        </w:rPr>
      </w:pPr>
    </w:p>
    <w:p w:rsidR="0001037A" w:rsidRPr="00AD3D47" w:rsidRDefault="0001037A" w:rsidP="00A51C10">
      <w:pPr>
        <w:spacing w:after="0" w:line="240" w:lineRule="auto"/>
        <w:rPr>
          <w:b/>
          <w:i/>
        </w:rPr>
      </w:pPr>
      <w:r w:rsidRPr="00AD3D47">
        <w:rPr>
          <w:b/>
          <w:i/>
        </w:rPr>
        <w:t>Cerința de apă de igienizare (se folosește tot apă potabilă)</w:t>
      </w:r>
    </w:p>
    <w:p w:rsidR="0001037A" w:rsidRPr="00AD3D47" w:rsidRDefault="0001037A" w:rsidP="00A51C10">
      <w:pPr>
        <w:spacing w:after="0" w:line="240" w:lineRule="auto"/>
      </w:pPr>
      <w:r w:rsidRPr="00AD3D47">
        <w:t>N</w:t>
      </w:r>
      <w:r w:rsidRPr="00AD3D47">
        <w:rPr>
          <w:vertAlign w:val="subscript"/>
        </w:rPr>
        <w:t xml:space="preserve"> </w:t>
      </w:r>
      <w:r w:rsidRPr="00AD3D47">
        <w:t xml:space="preserve">= (3764 x 20)/1000 = 75,28 mc/zi </w:t>
      </w:r>
      <w:r w:rsidRPr="00AD3D47">
        <w:tab/>
      </w:r>
      <w:r w:rsidRPr="00AD3D47">
        <w:tab/>
      </w:r>
      <w:r w:rsidRPr="00AD3D47">
        <w:tab/>
      </w:r>
      <w:r w:rsidRPr="00AD3D47">
        <w:tab/>
      </w:r>
      <w:r w:rsidRPr="00AD3D47">
        <w:tab/>
      </w:r>
      <w:r w:rsidRPr="00AD3D47">
        <w:tab/>
        <w:t>(2,61 l/s)</w:t>
      </w:r>
    </w:p>
    <w:p w:rsidR="0001037A" w:rsidRPr="00AD3D47" w:rsidRDefault="0001037A" w:rsidP="00A51C10">
      <w:pPr>
        <w:spacing w:after="0" w:line="240" w:lineRule="auto"/>
      </w:pPr>
      <w:r w:rsidRPr="00AD3D47">
        <w:t>Q</w:t>
      </w:r>
      <w:r w:rsidRPr="00AD3D47">
        <w:rPr>
          <w:vertAlign w:val="subscript"/>
        </w:rPr>
        <w:t xml:space="preserve">zi med </w:t>
      </w:r>
      <w:r w:rsidRPr="00AD3D47">
        <w:t xml:space="preserve">= </w:t>
      </w:r>
      <w:r w:rsidRPr="00AD3D47">
        <w:rPr>
          <w:vertAlign w:val="subscript"/>
        </w:rPr>
        <w:t xml:space="preserve"> </w:t>
      </w:r>
      <w:r w:rsidRPr="00AD3D47">
        <w:t>1,05 x 1,10 x 75,28 = 86,95 mc/zi</w:t>
      </w:r>
      <w:r w:rsidRPr="00AD3D47">
        <w:tab/>
      </w:r>
      <w:r w:rsidRPr="00AD3D47">
        <w:tab/>
      </w:r>
      <w:r w:rsidRPr="00AD3D47">
        <w:tab/>
      </w:r>
      <w:r w:rsidRPr="00AD3D47">
        <w:tab/>
      </w:r>
      <w:r w:rsidRPr="00AD3D47">
        <w:tab/>
        <w:t>(3,02 l/s)</w:t>
      </w:r>
    </w:p>
    <w:p w:rsidR="0001037A" w:rsidRPr="00AD3D47" w:rsidRDefault="0001037A" w:rsidP="00A51C10">
      <w:pPr>
        <w:spacing w:after="0" w:line="240" w:lineRule="auto"/>
      </w:pPr>
      <w:r w:rsidRPr="00AD3D47">
        <w:t>Q</w:t>
      </w:r>
      <w:r w:rsidRPr="00AD3D47">
        <w:rPr>
          <w:vertAlign w:val="subscript"/>
        </w:rPr>
        <w:t xml:space="preserve">zi max </w:t>
      </w:r>
      <w:r w:rsidRPr="00AD3D47">
        <w:t xml:space="preserve">= 1,20 x 86,95 = 104,34 mc/zi                                         </w:t>
      </w:r>
      <w:r w:rsidRPr="00AD3D47">
        <w:tab/>
      </w:r>
      <w:r w:rsidRPr="00AD3D47">
        <w:tab/>
      </w:r>
      <w:r w:rsidRPr="00AD3D47">
        <w:tab/>
        <w:t>(3,63 l/s)</w:t>
      </w:r>
    </w:p>
    <w:p w:rsidR="0001037A" w:rsidRPr="00AD3D47" w:rsidRDefault="0001037A" w:rsidP="00A51C10">
      <w:pPr>
        <w:spacing w:after="0" w:line="240" w:lineRule="auto"/>
      </w:pPr>
      <w:r w:rsidRPr="00AD3D47">
        <w:t>Q</w:t>
      </w:r>
      <w:r w:rsidRPr="00AD3D47">
        <w:rPr>
          <w:vertAlign w:val="subscript"/>
        </w:rPr>
        <w:t>zi min</w:t>
      </w:r>
      <w:r w:rsidRPr="00AD3D47">
        <w:t xml:space="preserve"> = 0,80 x Q</w:t>
      </w:r>
      <w:r w:rsidRPr="00AD3D47">
        <w:rPr>
          <w:vertAlign w:val="subscript"/>
        </w:rPr>
        <w:t xml:space="preserve">zi med </w:t>
      </w:r>
      <w:r w:rsidRPr="00AD3D47">
        <w:t xml:space="preserve">= 69,56 mc/zi                                          </w:t>
      </w:r>
      <w:r w:rsidRPr="00AD3D47">
        <w:tab/>
      </w:r>
      <w:r w:rsidRPr="00AD3D47">
        <w:tab/>
      </w:r>
      <w:r w:rsidRPr="00AD3D47">
        <w:tab/>
        <w:t>(2,41 l/s)</w:t>
      </w:r>
    </w:p>
    <w:p w:rsidR="0001037A" w:rsidRPr="00AD3D47" w:rsidRDefault="0001037A" w:rsidP="00A51C10">
      <w:pPr>
        <w:spacing w:after="0" w:line="240" w:lineRule="auto"/>
      </w:pPr>
      <w:r w:rsidRPr="00AD3D47">
        <w:t>Q</w:t>
      </w:r>
      <w:r w:rsidRPr="00AD3D47">
        <w:rPr>
          <w:vertAlign w:val="subscript"/>
        </w:rPr>
        <w:t xml:space="preserve">max orar </w:t>
      </w:r>
      <w:r w:rsidRPr="00AD3D47">
        <w:t xml:space="preserve">= 2,0 x 104,34/8 = 26,01 mc/h                                        </w:t>
      </w:r>
      <w:r w:rsidRPr="00AD3D47">
        <w:tab/>
      </w:r>
      <w:r w:rsidRPr="00AD3D47">
        <w:tab/>
      </w:r>
      <w:r>
        <w:tab/>
      </w:r>
      <w:r w:rsidRPr="00AD3D47">
        <w:t>(7,25 l/s)</w:t>
      </w:r>
    </w:p>
    <w:p w:rsidR="0001037A" w:rsidRPr="00AD3D47" w:rsidRDefault="0001037A" w:rsidP="00A51C10">
      <w:pPr>
        <w:spacing w:after="0" w:line="240" w:lineRule="auto"/>
      </w:pPr>
    </w:p>
    <w:p w:rsidR="0001037A" w:rsidRPr="00AD3D47" w:rsidRDefault="0001037A" w:rsidP="00A51C10">
      <w:pPr>
        <w:spacing w:after="0" w:line="240" w:lineRule="auto"/>
      </w:pPr>
      <w:r w:rsidRPr="00AD3D47">
        <w:t>Pentru igienizarea halelor se folosește rezervorul tampon de apă de V = 150 mc în care se captează apă potabilă din F1, care asigură necesarului de apă de igienizare după fiecare ciclu de producție (odată la 2 luni, de 6 ori pe an).</w:t>
      </w:r>
    </w:p>
    <w:p w:rsidR="0001037A" w:rsidRPr="00AD3D47" w:rsidRDefault="0001037A" w:rsidP="00A51C10">
      <w:pPr>
        <w:spacing w:after="0" w:line="240" w:lineRule="auto"/>
        <w:rPr>
          <w:b/>
          <w:i/>
        </w:rPr>
      </w:pPr>
    </w:p>
    <w:p w:rsidR="0001037A" w:rsidRPr="00AD3D47" w:rsidRDefault="0001037A" w:rsidP="00A51C10">
      <w:pPr>
        <w:spacing w:after="0" w:line="240" w:lineRule="auto"/>
        <w:rPr>
          <w:b/>
        </w:rPr>
      </w:pPr>
      <w:r w:rsidRPr="00AD3D47">
        <w:rPr>
          <w:b/>
        </w:rPr>
        <w:t xml:space="preserve">Volum anual mediu de apă </w:t>
      </w:r>
    </w:p>
    <w:p w:rsidR="0001037A" w:rsidRPr="00AD3D47" w:rsidRDefault="0001037A" w:rsidP="00A51C10">
      <w:pPr>
        <w:spacing w:after="0" w:line="240" w:lineRule="auto"/>
      </w:pPr>
      <w:r w:rsidRPr="00AD3D47">
        <w:tab/>
        <w:t>V</w:t>
      </w:r>
      <w:r w:rsidRPr="00AD3D47">
        <w:rPr>
          <w:vertAlign w:val="subscript"/>
        </w:rPr>
        <w:t>med</w:t>
      </w:r>
      <w:r w:rsidRPr="00AD3D47">
        <w:t xml:space="preserve"> </w:t>
      </w:r>
      <w:r w:rsidRPr="00AD3D47">
        <w:rPr>
          <w:vertAlign w:val="subscript"/>
        </w:rPr>
        <w:t xml:space="preserve">anual </w:t>
      </w:r>
      <w:r w:rsidRPr="00AD3D47">
        <w:t>= 14,07 mc/zi x 252 zile/an + 86,95 mc/zi x 6 zile/an = 4067 mc/an</w:t>
      </w:r>
    </w:p>
    <w:p w:rsidR="0001037A" w:rsidRPr="00AD3D47" w:rsidRDefault="0001037A" w:rsidP="00A51C10">
      <w:pPr>
        <w:spacing w:after="0" w:line="240" w:lineRule="auto"/>
        <w:rPr>
          <w:b/>
          <w:i/>
        </w:rPr>
      </w:pPr>
    </w:p>
    <w:p w:rsidR="0001037A" w:rsidRPr="00AD3D47" w:rsidRDefault="0001037A" w:rsidP="00A51C10">
      <w:pPr>
        <w:spacing w:after="0" w:line="240" w:lineRule="auto"/>
        <w:rPr>
          <w:b/>
          <w:i/>
        </w:rPr>
      </w:pPr>
      <w:r w:rsidRPr="00AD3D47">
        <w:rPr>
          <w:b/>
          <w:i/>
        </w:rPr>
        <w:t>Volume de apă potabilă captate din sursă proprie + apă potabilă preluată din rețeaua urbană:</w:t>
      </w:r>
    </w:p>
    <w:p w:rsidR="0001037A" w:rsidRPr="00AD3D47" w:rsidRDefault="0001037A" w:rsidP="00A51C10">
      <w:pPr>
        <w:spacing w:after="0" w:line="240" w:lineRule="auto"/>
      </w:pPr>
      <w:r w:rsidRPr="00AD3D47">
        <w:tab/>
        <w:t>În regim normal = 4067 mc/an</w:t>
      </w:r>
    </w:p>
    <w:p w:rsidR="0001037A" w:rsidRPr="00AD3D47" w:rsidRDefault="0001037A" w:rsidP="00A51C10">
      <w:pPr>
        <w:spacing w:after="0" w:line="240" w:lineRule="auto"/>
      </w:pPr>
      <w:r w:rsidRPr="00AD3D47">
        <w:tab/>
        <w:t>În regim minim = 3254 mc/an</w:t>
      </w:r>
    </w:p>
    <w:p w:rsidR="0001037A" w:rsidRPr="00AD3D47" w:rsidRDefault="0001037A" w:rsidP="00A51C10">
      <w:pPr>
        <w:spacing w:after="0" w:line="240" w:lineRule="auto"/>
      </w:pPr>
      <w:r w:rsidRPr="00AD3D47">
        <w:tab/>
        <w:t>În regim de restricție = 3660 mc/an</w:t>
      </w:r>
    </w:p>
    <w:p w:rsidR="0001037A" w:rsidRPr="00203D6C" w:rsidRDefault="0001037A" w:rsidP="000C4B34">
      <w:pPr>
        <w:spacing w:after="0" w:line="240" w:lineRule="auto"/>
        <w:jc w:val="center"/>
        <w:rPr>
          <w:b/>
        </w:rPr>
      </w:pPr>
      <w:r w:rsidRPr="00203D6C">
        <w:rPr>
          <w:b/>
        </w:rPr>
        <w:t>Tabel 3.4.1 Consumul de apa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59"/>
        <w:gridCol w:w="2060"/>
        <w:gridCol w:w="1397"/>
        <w:gridCol w:w="1971"/>
      </w:tblGrid>
      <w:tr w:rsidR="0001037A" w:rsidRPr="00C064FC" w:rsidTr="002519EA">
        <w:tc>
          <w:tcPr>
            <w:tcW w:w="1607" w:type="pct"/>
          </w:tcPr>
          <w:p w:rsidR="0001037A" w:rsidRPr="00C064FC" w:rsidRDefault="0001037A" w:rsidP="00792397">
            <w:pPr>
              <w:spacing w:after="0" w:line="240" w:lineRule="auto"/>
              <w:jc w:val="center"/>
              <w:rPr>
                <w:b/>
                <w:sz w:val="18"/>
                <w:szCs w:val="18"/>
              </w:rPr>
            </w:pPr>
            <w:r w:rsidRPr="00C064FC">
              <w:rPr>
                <w:b/>
                <w:sz w:val="18"/>
                <w:szCs w:val="18"/>
              </w:rPr>
              <w:t>Sursa de alimentare cu apă (de ex., râu, ape subterane, reţea urbană)</w:t>
            </w:r>
          </w:p>
        </w:tc>
        <w:tc>
          <w:tcPr>
            <w:tcW w:w="639" w:type="pct"/>
          </w:tcPr>
          <w:p w:rsidR="0001037A" w:rsidRPr="00C064FC" w:rsidRDefault="0001037A" w:rsidP="00792397">
            <w:pPr>
              <w:spacing w:after="0" w:line="240" w:lineRule="auto"/>
              <w:jc w:val="center"/>
              <w:rPr>
                <w:b/>
                <w:sz w:val="18"/>
                <w:szCs w:val="18"/>
              </w:rPr>
            </w:pPr>
            <w:r w:rsidRPr="00C064FC">
              <w:rPr>
                <w:b/>
                <w:sz w:val="18"/>
                <w:szCs w:val="18"/>
              </w:rPr>
              <w:t>Volum de apă captat (m</w:t>
            </w:r>
            <w:r w:rsidRPr="00C064FC">
              <w:rPr>
                <w:b/>
                <w:sz w:val="18"/>
                <w:szCs w:val="18"/>
                <w:vertAlign w:val="superscript"/>
              </w:rPr>
              <w:t>3</w:t>
            </w:r>
            <w:r w:rsidRPr="00C064FC">
              <w:rPr>
                <w:b/>
                <w:sz w:val="18"/>
                <w:szCs w:val="18"/>
              </w:rPr>
              <w:t>/an)</w:t>
            </w:r>
          </w:p>
        </w:tc>
        <w:tc>
          <w:tcPr>
            <w:tcW w:w="1045" w:type="pct"/>
          </w:tcPr>
          <w:p w:rsidR="0001037A" w:rsidRPr="00C064FC" w:rsidRDefault="0001037A" w:rsidP="00792397">
            <w:pPr>
              <w:spacing w:after="0" w:line="240" w:lineRule="auto"/>
              <w:jc w:val="center"/>
              <w:rPr>
                <w:b/>
                <w:sz w:val="18"/>
                <w:szCs w:val="18"/>
              </w:rPr>
            </w:pPr>
            <w:r w:rsidRPr="00C064FC">
              <w:rPr>
                <w:b/>
                <w:sz w:val="18"/>
                <w:szCs w:val="18"/>
              </w:rPr>
              <w:t>Utilizări pe faze ale procesului</w:t>
            </w:r>
          </w:p>
        </w:tc>
        <w:tc>
          <w:tcPr>
            <w:tcW w:w="709" w:type="pct"/>
          </w:tcPr>
          <w:p w:rsidR="0001037A" w:rsidRPr="00C064FC" w:rsidRDefault="0001037A" w:rsidP="00792397">
            <w:pPr>
              <w:spacing w:after="0" w:line="240" w:lineRule="auto"/>
              <w:jc w:val="center"/>
              <w:rPr>
                <w:b/>
                <w:sz w:val="18"/>
                <w:szCs w:val="18"/>
              </w:rPr>
            </w:pPr>
            <w:r w:rsidRPr="00C064FC">
              <w:rPr>
                <w:b/>
                <w:sz w:val="18"/>
                <w:szCs w:val="18"/>
              </w:rPr>
              <w:t>% de recircularea apei pe faze ale procesului</w:t>
            </w:r>
          </w:p>
        </w:tc>
        <w:tc>
          <w:tcPr>
            <w:tcW w:w="1000" w:type="pct"/>
          </w:tcPr>
          <w:p w:rsidR="0001037A" w:rsidRPr="00C064FC" w:rsidRDefault="0001037A" w:rsidP="00792397">
            <w:pPr>
              <w:spacing w:after="0" w:line="240" w:lineRule="auto"/>
              <w:jc w:val="center"/>
              <w:rPr>
                <w:sz w:val="18"/>
                <w:szCs w:val="18"/>
              </w:rPr>
            </w:pPr>
            <w:r w:rsidRPr="00C064FC">
              <w:rPr>
                <w:b/>
                <w:sz w:val="18"/>
                <w:szCs w:val="18"/>
              </w:rPr>
              <w:t>% apă reintrodusă de la staţia de epurare în proces pentru faza respectivă</w:t>
            </w:r>
          </w:p>
        </w:tc>
      </w:tr>
      <w:tr w:rsidR="0001037A" w:rsidRPr="00C064FC" w:rsidTr="002519EA">
        <w:trPr>
          <w:trHeight w:val="53"/>
        </w:trPr>
        <w:tc>
          <w:tcPr>
            <w:tcW w:w="1607" w:type="pct"/>
            <w:vMerge w:val="restart"/>
          </w:tcPr>
          <w:p w:rsidR="0001037A" w:rsidRPr="00792397" w:rsidRDefault="0001037A" w:rsidP="006D7D3F">
            <w:pPr>
              <w:spacing w:after="0" w:line="240" w:lineRule="auto"/>
              <w:rPr>
                <w:sz w:val="18"/>
                <w:szCs w:val="18"/>
              </w:rPr>
            </w:pPr>
            <w:r w:rsidRPr="00792397">
              <w:rPr>
                <w:sz w:val="18"/>
                <w:szCs w:val="18"/>
              </w:rPr>
              <w:t>Pentru nevoi igienico-sanitare, tehnologice şi stingerea incendiilor, se face  atat din reteaua publica, cat si dintr-o sursă proprie (3 foraje pentru apa subterana), constituită din:</w:t>
            </w:r>
          </w:p>
          <w:p w:rsidR="0001037A" w:rsidRPr="00792397" w:rsidRDefault="0001037A" w:rsidP="008361E4">
            <w:pPr>
              <w:pStyle w:val="ListParagraph"/>
              <w:numPr>
                <w:ilvl w:val="0"/>
                <w:numId w:val="86"/>
              </w:numPr>
              <w:spacing w:after="0" w:line="240" w:lineRule="auto"/>
              <w:rPr>
                <w:sz w:val="18"/>
                <w:szCs w:val="18"/>
              </w:rPr>
            </w:pPr>
            <w:r w:rsidRPr="00792397">
              <w:rPr>
                <w:b/>
                <w:i/>
                <w:sz w:val="18"/>
                <w:szCs w:val="18"/>
              </w:rPr>
              <w:t>reţeaua de apă potabilă urbană</w:t>
            </w:r>
            <w:r w:rsidRPr="00792397">
              <w:rPr>
                <w:sz w:val="18"/>
                <w:szCs w:val="18"/>
              </w:rPr>
              <w:t xml:space="preserve"> (cca. 60 mc/lună) printr-o conductă de aducţiune cu diametrul de</w:t>
            </w:r>
            <w:r>
              <w:rPr>
                <w:sz w:val="18"/>
                <w:szCs w:val="18"/>
              </w:rPr>
              <w:t xml:space="preserve"> </w:t>
            </w:r>
            <w:r w:rsidRPr="00792397">
              <w:rPr>
                <w:sz w:val="18"/>
                <w:szCs w:val="18"/>
              </w:rPr>
              <w:t xml:space="preserve"> 0,1 m, cu apometrul montat în căminul de apometru CA</w:t>
            </w:r>
          </w:p>
          <w:p w:rsidR="0001037A" w:rsidRPr="00792397" w:rsidRDefault="0001037A" w:rsidP="008361E4">
            <w:pPr>
              <w:pStyle w:val="ListParagraph"/>
              <w:numPr>
                <w:ilvl w:val="0"/>
                <w:numId w:val="86"/>
              </w:numPr>
              <w:spacing w:after="0" w:line="240" w:lineRule="auto"/>
              <w:rPr>
                <w:sz w:val="18"/>
                <w:szCs w:val="18"/>
              </w:rPr>
            </w:pPr>
            <w:r w:rsidRPr="00792397">
              <w:rPr>
                <w:b/>
                <w:i/>
                <w:sz w:val="18"/>
                <w:szCs w:val="18"/>
              </w:rPr>
              <w:t>sursă proprie de apă potabilă din pânza freatică</w:t>
            </w:r>
            <w:r w:rsidRPr="00792397">
              <w:rPr>
                <w:sz w:val="18"/>
                <w:szCs w:val="18"/>
              </w:rPr>
              <w:t xml:space="preserve"> (cca. 300 mc/lună), prin intermediul a trei puţuri de captare – P1, F1 si F3,  amplasate în zona amonte a fermei de păsări.</w:t>
            </w:r>
          </w:p>
          <w:p w:rsidR="0001037A" w:rsidRPr="00792397" w:rsidRDefault="0001037A" w:rsidP="008361E4">
            <w:pPr>
              <w:pStyle w:val="ListParagraph"/>
              <w:numPr>
                <w:ilvl w:val="0"/>
                <w:numId w:val="86"/>
              </w:numPr>
              <w:spacing w:after="0" w:line="240" w:lineRule="auto"/>
              <w:rPr>
                <w:sz w:val="18"/>
                <w:szCs w:val="18"/>
              </w:rPr>
            </w:pPr>
            <w:r w:rsidRPr="00792397">
              <w:rPr>
                <w:b/>
                <w:i/>
                <w:sz w:val="18"/>
                <w:szCs w:val="18"/>
              </w:rPr>
              <w:t xml:space="preserve">Reţeaua de distribuţie </w:t>
            </w:r>
            <w:r w:rsidRPr="00792397">
              <w:rPr>
                <w:sz w:val="18"/>
                <w:szCs w:val="18"/>
              </w:rPr>
              <w:t>a apei este executată din conducte de OL Zn cu Dn = 2”.</w:t>
            </w:r>
          </w:p>
          <w:p w:rsidR="0001037A" w:rsidRPr="00010D4D" w:rsidRDefault="0001037A" w:rsidP="008361E4">
            <w:pPr>
              <w:pStyle w:val="ListParagraph"/>
              <w:numPr>
                <w:ilvl w:val="0"/>
                <w:numId w:val="86"/>
              </w:numPr>
              <w:spacing w:after="0" w:line="240" w:lineRule="auto"/>
              <w:rPr>
                <w:sz w:val="18"/>
                <w:szCs w:val="18"/>
              </w:rPr>
            </w:pPr>
            <w:r w:rsidRPr="00792397">
              <w:rPr>
                <w:b/>
                <w:sz w:val="18"/>
                <w:szCs w:val="18"/>
              </w:rPr>
              <w:t>Pentru stocarea apei</w:t>
            </w:r>
            <w:r w:rsidRPr="00792397">
              <w:rPr>
                <w:sz w:val="18"/>
                <w:szCs w:val="18"/>
              </w:rPr>
              <w:t>, pe amplasament, există un</w:t>
            </w:r>
            <w:r>
              <w:rPr>
                <w:sz w:val="18"/>
                <w:szCs w:val="18"/>
              </w:rPr>
              <w:t xml:space="preserve"> rezervor</w:t>
            </w:r>
            <w:r w:rsidRPr="00792397">
              <w:rPr>
                <w:sz w:val="18"/>
                <w:szCs w:val="18"/>
              </w:rPr>
              <w:t xml:space="preserve"> betonat, semiîngropat cu o capacitate de 150 mc (din care este asigurata si rezeva de apa pentru incendiu).</w:t>
            </w:r>
          </w:p>
        </w:tc>
        <w:tc>
          <w:tcPr>
            <w:tcW w:w="639" w:type="pct"/>
          </w:tcPr>
          <w:p w:rsidR="0001037A" w:rsidRPr="00C064FC" w:rsidRDefault="0001037A" w:rsidP="000C4B34">
            <w:pPr>
              <w:spacing w:after="0" w:line="240" w:lineRule="auto"/>
              <w:rPr>
                <w:sz w:val="18"/>
                <w:szCs w:val="18"/>
              </w:rPr>
            </w:pPr>
            <w:r w:rsidRPr="00C064FC">
              <w:rPr>
                <w:sz w:val="18"/>
                <w:szCs w:val="18"/>
              </w:rPr>
              <w:t>3415</w:t>
            </w:r>
          </w:p>
        </w:tc>
        <w:tc>
          <w:tcPr>
            <w:tcW w:w="1045" w:type="pct"/>
          </w:tcPr>
          <w:p w:rsidR="0001037A" w:rsidRPr="00C064FC" w:rsidRDefault="0001037A" w:rsidP="00A51C10">
            <w:pPr>
              <w:spacing w:after="0" w:line="240" w:lineRule="auto"/>
              <w:rPr>
                <w:sz w:val="18"/>
                <w:szCs w:val="18"/>
              </w:rPr>
            </w:pPr>
            <w:r w:rsidRPr="00C064FC">
              <w:rPr>
                <w:sz w:val="18"/>
                <w:szCs w:val="18"/>
              </w:rPr>
              <w:t>Adăpare animale +umectare aer</w:t>
            </w:r>
          </w:p>
        </w:tc>
        <w:tc>
          <w:tcPr>
            <w:tcW w:w="709" w:type="pct"/>
          </w:tcPr>
          <w:p w:rsidR="0001037A" w:rsidRPr="00C064FC" w:rsidRDefault="0001037A" w:rsidP="00792397">
            <w:pPr>
              <w:spacing w:after="0" w:line="240" w:lineRule="auto"/>
              <w:jc w:val="center"/>
              <w:rPr>
                <w:sz w:val="18"/>
                <w:szCs w:val="18"/>
              </w:rPr>
            </w:pPr>
            <w:r w:rsidRPr="00C064FC">
              <w:rPr>
                <w:sz w:val="18"/>
                <w:szCs w:val="18"/>
              </w:rPr>
              <w:t>Nu e cazul</w:t>
            </w:r>
          </w:p>
        </w:tc>
        <w:tc>
          <w:tcPr>
            <w:tcW w:w="1000" w:type="pct"/>
          </w:tcPr>
          <w:p w:rsidR="0001037A" w:rsidRPr="00C064FC" w:rsidRDefault="0001037A" w:rsidP="00792397">
            <w:pPr>
              <w:spacing w:after="0" w:line="240" w:lineRule="auto"/>
              <w:jc w:val="center"/>
              <w:rPr>
                <w:sz w:val="18"/>
                <w:szCs w:val="18"/>
              </w:rPr>
            </w:pPr>
            <w:r w:rsidRPr="00C064FC">
              <w:rPr>
                <w:sz w:val="18"/>
                <w:szCs w:val="18"/>
              </w:rPr>
              <w:t>Nu e cazul</w:t>
            </w:r>
          </w:p>
        </w:tc>
      </w:tr>
      <w:tr w:rsidR="0001037A" w:rsidRPr="00C064FC" w:rsidTr="002519EA">
        <w:trPr>
          <w:trHeight w:val="53"/>
        </w:trPr>
        <w:tc>
          <w:tcPr>
            <w:tcW w:w="1607" w:type="pct"/>
            <w:vMerge/>
          </w:tcPr>
          <w:p w:rsidR="0001037A" w:rsidRPr="00C064FC" w:rsidRDefault="0001037A" w:rsidP="00D3762F">
            <w:pPr>
              <w:spacing w:after="0" w:line="240" w:lineRule="auto"/>
              <w:rPr>
                <w:sz w:val="18"/>
                <w:szCs w:val="18"/>
              </w:rPr>
            </w:pPr>
          </w:p>
        </w:tc>
        <w:tc>
          <w:tcPr>
            <w:tcW w:w="639" w:type="pct"/>
          </w:tcPr>
          <w:p w:rsidR="0001037A" w:rsidRPr="00C064FC" w:rsidRDefault="0001037A" w:rsidP="000C4B34">
            <w:pPr>
              <w:spacing w:after="0" w:line="240" w:lineRule="auto"/>
              <w:rPr>
                <w:sz w:val="18"/>
                <w:szCs w:val="18"/>
              </w:rPr>
            </w:pPr>
            <w:r w:rsidRPr="00C064FC">
              <w:rPr>
                <w:sz w:val="18"/>
                <w:szCs w:val="18"/>
              </w:rPr>
              <w:t>521</w:t>
            </w:r>
          </w:p>
        </w:tc>
        <w:tc>
          <w:tcPr>
            <w:tcW w:w="1045" w:type="pct"/>
          </w:tcPr>
          <w:p w:rsidR="0001037A" w:rsidRPr="00C064FC" w:rsidRDefault="0001037A" w:rsidP="00A51C10">
            <w:pPr>
              <w:spacing w:after="0" w:line="240" w:lineRule="auto"/>
              <w:rPr>
                <w:sz w:val="18"/>
                <w:szCs w:val="18"/>
              </w:rPr>
            </w:pPr>
            <w:r w:rsidRPr="00C064FC">
              <w:rPr>
                <w:sz w:val="18"/>
                <w:szCs w:val="18"/>
              </w:rPr>
              <w:t>menajer</w:t>
            </w:r>
          </w:p>
        </w:tc>
        <w:tc>
          <w:tcPr>
            <w:tcW w:w="709" w:type="pct"/>
          </w:tcPr>
          <w:p w:rsidR="0001037A" w:rsidRPr="00C064FC" w:rsidRDefault="0001037A" w:rsidP="00D3762F">
            <w:pPr>
              <w:spacing w:after="0" w:line="240" w:lineRule="auto"/>
              <w:rPr>
                <w:sz w:val="18"/>
                <w:szCs w:val="18"/>
              </w:rPr>
            </w:pPr>
            <w:r w:rsidRPr="00C064FC">
              <w:rPr>
                <w:sz w:val="18"/>
                <w:szCs w:val="18"/>
              </w:rPr>
              <w:t>Nu e cazul</w:t>
            </w:r>
          </w:p>
        </w:tc>
        <w:tc>
          <w:tcPr>
            <w:tcW w:w="1000" w:type="pct"/>
          </w:tcPr>
          <w:p w:rsidR="0001037A" w:rsidRPr="00C064FC" w:rsidRDefault="0001037A" w:rsidP="00D3762F">
            <w:pPr>
              <w:spacing w:after="0" w:line="240" w:lineRule="auto"/>
              <w:rPr>
                <w:sz w:val="18"/>
                <w:szCs w:val="18"/>
              </w:rPr>
            </w:pPr>
            <w:r w:rsidRPr="00C064FC">
              <w:rPr>
                <w:sz w:val="18"/>
                <w:szCs w:val="18"/>
              </w:rPr>
              <w:t>Nu e cazul</w:t>
            </w:r>
          </w:p>
        </w:tc>
      </w:tr>
      <w:tr w:rsidR="0001037A" w:rsidRPr="00C064FC" w:rsidTr="002519EA">
        <w:trPr>
          <w:trHeight w:val="449"/>
        </w:trPr>
        <w:tc>
          <w:tcPr>
            <w:tcW w:w="1607" w:type="pct"/>
            <w:vMerge/>
          </w:tcPr>
          <w:p w:rsidR="0001037A" w:rsidRPr="00C064FC" w:rsidRDefault="0001037A" w:rsidP="00D3762F">
            <w:pPr>
              <w:spacing w:after="0" w:line="240" w:lineRule="auto"/>
              <w:rPr>
                <w:sz w:val="18"/>
                <w:szCs w:val="18"/>
              </w:rPr>
            </w:pPr>
          </w:p>
        </w:tc>
        <w:tc>
          <w:tcPr>
            <w:tcW w:w="639" w:type="pct"/>
          </w:tcPr>
          <w:p w:rsidR="0001037A" w:rsidRPr="00C064FC" w:rsidRDefault="0001037A" w:rsidP="000C4B34">
            <w:pPr>
              <w:spacing w:after="0" w:line="240" w:lineRule="auto"/>
              <w:rPr>
                <w:sz w:val="18"/>
                <w:szCs w:val="18"/>
              </w:rPr>
            </w:pPr>
            <w:r w:rsidRPr="00C064FC">
              <w:rPr>
                <w:sz w:val="18"/>
                <w:szCs w:val="18"/>
              </w:rPr>
              <w:t>131</w:t>
            </w:r>
          </w:p>
        </w:tc>
        <w:tc>
          <w:tcPr>
            <w:tcW w:w="1045" w:type="pct"/>
          </w:tcPr>
          <w:p w:rsidR="0001037A" w:rsidRPr="00C064FC" w:rsidRDefault="0001037A" w:rsidP="00A51C10">
            <w:pPr>
              <w:spacing w:after="0" w:line="240" w:lineRule="auto"/>
              <w:rPr>
                <w:sz w:val="18"/>
                <w:szCs w:val="18"/>
              </w:rPr>
            </w:pPr>
            <w:r w:rsidRPr="00C064FC">
              <w:rPr>
                <w:sz w:val="18"/>
                <w:szCs w:val="18"/>
              </w:rPr>
              <w:t>Igienizare hale</w:t>
            </w:r>
          </w:p>
        </w:tc>
        <w:tc>
          <w:tcPr>
            <w:tcW w:w="709" w:type="pct"/>
          </w:tcPr>
          <w:p w:rsidR="0001037A" w:rsidRPr="00C064FC" w:rsidRDefault="0001037A" w:rsidP="00D3762F">
            <w:pPr>
              <w:spacing w:after="0" w:line="240" w:lineRule="auto"/>
              <w:rPr>
                <w:sz w:val="18"/>
                <w:szCs w:val="18"/>
              </w:rPr>
            </w:pPr>
            <w:r w:rsidRPr="00C064FC">
              <w:rPr>
                <w:sz w:val="18"/>
                <w:szCs w:val="18"/>
              </w:rPr>
              <w:t>Nu e cazul</w:t>
            </w:r>
          </w:p>
        </w:tc>
        <w:tc>
          <w:tcPr>
            <w:tcW w:w="1000" w:type="pct"/>
          </w:tcPr>
          <w:p w:rsidR="0001037A" w:rsidRPr="00C064FC" w:rsidRDefault="0001037A" w:rsidP="00D3762F">
            <w:pPr>
              <w:spacing w:after="0" w:line="240" w:lineRule="auto"/>
              <w:rPr>
                <w:sz w:val="18"/>
                <w:szCs w:val="18"/>
              </w:rPr>
            </w:pPr>
            <w:r w:rsidRPr="00C064FC">
              <w:rPr>
                <w:sz w:val="18"/>
                <w:szCs w:val="18"/>
              </w:rPr>
              <w:t>Nu e cazul</w:t>
            </w:r>
          </w:p>
        </w:tc>
      </w:tr>
    </w:tbl>
    <w:p w:rsidR="0001037A" w:rsidRDefault="0001037A" w:rsidP="00D3762F">
      <w:pPr>
        <w:spacing w:after="0" w:line="240" w:lineRule="auto"/>
        <w:rPr>
          <w:b/>
        </w:rPr>
      </w:pPr>
    </w:p>
    <w:p w:rsidR="0001037A" w:rsidRDefault="0001037A" w:rsidP="00D3762F">
      <w:pPr>
        <w:spacing w:after="0" w:line="240" w:lineRule="auto"/>
        <w:rPr>
          <w:b/>
        </w:rPr>
      </w:pPr>
      <w:r w:rsidRPr="00203D6C">
        <w:rPr>
          <w:b/>
        </w:rPr>
        <w:t>3.4.2. Compararea cu limitele existente</w:t>
      </w:r>
    </w:p>
    <w:p w:rsidR="0001037A" w:rsidRPr="00203D6C"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6"/>
        <w:gridCol w:w="3284"/>
      </w:tblGrid>
      <w:tr w:rsidR="0001037A" w:rsidRPr="00C064FC" w:rsidTr="00A34BBA">
        <w:tc>
          <w:tcPr>
            <w:tcW w:w="1667" w:type="pct"/>
          </w:tcPr>
          <w:p w:rsidR="0001037A" w:rsidRPr="00C064FC" w:rsidRDefault="0001037A" w:rsidP="00D3762F">
            <w:pPr>
              <w:spacing w:after="0" w:line="240" w:lineRule="auto"/>
              <w:rPr>
                <w:b/>
                <w:sz w:val="18"/>
                <w:szCs w:val="18"/>
              </w:rPr>
            </w:pPr>
            <w:r w:rsidRPr="00C064FC">
              <w:rPr>
                <w:b/>
                <w:sz w:val="18"/>
                <w:szCs w:val="18"/>
              </w:rPr>
              <w:t>Sursa valorii limită</w:t>
            </w:r>
          </w:p>
        </w:tc>
        <w:tc>
          <w:tcPr>
            <w:tcW w:w="1667" w:type="pct"/>
          </w:tcPr>
          <w:p w:rsidR="0001037A" w:rsidRPr="00C064FC" w:rsidRDefault="0001037A" w:rsidP="00D3762F">
            <w:pPr>
              <w:spacing w:after="0" w:line="240" w:lineRule="auto"/>
              <w:rPr>
                <w:b/>
                <w:sz w:val="18"/>
                <w:szCs w:val="18"/>
              </w:rPr>
            </w:pPr>
            <w:r w:rsidRPr="00C064FC">
              <w:rPr>
                <w:b/>
                <w:sz w:val="18"/>
                <w:szCs w:val="18"/>
              </w:rPr>
              <w:t>Valoarea limită</w:t>
            </w:r>
          </w:p>
          <w:p w:rsidR="0001037A" w:rsidRPr="00C064FC" w:rsidRDefault="0001037A" w:rsidP="00D3762F">
            <w:pPr>
              <w:spacing w:after="0" w:line="240" w:lineRule="auto"/>
              <w:rPr>
                <w:b/>
                <w:sz w:val="18"/>
                <w:szCs w:val="18"/>
              </w:rPr>
            </w:pPr>
            <w:r w:rsidRPr="00C064FC">
              <w:rPr>
                <w:b/>
                <w:sz w:val="18"/>
                <w:szCs w:val="18"/>
              </w:rPr>
              <w:t>(BAT)</w:t>
            </w:r>
          </w:p>
        </w:tc>
        <w:tc>
          <w:tcPr>
            <w:tcW w:w="1666" w:type="pct"/>
          </w:tcPr>
          <w:p w:rsidR="0001037A" w:rsidRPr="00C064FC" w:rsidRDefault="0001037A" w:rsidP="00D3762F">
            <w:pPr>
              <w:spacing w:after="0" w:line="240" w:lineRule="auto"/>
              <w:rPr>
                <w:b/>
                <w:sz w:val="18"/>
                <w:szCs w:val="18"/>
              </w:rPr>
            </w:pPr>
            <w:r w:rsidRPr="00C064FC">
              <w:rPr>
                <w:b/>
                <w:sz w:val="18"/>
                <w:szCs w:val="18"/>
              </w:rPr>
              <w:t>Performanţa companiei</w:t>
            </w:r>
          </w:p>
        </w:tc>
      </w:tr>
      <w:tr w:rsidR="0001037A" w:rsidRPr="00C064FC" w:rsidTr="00A34BBA">
        <w:tc>
          <w:tcPr>
            <w:tcW w:w="1667" w:type="pct"/>
            <w:vMerge w:val="restart"/>
          </w:tcPr>
          <w:p w:rsidR="0001037A" w:rsidRPr="00C064FC" w:rsidRDefault="0001037A" w:rsidP="00D3762F">
            <w:pPr>
              <w:spacing w:after="0" w:line="240" w:lineRule="auto"/>
              <w:rPr>
                <w:sz w:val="18"/>
                <w:szCs w:val="18"/>
              </w:rPr>
            </w:pPr>
            <w:r w:rsidRPr="00C064FC">
              <w:rPr>
                <w:sz w:val="18"/>
                <w:szCs w:val="18"/>
              </w:rPr>
              <w:t>BAT cap. 3</w:t>
            </w:r>
          </w:p>
        </w:tc>
        <w:tc>
          <w:tcPr>
            <w:tcW w:w="1667" w:type="pct"/>
          </w:tcPr>
          <w:p w:rsidR="0001037A" w:rsidRPr="00C064FC" w:rsidRDefault="0001037A" w:rsidP="00D3762F">
            <w:pPr>
              <w:spacing w:after="0" w:line="240" w:lineRule="auto"/>
              <w:rPr>
                <w:sz w:val="18"/>
                <w:szCs w:val="18"/>
              </w:rPr>
            </w:pPr>
            <w:r w:rsidRPr="00C064FC">
              <w:rPr>
                <w:sz w:val="18"/>
                <w:szCs w:val="18"/>
              </w:rPr>
              <w:t xml:space="preserve">Adăpare (Tab. 3.11 – BREF): </w:t>
            </w:r>
          </w:p>
          <w:p w:rsidR="0001037A" w:rsidRPr="00C064FC" w:rsidRDefault="0001037A" w:rsidP="00D3762F">
            <w:pPr>
              <w:spacing w:after="0" w:line="240" w:lineRule="auto"/>
              <w:rPr>
                <w:sz w:val="18"/>
                <w:szCs w:val="18"/>
              </w:rPr>
            </w:pPr>
            <w:r w:rsidRPr="00C064FC">
              <w:rPr>
                <w:sz w:val="18"/>
                <w:szCs w:val="18"/>
              </w:rPr>
              <w:t>Pui de ingrasat: 4.5-11 l/cap/ciclu</w:t>
            </w:r>
          </w:p>
        </w:tc>
        <w:tc>
          <w:tcPr>
            <w:tcW w:w="1666" w:type="pct"/>
          </w:tcPr>
          <w:p w:rsidR="0001037A" w:rsidRPr="00C064FC" w:rsidRDefault="0001037A" w:rsidP="00792397">
            <w:pPr>
              <w:spacing w:after="0" w:line="240" w:lineRule="auto"/>
              <w:rPr>
                <w:b/>
                <w:sz w:val="18"/>
                <w:szCs w:val="18"/>
              </w:rPr>
            </w:pPr>
            <w:r w:rsidRPr="00C064FC">
              <w:rPr>
                <w:b/>
                <w:sz w:val="18"/>
                <w:szCs w:val="18"/>
              </w:rPr>
              <w:t>Pui de ingrasat: 4067 mc/an  sau</w:t>
            </w:r>
          </w:p>
          <w:p w:rsidR="0001037A" w:rsidRPr="00C064FC" w:rsidRDefault="0001037A" w:rsidP="00792397">
            <w:pPr>
              <w:spacing w:after="0" w:line="240" w:lineRule="auto"/>
              <w:rPr>
                <w:b/>
                <w:sz w:val="18"/>
                <w:szCs w:val="18"/>
              </w:rPr>
            </w:pPr>
            <w:r w:rsidRPr="00C064FC">
              <w:rPr>
                <w:b/>
                <w:sz w:val="18"/>
                <w:szCs w:val="18"/>
              </w:rPr>
              <w:t>10,5 l/cap/ciclu</w:t>
            </w:r>
          </w:p>
        </w:tc>
      </w:tr>
      <w:tr w:rsidR="0001037A" w:rsidRPr="00C064FC" w:rsidTr="00A34BBA">
        <w:trPr>
          <w:trHeight w:val="58"/>
        </w:trPr>
        <w:tc>
          <w:tcPr>
            <w:tcW w:w="1667" w:type="pct"/>
            <w:vMerge/>
          </w:tcPr>
          <w:p w:rsidR="0001037A" w:rsidRPr="00C064FC" w:rsidRDefault="0001037A" w:rsidP="00D3762F">
            <w:pPr>
              <w:spacing w:after="0" w:line="240" w:lineRule="auto"/>
              <w:rPr>
                <w:sz w:val="18"/>
                <w:szCs w:val="18"/>
              </w:rPr>
            </w:pPr>
          </w:p>
        </w:tc>
        <w:tc>
          <w:tcPr>
            <w:tcW w:w="1667" w:type="pct"/>
          </w:tcPr>
          <w:p w:rsidR="0001037A" w:rsidRPr="00C064FC" w:rsidRDefault="0001037A" w:rsidP="00D3762F">
            <w:pPr>
              <w:spacing w:after="0" w:line="240" w:lineRule="auto"/>
              <w:rPr>
                <w:sz w:val="18"/>
                <w:szCs w:val="18"/>
              </w:rPr>
            </w:pPr>
            <w:r w:rsidRPr="00C064FC">
              <w:rPr>
                <w:sz w:val="18"/>
                <w:szCs w:val="18"/>
              </w:rPr>
              <w:t>Spălare hale: 0.012 – 0.12 mc/mp/an</w:t>
            </w:r>
          </w:p>
          <w:p w:rsidR="0001037A" w:rsidRPr="00C064FC" w:rsidRDefault="0001037A" w:rsidP="00D3762F">
            <w:pPr>
              <w:spacing w:after="0" w:line="240" w:lineRule="auto"/>
              <w:rPr>
                <w:sz w:val="18"/>
                <w:szCs w:val="18"/>
              </w:rPr>
            </w:pPr>
            <w:r w:rsidRPr="00C064FC">
              <w:rPr>
                <w:sz w:val="18"/>
                <w:szCs w:val="18"/>
              </w:rPr>
              <w:t>Cap. 3.12 din BREF</w:t>
            </w:r>
          </w:p>
        </w:tc>
        <w:tc>
          <w:tcPr>
            <w:tcW w:w="1666" w:type="pct"/>
          </w:tcPr>
          <w:p w:rsidR="0001037A" w:rsidRPr="00C064FC" w:rsidRDefault="0001037A" w:rsidP="00D3762F">
            <w:pPr>
              <w:spacing w:after="0" w:line="240" w:lineRule="auto"/>
              <w:rPr>
                <w:b/>
                <w:sz w:val="18"/>
                <w:szCs w:val="18"/>
              </w:rPr>
            </w:pPr>
            <w:r w:rsidRPr="00C064FC">
              <w:rPr>
                <w:b/>
                <w:sz w:val="18"/>
                <w:szCs w:val="18"/>
              </w:rPr>
              <w:t>0.02 mc/mp/an</w:t>
            </w:r>
          </w:p>
          <w:p w:rsidR="0001037A" w:rsidRPr="00C064FC" w:rsidRDefault="0001037A" w:rsidP="00D3762F">
            <w:pPr>
              <w:spacing w:after="0" w:line="240" w:lineRule="auto"/>
              <w:rPr>
                <w:b/>
                <w:sz w:val="18"/>
                <w:szCs w:val="18"/>
              </w:rPr>
            </w:pPr>
            <w:r w:rsidRPr="00C064FC">
              <w:rPr>
                <w:b/>
                <w:sz w:val="18"/>
                <w:szCs w:val="18"/>
              </w:rPr>
              <w:t>Aprox. 3764 mp utili.</w:t>
            </w:r>
          </w:p>
        </w:tc>
      </w:tr>
    </w:tbl>
    <w:p w:rsidR="0001037A" w:rsidRPr="00D3762F"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01037A" w:rsidRPr="00C064FC" w:rsidTr="00A34BBA">
        <w:tc>
          <w:tcPr>
            <w:tcW w:w="2500" w:type="pct"/>
          </w:tcPr>
          <w:p w:rsidR="0001037A" w:rsidRPr="00BD2297" w:rsidRDefault="0001037A" w:rsidP="00D3762F">
            <w:pPr>
              <w:spacing w:after="0" w:line="240" w:lineRule="auto"/>
              <w:rPr>
                <w:sz w:val="20"/>
                <w:szCs w:val="20"/>
              </w:rPr>
            </w:pPr>
            <w:r w:rsidRPr="00BD2297">
              <w:rPr>
                <w:sz w:val="20"/>
                <w:szCs w:val="20"/>
              </w:rPr>
              <w:t>O diagramă a circuitelor apei şi a debitelor caracteristice este prezentată mai jos/anexate/altele</w:t>
            </w:r>
          </w:p>
        </w:tc>
        <w:tc>
          <w:tcPr>
            <w:tcW w:w="2500" w:type="pct"/>
          </w:tcPr>
          <w:p w:rsidR="0001037A" w:rsidRPr="00BD2297" w:rsidRDefault="0001037A" w:rsidP="00D3762F">
            <w:pPr>
              <w:spacing w:after="0" w:line="240" w:lineRule="auto"/>
              <w:rPr>
                <w:sz w:val="20"/>
                <w:szCs w:val="20"/>
              </w:rPr>
            </w:pPr>
            <w:r w:rsidRPr="00BD2297">
              <w:rPr>
                <w:sz w:val="20"/>
                <w:szCs w:val="20"/>
              </w:rPr>
              <w:t>Anexat la raportul de amplasament</w:t>
            </w:r>
            <w:r>
              <w:rPr>
                <w:sz w:val="20"/>
                <w:szCs w:val="20"/>
              </w:rPr>
              <w:t xml:space="preserve"> Planul de situatie obiectiv cu marcarea retelelor de alimentare si canalizare apa</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3.4.3. Cerinţele BAT pentru utilizarea apei </w:t>
      </w:r>
    </w:p>
    <w:p w:rsidR="0001037A" w:rsidRPr="00D3762F" w:rsidRDefault="0001037A" w:rsidP="00D3762F">
      <w:pPr>
        <w:spacing w:after="0" w:line="240" w:lineRule="auto"/>
        <w:rPr>
          <w:i/>
          <w:sz w:val="20"/>
          <w:szCs w:val="20"/>
        </w:rPr>
      </w:pPr>
      <w:r w:rsidRPr="00D3762F">
        <w:rPr>
          <w:i/>
          <w:sz w:val="20"/>
          <w:szCs w:val="20"/>
        </w:rPr>
        <w:t>Utilizaţi tabelul următor pentru a răspunde altor cerinţe caracteristice BAT, care nu au fost analizate</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361"/>
        <w:gridCol w:w="2358"/>
      </w:tblGrid>
      <w:tr w:rsidR="0001037A" w:rsidRPr="00C064FC" w:rsidTr="00C94FCD">
        <w:tc>
          <w:tcPr>
            <w:tcW w:w="2024" w:type="pct"/>
          </w:tcPr>
          <w:p w:rsidR="0001037A" w:rsidRPr="00C064FC" w:rsidRDefault="0001037A" w:rsidP="00D3762F">
            <w:pPr>
              <w:spacing w:after="0" w:line="240" w:lineRule="auto"/>
              <w:rPr>
                <w:b/>
                <w:sz w:val="18"/>
                <w:szCs w:val="18"/>
              </w:rPr>
            </w:pPr>
            <w:r w:rsidRPr="00C064FC">
              <w:rPr>
                <w:b/>
                <w:sz w:val="18"/>
                <w:szCs w:val="18"/>
              </w:rPr>
              <w:t xml:space="preserve">Cerinţa caracteristică a BAT             </w:t>
            </w:r>
          </w:p>
        </w:tc>
        <w:tc>
          <w:tcPr>
            <w:tcW w:w="1749" w:type="pct"/>
          </w:tcPr>
          <w:p w:rsidR="0001037A" w:rsidRPr="00C064FC" w:rsidRDefault="0001037A" w:rsidP="00D3762F">
            <w:pPr>
              <w:spacing w:after="0" w:line="240" w:lineRule="auto"/>
              <w:rPr>
                <w:b/>
                <w:sz w:val="18"/>
                <w:szCs w:val="18"/>
              </w:rPr>
            </w:pPr>
            <w:r w:rsidRPr="00C064FC">
              <w:rPr>
                <w:b/>
                <w:sz w:val="18"/>
                <w:szCs w:val="18"/>
              </w:rPr>
              <w:t xml:space="preserve">          Răspuns</w:t>
            </w:r>
          </w:p>
        </w:tc>
        <w:tc>
          <w:tcPr>
            <w:tcW w:w="1227" w:type="pct"/>
          </w:tcPr>
          <w:p w:rsidR="0001037A" w:rsidRPr="00C064FC" w:rsidRDefault="0001037A" w:rsidP="00D3762F">
            <w:pPr>
              <w:spacing w:after="0" w:line="240" w:lineRule="auto"/>
              <w:rPr>
                <w:b/>
                <w:sz w:val="18"/>
                <w:szCs w:val="18"/>
              </w:rPr>
            </w:pPr>
            <w:r w:rsidRPr="00C064FC">
              <w:rPr>
                <w:b/>
                <w:sz w:val="18"/>
                <w:szCs w:val="18"/>
              </w:rPr>
              <w:t xml:space="preserve">Responsabilitate </w:t>
            </w:r>
          </w:p>
          <w:p w:rsidR="0001037A" w:rsidRPr="00C064FC" w:rsidRDefault="0001037A" w:rsidP="00D3762F">
            <w:pPr>
              <w:spacing w:after="0" w:line="240" w:lineRule="auto"/>
              <w:rPr>
                <w:b/>
                <w:sz w:val="18"/>
                <w:szCs w:val="18"/>
              </w:rPr>
            </w:pPr>
            <w:r w:rsidRPr="00C064FC">
              <w:rPr>
                <w:b/>
                <w:sz w:val="18"/>
                <w:szCs w:val="18"/>
              </w:rPr>
              <w:t>Indicaţi persoana sau grupul de persoane responsabil pentru fiecare cerinţă</w:t>
            </w:r>
          </w:p>
        </w:tc>
      </w:tr>
      <w:tr w:rsidR="0001037A" w:rsidRPr="00C064FC" w:rsidTr="00C94FCD">
        <w:tc>
          <w:tcPr>
            <w:tcW w:w="2024" w:type="pct"/>
          </w:tcPr>
          <w:p w:rsidR="0001037A" w:rsidRPr="00C064FC" w:rsidRDefault="0001037A" w:rsidP="00D3762F">
            <w:pPr>
              <w:spacing w:after="0" w:line="240" w:lineRule="auto"/>
              <w:rPr>
                <w:sz w:val="18"/>
                <w:szCs w:val="18"/>
              </w:rPr>
            </w:pPr>
            <w:r w:rsidRPr="00C064FC">
              <w:rPr>
                <w:sz w:val="18"/>
                <w:szCs w:val="18"/>
              </w:rPr>
              <w:t xml:space="preserve">A fost realizat un studiu privind utilizarea eficientă a apei? Indicaţi data şi numărul documentului respectiv. </w:t>
            </w:r>
          </w:p>
        </w:tc>
        <w:tc>
          <w:tcPr>
            <w:tcW w:w="1749" w:type="pct"/>
          </w:tcPr>
          <w:p w:rsidR="0001037A" w:rsidRPr="00C064FC" w:rsidRDefault="0001037A" w:rsidP="00D3762F">
            <w:pPr>
              <w:spacing w:after="0" w:line="240" w:lineRule="auto"/>
              <w:rPr>
                <w:sz w:val="18"/>
                <w:szCs w:val="18"/>
              </w:rPr>
            </w:pPr>
            <w:r w:rsidRPr="00C064FC">
              <w:rPr>
                <w:sz w:val="18"/>
                <w:szCs w:val="18"/>
              </w:rPr>
              <w:t>Proiect tehnic pentru modernizarea halelor de creştere a păsărilor</w:t>
            </w:r>
          </w:p>
          <w:p w:rsidR="0001037A" w:rsidRPr="00C064FC" w:rsidRDefault="0001037A" w:rsidP="00D3762F">
            <w:pPr>
              <w:spacing w:after="0" w:line="240" w:lineRule="auto"/>
              <w:rPr>
                <w:sz w:val="18"/>
                <w:szCs w:val="18"/>
              </w:rPr>
            </w:pPr>
            <w:r w:rsidRPr="00C064FC">
              <w:rPr>
                <w:sz w:val="18"/>
                <w:szCs w:val="18"/>
              </w:rPr>
              <w:t>Studiu hidrogeologic expertizat de INHGA</w:t>
            </w:r>
          </w:p>
        </w:tc>
        <w:tc>
          <w:tcPr>
            <w:tcW w:w="1227" w:type="pct"/>
          </w:tcPr>
          <w:p w:rsidR="0001037A" w:rsidRPr="00C064FC" w:rsidRDefault="0001037A" w:rsidP="00D3762F">
            <w:pPr>
              <w:spacing w:after="0" w:line="240" w:lineRule="auto"/>
              <w:rPr>
                <w:sz w:val="18"/>
                <w:szCs w:val="18"/>
              </w:rPr>
            </w:pPr>
            <w:r w:rsidRPr="00C064FC">
              <w:rPr>
                <w:sz w:val="18"/>
                <w:szCs w:val="18"/>
              </w:rPr>
              <w:t>- Conducerea</w:t>
            </w:r>
          </w:p>
        </w:tc>
      </w:tr>
      <w:tr w:rsidR="0001037A" w:rsidRPr="00C064FC" w:rsidTr="00C94FCD">
        <w:tc>
          <w:tcPr>
            <w:tcW w:w="2024" w:type="pct"/>
          </w:tcPr>
          <w:p w:rsidR="0001037A" w:rsidRPr="00C064FC" w:rsidRDefault="0001037A" w:rsidP="00D3762F">
            <w:pPr>
              <w:spacing w:after="0" w:line="240" w:lineRule="auto"/>
              <w:rPr>
                <w:sz w:val="18"/>
                <w:szCs w:val="18"/>
              </w:rPr>
            </w:pPr>
            <w:r w:rsidRPr="00C064FC">
              <w:rPr>
                <w:sz w:val="18"/>
                <w:szCs w:val="18"/>
              </w:rPr>
              <w:t>Listaţi principalele recomandări ale acelui studiu şi data până la care recomandările vor fi implementate.</w:t>
            </w:r>
          </w:p>
          <w:p w:rsidR="0001037A" w:rsidRPr="00C064FC" w:rsidRDefault="0001037A" w:rsidP="00D3762F">
            <w:pPr>
              <w:spacing w:after="0" w:line="240" w:lineRule="auto"/>
              <w:rPr>
                <w:b/>
                <w:sz w:val="18"/>
                <w:szCs w:val="18"/>
              </w:rPr>
            </w:pPr>
            <w:r w:rsidRPr="00C064FC">
              <w:rPr>
                <w:sz w:val="18"/>
                <w:szCs w:val="18"/>
              </w:rPr>
              <w:t>Dacă un Plan de acţiune este disponibil, este mai convenabil ca acesta să fie anexat aici.</w:t>
            </w:r>
          </w:p>
        </w:tc>
        <w:tc>
          <w:tcPr>
            <w:tcW w:w="1749" w:type="pct"/>
          </w:tcPr>
          <w:p w:rsidR="0001037A" w:rsidRPr="00C064FC" w:rsidRDefault="0001037A" w:rsidP="00D3762F">
            <w:pPr>
              <w:spacing w:after="0" w:line="240" w:lineRule="auto"/>
              <w:rPr>
                <w:sz w:val="18"/>
                <w:szCs w:val="18"/>
              </w:rPr>
            </w:pPr>
          </w:p>
        </w:tc>
        <w:tc>
          <w:tcPr>
            <w:tcW w:w="1227" w:type="pct"/>
          </w:tcPr>
          <w:p w:rsidR="0001037A" w:rsidRPr="00C064FC" w:rsidRDefault="0001037A" w:rsidP="00D3762F">
            <w:pPr>
              <w:spacing w:after="0" w:line="240" w:lineRule="auto"/>
              <w:rPr>
                <w:sz w:val="18"/>
                <w:szCs w:val="18"/>
              </w:rPr>
            </w:pPr>
          </w:p>
        </w:tc>
      </w:tr>
      <w:tr w:rsidR="0001037A" w:rsidRPr="00C064FC" w:rsidTr="00C94FCD">
        <w:tc>
          <w:tcPr>
            <w:tcW w:w="2024" w:type="pct"/>
          </w:tcPr>
          <w:p w:rsidR="0001037A" w:rsidRPr="00C064FC" w:rsidRDefault="0001037A" w:rsidP="00D3762F">
            <w:pPr>
              <w:spacing w:after="0" w:line="240" w:lineRule="auto"/>
              <w:rPr>
                <w:b/>
                <w:sz w:val="18"/>
                <w:szCs w:val="18"/>
              </w:rPr>
            </w:pPr>
            <w:r w:rsidRPr="00C064FC">
              <w:rPr>
                <w:sz w:val="18"/>
                <w:szCs w:val="18"/>
              </w:rPr>
              <w:t>Au fost utilizate tehnici de reducere a consumului de apă? Dacă DA, descrieţi succint mai jos principalele rezultate.</w:t>
            </w:r>
          </w:p>
        </w:tc>
        <w:tc>
          <w:tcPr>
            <w:tcW w:w="1749" w:type="pct"/>
          </w:tcPr>
          <w:p w:rsidR="0001037A" w:rsidRPr="00C064FC" w:rsidRDefault="0001037A" w:rsidP="00D3762F">
            <w:pPr>
              <w:spacing w:before="40" w:after="0" w:line="240" w:lineRule="auto"/>
              <w:rPr>
                <w:sz w:val="18"/>
                <w:szCs w:val="18"/>
              </w:rPr>
            </w:pPr>
            <w:r w:rsidRPr="00C064FC">
              <w:rPr>
                <w:sz w:val="18"/>
                <w:szCs w:val="18"/>
              </w:rPr>
              <w:t xml:space="preserve">- sistem de adăpare automatizat </w:t>
            </w:r>
          </w:p>
          <w:p w:rsidR="0001037A" w:rsidRPr="00C064FC" w:rsidRDefault="0001037A" w:rsidP="00D3762F">
            <w:pPr>
              <w:spacing w:before="40" w:after="0" w:line="240" w:lineRule="auto"/>
              <w:rPr>
                <w:sz w:val="18"/>
                <w:szCs w:val="18"/>
              </w:rPr>
            </w:pPr>
            <w:r w:rsidRPr="00C064FC">
              <w:rPr>
                <w:sz w:val="18"/>
                <w:szCs w:val="18"/>
              </w:rPr>
              <w:t>- sistem de spălare a incintei halelor cu jet de apa sub presiune</w:t>
            </w:r>
          </w:p>
        </w:tc>
        <w:tc>
          <w:tcPr>
            <w:tcW w:w="1227" w:type="pct"/>
          </w:tcPr>
          <w:p w:rsidR="0001037A" w:rsidRPr="00C064FC" w:rsidRDefault="0001037A" w:rsidP="00D3762F">
            <w:pPr>
              <w:spacing w:after="0" w:line="240" w:lineRule="auto"/>
              <w:rPr>
                <w:sz w:val="18"/>
                <w:szCs w:val="18"/>
              </w:rPr>
            </w:pPr>
          </w:p>
        </w:tc>
      </w:tr>
      <w:tr w:rsidR="0001037A" w:rsidRPr="00C064FC" w:rsidTr="00C94FCD">
        <w:tc>
          <w:tcPr>
            <w:tcW w:w="2024" w:type="pct"/>
          </w:tcPr>
          <w:p w:rsidR="0001037A" w:rsidRPr="00C064FC" w:rsidRDefault="0001037A" w:rsidP="00D3762F">
            <w:pPr>
              <w:spacing w:after="0" w:line="240" w:lineRule="auto"/>
              <w:rPr>
                <w:b/>
                <w:sz w:val="18"/>
                <w:szCs w:val="18"/>
              </w:rPr>
            </w:pPr>
            <w:r w:rsidRPr="00C064FC">
              <w:rPr>
                <w:sz w:val="18"/>
                <w:szCs w:val="18"/>
              </w:rPr>
              <w:t>Acolo unde un astfel de studiu nu a fost realizat identificaţi principalele oportunităţi de îmbunătăţire a utilizării eficiente a apei şi data până la care acestea vor fi (sau au fost) realizate.</w:t>
            </w:r>
          </w:p>
        </w:tc>
        <w:tc>
          <w:tcPr>
            <w:tcW w:w="1749" w:type="pct"/>
          </w:tcPr>
          <w:p w:rsidR="0001037A" w:rsidRPr="00C064FC" w:rsidRDefault="0001037A" w:rsidP="00D3762F">
            <w:pPr>
              <w:spacing w:after="0" w:line="240" w:lineRule="auto"/>
              <w:rPr>
                <w:sz w:val="18"/>
                <w:szCs w:val="18"/>
              </w:rPr>
            </w:pPr>
            <w:r w:rsidRPr="00C064FC">
              <w:rPr>
                <w:sz w:val="18"/>
                <w:szCs w:val="18"/>
              </w:rPr>
              <w:t>-</w:t>
            </w:r>
          </w:p>
        </w:tc>
        <w:tc>
          <w:tcPr>
            <w:tcW w:w="1227" w:type="pct"/>
          </w:tcPr>
          <w:p w:rsidR="0001037A" w:rsidRPr="00C064FC" w:rsidRDefault="0001037A" w:rsidP="00D3762F">
            <w:pPr>
              <w:spacing w:after="0" w:line="240" w:lineRule="auto"/>
              <w:rPr>
                <w:sz w:val="18"/>
                <w:szCs w:val="18"/>
              </w:rPr>
            </w:pPr>
          </w:p>
        </w:tc>
      </w:tr>
      <w:tr w:rsidR="0001037A" w:rsidRPr="00C064FC" w:rsidTr="00C94FCD">
        <w:tc>
          <w:tcPr>
            <w:tcW w:w="2024" w:type="pct"/>
          </w:tcPr>
          <w:p w:rsidR="0001037A" w:rsidRPr="00C064FC" w:rsidRDefault="0001037A" w:rsidP="00D3762F">
            <w:pPr>
              <w:spacing w:after="0" w:line="240" w:lineRule="auto"/>
              <w:rPr>
                <w:b/>
                <w:sz w:val="18"/>
                <w:szCs w:val="18"/>
              </w:rPr>
            </w:pPr>
            <w:r w:rsidRPr="00C064FC">
              <w:rPr>
                <w:sz w:val="18"/>
                <w:szCs w:val="18"/>
              </w:rPr>
              <w:t>Indicaţi data până la care va fi realizat următorul  studiu.</w:t>
            </w:r>
          </w:p>
        </w:tc>
        <w:tc>
          <w:tcPr>
            <w:tcW w:w="1749" w:type="pct"/>
          </w:tcPr>
          <w:p w:rsidR="0001037A" w:rsidRPr="00C064FC" w:rsidRDefault="0001037A" w:rsidP="00D3762F">
            <w:pPr>
              <w:spacing w:after="0" w:line="240" w:lineRule="auto"/>
              <w:rPr>
                <w:sz w:val="18"/>
                <w:szCs w:val="18"/>
              </w:rPr>
            </w:pPr>
            <w:r w:rsidRPr="00C064FC">
              <w:rPr>
                <w:sz w:val="18"/>
                <w:szCs w:val="18"/>
              </w:rPr>
              <w:t>4 ani</w:t>
            </w:r>
          </w:p>
        </w:tc>
        <w:tc>
          <w:tcPr>
            <w:tcW w:w="1227" w:type="pct"/>
          </w:tcPr>
          <w:p w:rsidR="0001037A" w:rsidRPr="00C064FC" w:rsidRDefault="0001037A" w:rsidP="00D3762F">
            <w:pPr>
              <w:spacing w:after="0" w:line="240" w:lineRule="auto"/>
              <w:rPr>
                <w:sz w:val="18"/>
                <w:szCs w:val="18"/>
              </w:rPr>
            </w:pPr>
            <w:r w:rsidRPr="00C064FC">
              <w:rPr>
                <w:sz w:val="18"/>
                <w:szCs w:val="18"/>
              </w:rPr>
              <w:t>Conducerea</w:t>
            </w:r>
          </w:p>
        </w:tc>
      </w:tr>
      <w:tr w:rsidR="0001037A" w:rsidRPr="00C064FC" w:rsidTr="00C94FCD">
        <w:tc>
          <w:tcPr>
            <w:tcW w:w="2024" w:type="pct"/>
          </w:tcPr>
          <w:p w:rsidR="0001037A" w:rsidRPr="00C064FC" w:rsidRDefault="0001037A" w:rsidP="00D3762F">
            <w:pPr>
              <w:spacing w:after="0" w:line="240" w:lineRule="auto"/>
              <w:rPr>
                <w:b/>
                <w:sz w:val="18"/>
                <w:szCs w:val="18"/>
              </w:rPr>
            </w:pPr>
            <w:r w:rsidRPr="00C064FC">
              <w:rPr>
                <w:sz w:val="18"/>
                <w:szCs w:val="18"/>
              </w:rPr>
              <w:t>Confirmaţi faptul că veţi realiza un studiu privind utilizarea apei cel puţin la fel de frecvent ca şi perioada de revizuire a autorizaţiei integrate de mediu şi că veţi prezenta metodologia utilizată şi că şi rezultatele recomandărilor auditului într-un interval de 2 luni de la încheierea acestuia.</w:t>
            </w:r>
          </w:p>
        </w:tc>
        <w:tc>
          <w:tcPr>
            <w:tcW w:w="1749" w:type="pct"/>
          </w:tcPr>
          <w:p w:rsidR="0001037A" w:rsidRPr="00C064FC" w:rsidRDefault="0001037A" w:rsidP="00D3762F">
            <w:pPr>
              <w:spacing w:after="0" w:line="240" w:lineRule="auto"/>
              <w:rPr>
                <w:sz w:val="18"/>
                <w:szCs w:val="18"/>
              </w:rPr>
            </w:pPr>
            <w:r w:rsidRPr="00C064FC">
              <w:rPr>
                <w:sz w:val="18"/>
                <w:szCs w:val="18"/>
              </w:rPr>
              <w:t>Da</w:t>
            </w:r>
          </w:p>
        </w:tc>
        <w:tc>
          <w:tcPr>
            <w:tcW w:w="1227" w:type="pct"/>
          </w:tcPr>
          <w:p w:rsidR="0001037A" w:rsidRPr="00C064FC" w:rsidRDefault="0001037A" w:rsidP="00D3762F">
            <w:pPr>
              <w:spacing w:after="0" w:line="240" w:lineRule="auto"/>
              <w:rPr>
                <w:sz w:val="18"/>
                <w:szCs w:val="18"/>
              </w:rPr>
            </w:pPr>
            <w:r w:rsidRPr="00C064FC">
              <w:rPr>
                <w:sz w:val="18"/>
                <w:szCs w:val="18"/>
              </w:rPr>
              <w:t xml:space="preserve">Conducerea </w:t>
            </w:r>
          </w:p>
        </w:tc>
      </w:tr>
    </w:tbl>
    <w:p w:rsidR="0001037A" w:rsidRPr="00D3762F" w:rsidRDefault="0001037A" w:rsidP="00D3762F">
      <w:pPr>
        <w:spacing w:after="0" w:line="240" w:lineRule="auto"/>
        <w:rPr>
          <w:b/>
        </w:rPr>
      </w:pPr>
    </w:p>
    <w:p w:rsidR="0001037A" w:rsidRPr="00D3762F" w:rsidRDefault="0001037A" w:rsidP="00D3762F">
      <w:pPr>
        <w:spacing w:after="0" w:line="240" w:lineRule="auto"/>
        <w:jc w:val="both"/>
        <w:rPr>
          <w:i/>
          <w:sz w:val="20"/>
          <w:szCs w:val="20"/>
        </w:rPr>
      </w:pPr>
      <w:r w:rsidRPr="00D3762F">
        <w:rPr>
          <w:i/>
          <w:sz w:val="20"/>
          <w:szCs w:val="20"/>
        </w:rPr>
        <w:t xml:space="preserve">Descrieţi în căsuţele de mai jos poziţia actuală sau propusă cu privire la alte cerinţe caracteristice a BAT menţionate în îndrumarul pentru sectorul industrial respectiv. Demonstraţi că propunerile sunt BAT fie prin confirmarea conformării, fie prin justificarea abaterilor sau utilizarea măsurilor alternative, ca răspuns la întrebările de mai jos. </w:t>
      </w:r>
    </w:p>
    <w:p w:rsidR="0001037A"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3.4.3.1. Sistemele de canalizare </w:t>
      </w:r>
    </w:p>
    <w:p w:rsidR="0001037A" w:rsidRDefault="0001037A" w:rsidP="00654239">
      <w:pPr>
        <w:spacing w:after="0" w:line="240" w:lineRule="auto"/>
        <w:jc w:val="both"/>
        <w:rPr>
          <w:i/>
          <w:sz w:val="20"/>
          <w:szCs w:val="20"/>
        </w:rPr>
      </w:pPr>
      <w:r w:rsidRPr="00D3762F">
        <w:rPr>
          <w:i/>
          <w:sz w:val="20"/>
          <w:szCs w:val="20"/>
        </w:rPr>
        <w:t xml:space="preserve">Sistemele de canalizare trebuie proiectate astfel încât să se evite poluarea apei meteorică. Acolo unde este posibil aceasta trebuie reţinută pentru utilizare. Ceea ce nu poate fi utilizat, trebuie evacuat separat. Care este practica pe amplasament? </w:t>
      </w:r>
    </w:p>
    <w:p w:rsidR="0001037A" w:rsidRPr="00D3762F" w:rsidRDefault="0001037A" w:rsidP="00D3762F">
      <w:pPr>
        <w:spacing w:after="0" w:line="240" w:lineRule="auto"/>
        <w:rPr>
          <w:i/>
          <w:sz w:val="20"/>
          <w:szCs w:val="20"/>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01037A" w:rsidRPr="00C064FC" w:rsidTr="00D32688">
        <w:trPr>
          <w:trHeight w:val="368"/>
        </w:trPr>
        <w:tc>
          <w:tcPr>
            <w:tcW w:w="5000" w:type="pct"/>
          </w:tcPr>
          <w:p w:rsidR="0001037A" w:rsidRPr="00C064FC" w:rsidRDefault="0001037A" w:rsidP="008361E4">
            <w:pPr>
              <w:numPr>
                <w:ilvl w:val="0"/>
                <w:numId w:val="46"/>
              </w:numPr>
              <w:spacing w:after="0" w:line="240" w:lineRule="auto"/>
              <w:contextualSpacing/>
              <w:jc w:val="both"/>
              <w:rPr>
                <w:sz w:val="20"/>
                <w:szCs w:val="20"/>
              </w:rPr>
            </w:pPr>
            <w:r w:rsidRPr="00C064FC">
              <w:rPr>
                <w:b/>
                <w:i/>
                <w:sz w:val="20"/>
                <w:szCs w:val="20"/>
              </w:rPr>
              <w:t>Apele uzate menajere</w:t>
            </w:r>
            <w:r w:rsidRPr="00C064FC">
              <w:rPr>
                <w:sz w:val="20"/>
                <w:szCs w:val="20"/>
              </w:rPr>
              <w:t xml:space="preserve"> provenite de la filtrul sanitar şi birouri sunt colectate de o canalizare realizată din tuburi din beton şi descărcate in bazinul decantor al statiei propriei de epurare  V = 210 mc. </w:t>
            </w:r>
          </w:p>
          <w:p w:rsidR="0001037A" w:rsidRPr="00C064FC" w:rsidRDefault="0001037A" w:rsidP="008361E4">
            <w:pPr>
              <w:numPr>
                <w:ilvl w:val="0"/>
                <w:numId w:val="46"/>
              </w:numPr>
              <w:spacing w:after="0" w:line="240" w:lineRule="auto"/>
              <w:contextualSpacing/>
              <w:jc w:val="both"/>
              <w:rPr>
                <w:sz w:val="20"/>
                <w:szCs w:val="20"/>
              </w:rPr>
            </w:pPr>
            <w:r w:rsidRPr="00C064FC">
              <w:rPr>
                <w:b/>
                <w:i/>
                <w:sz w:val="20"/>
                <w:szCs w:val="20"/>
              </w:rPr>
              <w:t xml:space="preserve">Apele uzate tehnologice rezultate în urma spălării halelor, </w:t>
            </w:r>
            <w:r w:rsidRPr="00C064FC">
              <w:rPr>
                <w:sz w:val="20"/>
                <w:szCs w:val="20"/>
              </w:rPr>
              <w:t xml:space="preserve">sunt colectate prin reţele de canalizare interioare şi dirijate la bazinul decantor al statie de epurare, cu V = 210 mc. </w:t>
            </w:r>
          </w:p>
          <w:p w:rsidR="0001037A" w:rsidRPr="00C064FC" w:rsidRDefault="0001037A" w:rsidP="008361E4">
            <w:pPr>
              <w:numPr>
                <w:ilvl w:val="0"/>
                <w:numId w:val="46"/>
              </w:numPr>
              <w:spacing w:after="0" w:line="240" w:lineRule="auto"/>
              <w:contextualSpacing/>
              <w:jc w:val="both"/>
              <w:rPr>
                <w:sz w:val="20"/>
                <w:szCs w:val="20"/>
              </w:rPr>
            </w:pPr>
            <w:r w:rsidRPr="00C064FC">
              <w:rPr>
                <w:b/>
                <w:i/>
                <w:sz w:val="20"/>
                <w:szCs w:val="20"/>
              </w:rPr>
              <w:t>Apele pluviale,</w:t>
            </w:r>
            <w:r w:rsidRPr="00C064FC">
              <w:rPr>
                <w:sz w:val="20"/>
                <w:szCs w:val="20"/>
              </w:rPr>
              <w:t xml:space="preserve"> sunt colectate prin canalizarea pluviala existenta in zona si dirijate la bazinul decantor al statiei proprii de epurare, cu V = 210 mc.</w:t>
            </w:r>
          </w:p>
          <w:p w:rsidR="0001037A" w:rsidRPr="00C064FC" w:rsidRDefault="0001037A" w:rsidP="00D32688">
            <w:pPr>
              <w:spacing w:after="0" w:line="240" w:lineRule="auto"/>
              <w:jc w:val="both"/>
              <w:rPr>
                <w:sz w:val="20"/>
                <w:szCs w:val="20"/>
              </w:rPr>
            </w:pPr>
            <w:r w:rsidRPr="00C064FC">
              <w:rPr>
                <w:sz w:val="20"/>
                <w:szCs w:val="20"/>
              </w:rPr>
              <w:t>Din statia proprie de epurare, apele uzate menajere şi apele uzate tehnologice (de spălare) sunt preluate prin canalizarea oraseneasca  şi transportate la staţia de epurare a mun. Suceava  (conform Contractului de prestări servicii 155209.08.2000 încheiat cu SC ACET SA Suceava, pe perioda nedeterminata.</w:t>
            </w:r>
          </w:p>
          <w:p w:rsidR="0001037A" w:rsidRPr="00C064FC" w:rsidRDefault="0001037A" w:rsidP="00D32688">
            <w:pPr>
              <w:spacing w:after="0" w:line="240" w:lineRule="auto"/>
              <w:jc w:val="both"/>
              <w:rPr>
                <w:sz w:val="20"/>
                <w:szCs w:val="20"/>
              </w:rPr>
            </w:pPr>
          </w:p>
          <w:p w:rsidR="0001037A" w:rsidRPr="00C064FC" w:rsidRDefault="0001037A" w:rsidP="00D32688">
            <w:pPr>
              <w:spacing w:after="0" w:line="240" w:lineRule="auto"/>
              <w:jc w:val="both"/>
              <w:rPr>
                <w:sz w:val="20"/>
                <w:szCs w:val="20"/>
              </w:rPr>
            </w:pPr>
            <w:r w:rsidRPr="00C064FC">
              <w:rPr>
                <w:sz w:val="20"/>
                <w:szCs w:val="20"/>
              </w:rPr>
              <w:t>Debitele de ape uzate  menajere  evacuate sunt:</w:t>
            </w:r>
          </w:p>
          <w:p w:rsidR="0001037A" w:rsidRPr="00C064FC" w:rsidRDefault="0001037A" w:rsidP="00C94FCD">
            <w:pPr>
              <w:numPr>
                <w:ilvl w:val="0"/>
                <w:numId w:val="113"/>
              </w:numPr>
              <w:spacing w:after="0" w:line="240" w:lineRule="auto"/>
              <w:contextualSpacing/>
              <w:jc w:val="both"/>
              <w:rPr>
                <w:sz w:val="20"/>
                <w:szCs w:val="20"/>
              </w:rPr>
            </w:pPr>
            <w:r w:rsidRPr="001F482E">
              <w:rPr>
                <w:sz w:val="20"/>
                <w:szCs w:val="20"/>
                <w:lang w:val="it-IT"/>
              </w:rPr>
              <w:t>Quz. zi med. = 0.52 mc/zi;</w:t>
            </w:r>
          </w:p>
          <w:p w:rsidR="0001037A" w:rsidRPr="00C064FC" w:rsidRDefault="0001037A" w:rsidP="00C94FCD">
            <w:pPr>
              <w:numPr>
                <w:ilvl w:val="0"/>
                <w:numId w:val="113"/>
              </w:numPr>
              <w:spacing w:after="0" w:line="240" w:lineRule="auto"/>
              <w:contextualSpacing/>
              <w:jc w:val="both"/>
              <w:rPr>
                <w:sz w:val="20"/>
                <w:szCs w:val="20"/>
              </w:rPr>
            </w:pPr>
            <w:r w:rsidRPr="00C064FC">
              <w:rPr>
                <w:sz w:val="20"/>
                <w:szCs w:val="20"/>
              </w:rPr>
              <w:t>Quz. zi max. = 0.60 mc/zi.</w:t>
            </w:r>
          </w:p>
          <w:p w:rsidR="0001037A" w:rsidRPr="00C064FC" w:rsidRDefault="0001037A" w:rsidP="00D32688">
            <w:pPr>
              <w:spacing w:after="0" w:line="240" w:lineRule="auto"/>
              <w:jc w:val="both"/>
              <w:rPr>
                <w:sz w:val="20"/>
                <w:szCs w:val="20"/>
              </w:rPr>
            </w:pPr>
            <w:r w:rsidRPr="00C064FC">
              <w:rPr>
                <w:sz w:val="20"/>
                <w:szCs w:val="20"/>
              </w:rPr>
              <w:t>Debitele de ape uzate tehnologice  evacuate (6 zile /an) sunt:</w:t>
            </w:r>
          </w:p>
          <w:p w:rsidR="0001037A" w:rsidRPr="00C064FC" w:rsidRDefault="0001037A" w:rsidP="00C94FCD">
            <w:pPr>
              <w:numPr>
                <w:ilvl w:val="0"/>
                <w:numId w:val="114"/>
              </w:numPr>
              <w:spacing w:after="0" w:line="240" w:lineRule="auto"/>
              <w:contextualSpacing/>
              <w:jc w:val="both"/>
              <w:rPr>
                <w:sz w:val="20"/>
                <w:szCs w:val="20"/>
              </w:rPr>
            </w:pPr>
            <w:r w:rsidRPr="001F482E">
              <w:rPr>
                <w:sz w:val="20"/>
                <w:szCs w:val="20"/>
                <w:lang w:val="it-IT"/>
              </w:rPr>
              <w:t>Quz. zi med. = 60,22 mc/zi;</w:t>
            </w:r>
          </w:p>
          <w:p w:rsidR="0001037A" w:rsidRPr="00C064FC" w:rsidRDefault="0001037A" w:rsidP="00C94FCD">
            <w:pPr>
              <w:numPr>
                <w:ilvl w:val="0"/>
                <w:numId w:val="114"/>
              </w:numPr>
              <w:spacing w:after="0" w:line="240" w:lineRule="auto"/>
              <w:contextualSpacing/>
              <w:jc w:val="both"/>
              <w:rPr>
                <w:sz w:val="20"/>
                <w:szCs w:val="20"/>
              </w:rPr>
            </w:pPr>
            <w:r w:rsidRPr="00C064FC">
              <w:rPr>
                <w:sz w:val="20"/>
                <w:szCs w:val="20"/>
              </w:rPr>
              <w:t>Quz. zi max. = 72,26 mc/zi.</w:t>
            </w:r>
          </w:p>
          <w:p w:rsidR="0001037A" w:rsidRPr="00C064FC" w:rsidRDefault="0001037A" w:rsidP="00D32688">
            <w:pPr>
              <w:spacing w:after="0" w:line="240" w:lineRule="auto"/>
              <w:jc w:val="both"/>
              <w:rPr>
                <w:sz w:val="20"/>
                <w:szCs w:val="20"/>
              </w:rPr>
            </w:pPr>
            <w:r w:rsidRPr="00C064FC">
              <w:rPr>
                <w:sz w:val="20"/>
                <w:szCs w:val="20"/>
              </w:rPr>
              <w:t>Dejecţiile rezultate din activitatea de bază (creşterea păsărilor), impreuna cu patul de crestere epuizat sunt colectate la capătul fiecărei hale în parte şi apoi încărcate şi transportate pe „Platforma de deshidratare si fermentare pentru dejectii” aflata pe amplasamentul fermei, la circa 50 m de halele de productie. De aici, dupa deshidratare, dejectiile sunt comercializate la terti ca fertilizator pentru terenuri agricole.</w:t>
            </w:r>
          </w:p>
          <w:p w:rsidR="0001037A" w:rsidRPr="00C064FC" w:rsidRDefault="0001037A" w:rsidP="00105A9C">
            <w:pPr>
              <w:spacing w:after="0" w:line="240" w:lineRule="auto"/>
              <w:jc w:val="both"/>
              <w:rPr>
                <w:sz w:val="20"/>
                <w:szCs w:val="20"/>
              </w:rPr>
            </w:pPr>
            <w:r w:rsidRPr="00C064FC">
              <w:rPr>
                <w:sz w:val="20"/>
                <w:szCs w:val="20"/>
              </w:rPr>
              <w:t xml:space="preserve">Modul de preluare a dejecţiilor din hale se face astfel: Din halele de creştere a puilor la sol (Halele H1, H2), dejecţiile sunt preluate după fiecare ciclu de creştere, respectiv la aprox. 42 zile. Preluarea se face manual împreună cu patul utilizat la creşterea puilor, încărcate în remorci şi transportate la platforma de deshidratare. </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3.4.3.2. Recircularea apei </w:t>
      </w:r>
    </w:p>
    <w:p w:rsidR="0001037A" w:rsidRPr="00D3762F" w:rsidRDefault="0001037A" w:rsidP="00D3762F">
      <w:pPr>
        <w:spacing w:after="0" w:line="240" w:lineRule="auto"/>
        <w:jc w:val="both"/>
        <w:rPr>
          <w:i/>
          <w:sz w:val="20"/>
          <w:szCs w:val="20"/>
        </w:rPr>
      </w:pPr>
      <w:r w:rsidRPr="00D3762F">
        <w:rPr>
          <w:i/>
          <w:sz w:val="20"/>
          <w:szCs w:val="20"/>
        </w:rPr>
        <w:t>Apa trebuie recirculată în cadrul procesului din care rezultă, după epurarea sa prealabilă, dacă este necesar. Acolo unde acest lucru nu este posibil, ea trebuie recirculată în altă parte a procesului care necesită o calitate inferioară a apei; să se identifice posibilităţile de substituţie a apei cu sursele reciclate, trebuie identificate cerinţele de calitate a apei asociate fiecărei utilizări. Fluxurile de apă mai puţin poluate, de ex. apele de răcire, trebuie păstrate separat acolo unde este necesară reutilizarea apei, posibil după o anumită formă de tratare.</w:t>
      </w:r>
    </w:p>
    <w:p w:rsidR="0001037A" w:rsidRPr="00D3762F" w:rsidRDefault="0001037A" w:rsidP="00D3762F">
      <w:pPr>
        <w:spacing w:after="0" w:line="240" w:lineRule="auto"/>
      </w:pPr>
    </w:p>
    <w:tbl>
      <w:tblPr>
        <w:tblW w:w="45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3"/>
      </w:tblGrid>
      <w:tr w:rsidR="0001037A" w:rsidRPr="00C064FC" w:rsidTr="00D32688">
        <w:trPr>
          <w:trHeight w:val="350"/>
        </w:trPr>
        <w:tc>
          <w:tcPr>
            <w:tcW w:w="5000" w:type="pct"/>
          </w:tcPr>
          <w:p w:rsidR="0001037A" w:rsidRPr="00D32688" w:rsidRDefault="0001037A" w:rsidP="00D3762F">
            <w:pPr>
              <w:spacing w:after="0" w:line="240" w:lineRule="auto"/>
              <w:rPr>
                <w:b/>
              </w:rPr>
            </w:pPr>
            <w:r w:rsidRPr="00D32688">
              <w:rPr>
                <w:b/>
              </w:rPr>
              <w:t>Nu e cazul</w:t>
            </w:r>
          </w:p>
        </w:tc>
      </w:tr>
    </w:tbl>
    <w:p w:rsidR="0001037A" w:rsidRPr="00D3762F" w:rsidRDefault="0001037A" w:rsidP="00D3762F">
      <w:pPr>
        <w:spacing w:after="0" w:line="240" w:lineRule="auto"/>
        <w:rPr>
          <w:sz w:val="24"/>
          <w:szCs w:val="24"/>
        </w:rPr>
      </w:pPr>
    </w:p>
    <w:p w:rsidR="0001037A" w:rsidRPr="00D3762F" w:rsidRDefault="0001037A" w:rsidP="00D3762F">
      <w:pPr>
        <w:spacing w:after="0" w:line="240" w:lineRule="auto"/>
        <w:rPr>
          <w:b/>
        </w:rPr>
      </w:pPr>
      <w:r w:rsidRPr="00D3762F">
        <w:rPr>
          <w:b/>
        </w:rPr>
        <w:t xml:space="preserve">3.4.3.3. Alte tehnici de minimizare </w:t>
      </w:r>
    </w:p>
    <w:p w:rsidR="0001037A" w:rsidRPr="00D3762F" w:rsidRDefault="0001037A" w:rsidP="00D3762F">
      <w:pPr>
        <w:spacing w:after="0" w:line="240" w:lineRule="auto"/>
        <w:jc w:val="both"/>
        <w:rPr>
          <w:i/>
          <w:sz w:val="20"/>
          <w:szCs w:val="20"/>
        </w:rPr>
      </w:pPr>
      <w:r w:rsidRPr="00D3762F">
        <w:rPr>
          <w:i/>
          <w:sz w:val="20"/>
          <w:szCs w:val="20"/>
        </w:rPr>
        <w:t xml:space="preserve">Sistemele de răcire cu circuit închis trebuie utilizate acolo unde este posibil; în final, apele uzate vor necesita o formă de epurare. Totuşi, în multe solicitări, cea mai bună epurare convenţională a efluentului produce o apă de bună calitate care poate fi utilizată în proces direct sau amestecată cu apa proaspătă. Atunci când calitatea efluentului epurat poate varia, el poate fi reciclat în mod selectiv, atunci când calitatea este corespunzătoare, şi condus spre evacuare atunci când calitatea scade sub nivelul pe care sistemul îl poate tolera. </w:t>
      </w:r>
    </w:p>
    <w:p w:rsidR="0001037A" w:rsidRPr="00D3762F" w:rsidRDefault="0001037A" w:rsidP="00D3762F">
      <w:pPr>
        <w:spacing w:after="0" w:line="240" w:lineRule="auto"/>
        <w:jc w:val="both"/>
        <w:rPr>
          <w:i/>
          <w:sz w:val="20"/>
          <w:szCs w:val="20"/>
        </w:rPr>
      </w:pPr>
      <w:r w:rsidRPr="00D3762F">
        <w:rPr>
          <w:i/>
          <w:sz w:val="20"/>
          <w:szCs w:val="20"/>
        </w:rPr>
        <w:t xml:space="preserve">Operatorul/titularul activităţii trebuie să identifice cazurile în care apa epurată din efluentul staţiei de epurare poate fi folosită şi să justifice atunci când aceasta nu poate fi folosită. </w:t>
      </w:r>
    </w:p>
    <w:p w:rsidR="0001037A" w:rsidRPr="00D3762F" w:rsidRDefault="0001037A" w:rsidP="00D3762F">
      <w:pPr>
        <w:spacing w:after="0" w:line="240" w:lineRule="auto"/>
        <w:jc w:val="both"/>
        <w:rPr>
          <w:i/>
          <w:sz w:val="20"/>
          <w:szCs w:val="20"/>
        </w:rPr>
      </w:pPr>
      <w:r w:rsidRPr="00D3762F">
        <w:rPr>
          <w:i/>
          <w:sz w:val="20"/>
          <w:szCs w:val="20"/>
        </w:rPr>
        <w:t xml:space="preserve">De exemplu, costul tehnologiei cu membrane continuă să scadă. Ele pot fi aplicate fluxurilor proceselor individuale sau efluentului final de la staţia de epurare. În final, ele vor putea înlocui complet staţia de epurare, ducând la reducerea semnificativă a volumului efluentului. Concentraţia efluentului rămâne totuşi însemnată, dar, acolo unde debitul este suficient de mic, şi în particular acolo unde căldura reziduală este disponibilă pentru epurarea ulterioară prin evaporare, poate fi realizat un sistem al cărui efluent poate fi redus la zero. Dacă este cazul, Operatorul trebuie să evalueze costurile şi beneficiile utilizării acestui tip de epurare: </w:t>
      </w:r>
    </w:p>
    <w:p w:rsidR="0001037A" w:rsidRPr="00D3762F" w:rsidRDefault="0001037A" w:rsidP="00D3762F">
      <w:pPr>
        <w:spacing w:after="0" w:line="240" w:lineRule="auto"/>
        <w:jc w:val="both"/>
        <w:rPr>
          <w:sz w:val="20"/>
          <w:szCs w:val="20"/>
        </w:rPr>
      </w:pPr>
    </w:p>
    <w:p w:rsidR="0001037A" w:rsidRPr="00D32688" w:rsidRDefault="0001037A" w:rsidP="00D32688">
      <w:pPr>
        <w:pBdr>
          <w:top w:val="single" w:sz="4" w:space="1" w:color="auto"/>
          <w:left w:val="single" w:sz="4" w:space="4" w:color="auto"/>
          <w:bottom w:val="single" w:sz="4" w:space="1" w:color="auto"/>
          <w:right w:val="single" w:sz="4" w:space="4" w:color="auto"/>
        </w:pBdr>
        <w:spacing w:after="0" w:line="240" w:lineRule="auto"/>
        <w:jc w:val="both"/>
        <w:rPr>
          <w:b/>
        </w:rPr>
      </w:pPr>
      <w:r w:rsidRPr="00D32688">
        <w:rPr>
          <w:b/>
        </w:rPr>
        <w:t>Nu e cazul</w:t>
      </w:r>
    </w:p>
    <w:p w:rsidR="0001037A" w:rsidRDefault="0001037A" w:rsidP="00D3762F">
      <w:pPr>
        <w:spacing w:after="0" w:line="240" w:lineRule="auto"/>
      </w:pPr>
    </w:p>
    <w:p w:rsidR="0001037A"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t>   </w:t>
      </w:r>
      <w:r w:rsidRPr="00D3762F">
        <w:rPr>
          <w:b/>
        </w:rPr>
        <w:t xml:space="preserve">3.4.3.4. Apa utilizată la spălare </w:t>
      </w:r>
    </w:p>
    <w:p w:rsidR="0001037A" w:rsidRPr="00D3762F" w:rsidRDefault="0001037A" w:rsidP="00D3762F">
      <w:pPr>
        <w:spacing w:after="0" w:line="240" w:lineRule="auto"/>
        <w:rPr>
          <w:i/>
          <w:sz w:val="20"/>
          <w:szCs w:val="20"/>
        </w:rPr>
      </w:pPr>
      <w:r w:rsidRPr="00D3762F">
        <w:rPr>
          <w:i/>
          <w:sz w:val="20"/>
          <w:szCs w:val="20"/>
        </w:rPr>
        <w:t xml:space="preserve">   Acolo unde apa este folosită pentru curăţire şi spălare, cantitatea utilizată trebuie minimizată prin: </w:t>
      </w:r>
    </w:p>
    <w:p w:rsidR="0001037A" w:rsidRDefault="0001037A" w:rsidP="00D3762F">
      <w:pPr>
        <w:spacing w:after="0" w:line="240" w:lineRule="auto"/>
        <w:rPr>
          <w:i/>
          <w:sz w:val="20"/>
          <w:szCs w:val="20"/>
        </w:rPr>
      </w:pPr>
      <w:r w:rsidRPr="00D3762F">
        <w:rPr>
          <w:i/>
          <w:sz w:val="20"/>
          <w:szCs w:val="20"/>
        </w:rPr>
        <w:t xml:space="preserve">   ▪ aspirare, frecare sau ştergere mai degrabă decât prin spălare cu furtunul; </w:t>
      </w:r>
    </w:p>
    <w:p w:rsidR="0001037A" w:rsidRPr="00D3762F" w:rsidRDefault="0001037A" w:rsidP="00D3762F">
      <w:pPr>
        <w:spacing w:after="0" w:line="240" w:lineRule="auto"/>
        <w:rPr>
          <w:i/>
          <w:sz w:val="20"/>
          <w:szCs w:val="20"/>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01037A" w:rsidRPr="00C064FC" w:rsidTr="00105A9C">
        <w:trPr>
          <w:trHeight w:val="377"/>
        </w:trPr>
        <w:tc>
          <w:tcPr>
            <w:tcW w:w="5000" w:type="pct"/>
          </w:tcPr>
          <w:p w:rsidR="0001037A" w:rsidRDefault="0001037A" w:rsidP="00105A9C">
            <w:pPr>
              <w:spacing w:after="0" w:line="240" w:lineRule="auto"/>
              <w:jc w:val="both"/>
              <w:rPr>
                <w:sz w:val="20"/>
                <w:szCs w:val="20"/>
              </w:rPr>
            </w:pPr>
            <w:r w:rsidRPr="00105A9C">
              <w:rPr>
                <w:sz w:val="20"/>
                <w:szCs w:val="20"/>
              </w:rPr>
              <w:t>Spălarea halelor se face cu jet de apă sub presiune iar apele de spălare sunt colectate prin reteaua de canalizare interna, realizata din tuburi din beton, în bazinul decantor al statiei de epurare GALLINA ROSSO. Prin această tehnică, consumul de apă de spălare este minim, situându-se în jurul valor</w:t>
            </w:r>
            <w:r>
              <w:rPr>
                <w:sz w:val="20"/>
                <w:szCs w:val="20"/>
              </w:rPr>
              <w:t>ii de 0,</w:t>
            </w:r>
            <w:r w:rsidRPr="00105A9C">
              <w:rPr>
                <w:sz w:val="20"/>
                <w:szCs w:val="20"/>
              </w:rPr>
              <w:t>02 mc/mp/an, în conformitate cu recomandările BAT.</w:t>
            </w:r>
          </w:p>
          <w:p w:rsidR="0001037A" w:rsidRPr="006E3D3A" w:rsidRDefault="0001037A" w:rsidP="00105A9C">
            <w:pPr>
              <w:spacing w:after="0" w:line="240" w:lineRule="auto"/>
              <w:jc w:val="both"/>
              <w:rPr>
                <w:i/>
                <w:sz w:val="20"/>
                <w:szCs w:val="20"/>
              </w:rPr>
            </w:pPr>
            <w:r w:rsidRPr="006E3D3A">
              <w:rPr>
                <w:i/>
                <w:sz w:val="20"/>
                <w:szCs w:val="20"/>
              </w:rPr>
              <w:t>Operatiuni de spalare:</w:t>
            </w:r>
          </w:p>
          <w:p w:rsidR="0001037A" w:rsidRDefault="0001037A" w:rsidP="00105A9C">
            <w:pPr>
              <w:spacing w:after="0" w:line="240" w:lineRule="auto"/>
              <w:jc w:val="both"/>
              <w:rPr>
                <w:sz w:val="20"/>
                <w:szCs w:val="20"/>
              </w:rPr>
            </w:pPr>
            <w:r>
              <w:rPr>
                <w:sz w:val="20"/>
                <w:szCs w:val="20"/>
              </w:rPr>
              <w:t>Pentru cele 2 hale de productie durata unui ciclu de crestere a pasarilor este de 42 de zile, dupa care urmeaza perioadele obligatorii de evacuare a dejectiilor, de curatare, dezinfectie hale si vid sanitar, care dureaza circa 12 zile.</w:t>
            </w:r>
          </w:p>
          <w:p w:rsidR="0001037A" w:rsidRDefault="0001037A" w:rsidP="00105A9C">
            <w:pPr>
              <w:spacing w:after="0" w:line="240" w:lineRule="auto"/>
              <w:jc w:val="both"/>
              <w:rPr>
                <w:sz w:val="20"/>
                <w:szCs w:val="20"/>
              </w:rPr>
            </w:pPr>
            <w:r>
              <w:rPr>
                <w:sz w:val="20"/>
                <w:szCs w:val="20"/>
              </w:rPr>
              <w:t>Dupa expirarea ciclului de crestere halele sunt depopulate.</w:t>
            </w:r>
          </w:p>
          <w:p w:rsidR="0001037A" w:rsidRDefault="0001037A" w:rsidP="00105A9C">
            <w:pPr>
              <w:spacing w:after="0" w:line="240" w:lineRule="auto"/>
              <w:jc w:val="both"/>
              <w:rPr>
                <w:sz w:val="20"/>
                <w:szCs w:val="20"/>
              </w:rPr>
            </w:pPr>
            <w:r>
              <w:rPr>
                <w:sz w:val="20"/>
                <w:szCs w:val="20"/>
              </w:rPr>
              <w:t>Depopularea halelor consta in evacuarea pasarilor din hala de crestere, ele fiind incarcate in custi, cu care, cu mijloace auto de transport sunt transportate in afara fermei pentru valorificare. Intre momentul depopularii unei hale si momentul repopularii ei se efectueaza operatiuni de pregatire a halei pentru o noua serie de pasari.</w:t>
            </w:r>
          </w:p>
          <w:p w:rsidR="0001037A" w:rsidRDefault="0001037A" w:rsidP="00105A9C">
            <w:pPr>
              <w:spacing w:after="0" w:line="240" w:lineRule="auto"/>
              <w:jc w:val="both"/>
              <w:rPr>
                <w:sz w:val="20"/>
                <w:szCs w:val="20"/>
              </w:rPr>
            </w:pPr>
            <w:r>
              <w:rPr>
                <w:sz w:val="20"/>
                <w:szCs w:val="20"/>
              </w:rPr>
              <w:t>Pregatirea halelor pentru populare consta in : curatare; splare; dezinfectie, dezinsectie, deratizare (DDD).</w:t>
            </w:r>
          </w:p>
          <w:p w:rsidR="0001037A" w:rsidRPr="006E3D3A" w:rsidRDefault="0001037A" w:rsidP="00105A9C">
            <w:pPr>
              <w:spacing w:after="0" w:line="240" w:lineRule="auto"/>
              <w:jc w:val="both"/>
              <w:rPr>
                <w:i/>
                <w:sz w:val="20"/>
                <w:szCs w:val="20"/>
              </w:rPr>
            </w:pPr>
            <w:r w:rsidRPr="006E3D3A">
              <w:rPr>
                <w:i/>
                <w:sz w:val="20"/>
                <w:szCs w:val="20"/>
              </w:rPr>
              <w:t>Oeratia de curatare consta in:</w:t>
            </w:r>
          </w:p>
          <w:p w:rsidR="0001037A" w:rsidRDefault="0001037A" w:rsidP="008361E4">
            <w:pPr>
              <w:pStyle w:val="ListParagraph"/>
              <w:numPr>
                <w:ilvl w:val="0"/>
                <w:numId w:val="105"/>
              </w:numPr>
              <w:spacing w:after="0" w:line="240" w:lineRule="auto"/>
              <w:jc w:val="both"/>
              <w:rPr>
                <w:sz w:val="20"/>
                <w:szCs w:val="20"/>
              </w:rPr>
            </w:pPr>
            <w:r w:rsidRPr="00B626DF">
              <w:rPr>
                <w:sz w:val="20"/>
                <w:szCs w:val="20"/>
              </w:rPr>
              <w:t>Ridicarea liniilor de adapare si hranire;</w:t>
            </w:r>
          </w:p>
          <w:p w:rsidR="0001037A" w:rsidRDefault="0001037A" w:rsidP="008361E4">
            <w:pPr>
              <w:pStyle w:val="ListParagraph"/>
              <w:numPr>
                <w:ilvl w:val="0"/>
                <w:numId w:val="105"/>
              </w:numPr>
              <w:spacing w:after="0" w:line="240" w:lineRule="auto"/>
              <w:jc w:val="both"/>
              <w:rPr>
                <w:sz w:val="20"/>
                <w:szCs w:val="20"/>
              </w:rPr>
            </w:pPr>
            <w:r>
              <w:rPr>
                <w:sz w:val="20"/>
                <w:szCs w:val="20"/>
              </w:rPr>
              <w:t>Indepartarea dejectiilor de pasare si a resturilor de furaj din spatiile de adapostire a pasarilor;</w:t>
            </w:r>
          </w:p>
          <w:p w:rsidR="0001037A" w:rsidRDefault="0001037A" w:rsidP="008361E4">
            <w:pPr>
              <w:pStyle w:val="ListParagraph"/>
              <w:numPr>
                <w:ilvl w:val="0"/>
                <w:numId w:val="105"/>
              </w:numPr>
              <w:spacing w:after="0" w:line="240" w:lineRule="auto"/>
              <w:jc w:val="both"/>
              <w:rPr>
                <w:sz w:val="20"/>
                <w:szCs w:val="20"/>
              </w:rPr>
            </w:pPr>
            <w:r>
              <w:rPr>
                <w:sz w:val="20"/>
                <w:szCs w:val="20"/>
              </w:rPr>
              <w:t>Curatarea ventilatoarelor, senzorilor, a instalatiilor de furajare si adapare;</w:t>
            </w:r>
          </w:p>
          <w:p w:rsidR="0001037A" w:rsidRDefault="0001037A" w:rsidP="008361E4">
            <w:pPr>
              <w:pStyle w:val="ListParagraph"/>
              <w:numPr>
                <w:ilvl w:val="0"/>
                <w:numId w:val="105"/>
              </w:numPr>
              <w:spacing w:after="0" w:line="240" w:lineRule="auto"/>
              <w:jc w:val="both"/>
              <w:rPr>
                <w:sz w:val="20"/>
                <w:szCs w:val="20"/>
              </w:rPr>
            </w:pPr>
            <w:r>
              <w:rPr>
                <w:sz w:val="20"/>
                <w:szCs w:val="20"/>
              </w:rPr>
              <w:t>Halele se spala cu apa, cu ajutorul unei instalatii dotate cu furtunuri sub presiune;</w:t>
            </w:r>
          </w:p>
          <w:p w:rsidR="0001037A" w:rsidRPr="006E3D3A" w:rsidRDefault="0001037A" w:rsidP="008361E4">
            <w:pPr>
              <w:pStyle w:val="ListParagraph"/>
              <w:numPr>
                <w:ilvl w:val="0"/>
                <w:numId w:val="105"/>
              </w:numPr>
              <w:spacing w:after="0" w:line="240" w:lineRule="auto"/>
              <w:jc w:val="both"/>
              <w:rPr>
                <w:sz w:val="20"/>
                <w:szCs w:val="20"/>
              </w:rPr>
            </w:pPr>
            <w:r>
              <w:rPr>
                <w:sz w:val="20"/>
                <w:szCs w:val="20"/>
              </w:rPr>
              <w:t>Efectuarea lucrarilor de reparatii, daca este cazul: pardoseala, instalaíi, zidarie, ventilatoare, etc si varuirea halelor cu lapte de var( pardoseala, tavanele, peretii;</w:t>
            </w:r>
          </w:p>
          <w:p w:rsidR="0001037A" w:rsidRDefault="0001037A" w:rsidP="008361E4">
            <w:pPr>
              <w:pStyle w:val="ListParagraph"/>
              <w:numPr>
                <w:ilvl w:val="0"/>
                <w:numId w:val="105"/>
              </w:numPr>
              <w:spacing w:after="0" w:line="240" w:lineRule="auto"/>
              <w:jc w:val="both"/>
              <w:rPr>
                <w:sz w:val="20"/>
                <w:szCs w:val="20"/>
              </w:rPr>
            </w:pPr>
            <w:r>
              <w:rPr>
                <w:sz w:val="20"/>
                <w:szCs w:val="20"/>
              </w:rPr>
              <w:t>Dezinfectarea cu  substante DDD;</w:t>
            </w:r>
          </w:p>
          <w:p w:rsidR="0001037A" w:rsidRDefault="0001037A" w:rsidP="008361E4">
            <w:pPr>
              <w:pStyle w:val="ListParagraph"/>
              <w:numPr>
                <w:ilvl w:val="0"/>
                <w:numId w:val="105"/>
              </w:numPr>
              <w:spacing w:after="0" w:line="240" w:lineRule="auto"/>
              <w:jc w:val="both"/>
              <w:rPr>
                <w:sz w:val="20"/>
                <w:szCs w:val="20"/>
              </w:rPr>
            </w:pPr>
            <w:r>
              <w:rPr>
                <w:sz w:val="20"/>
                <w:szCs w:val="20"/>
              </w:rPr>
              <w:t>Introducerea asternutului curat de rumegus;</w:t>
            </w:r>
          </w:p>
          <w:p w:rsidR="0001037A" w:rsidRDefault="0001037A" w:rsidP="008361E4">
            <w:pPr>
              <w:pStyle w:val="ListParagraph"/>
              <w:numPr>
                <w:ilvl w:val="0"/>
                <w:numId w:val="105"/>
              </w:numPr>
              <w:spacing w:after="0" w:line="240" w:lineRule="auto"/>
              <w:jc w:val="both"/>
              <w:rPr>
                <w:sz w:val="20"/>
                <w:szCs w:val="20"/>
              </w:rPr>
            </w:pPr>
            <w:r>
              <w:rPr>
                <w:sz w:val="20"/>
                <w:szCs w:val="20"/>
              </w:rPr>
              <w:t>Dezinfectia finala a halei cu asternut, inchis ermetic, asigurarea vidului sanitar 24 h;</w:t>
            </w:r>
          </w:p>
          <w:p w:rsidR="0001037A" w:rsidRPr="008E257F" w:rsidRDefault="0001037A" w:rsidP="008E257F">
            <w:pPr>
              <w:pStyle w:val="ListParagraph"/>
              <w:numPr>
                <w:ilvl w:val="0"/>
                <w:numId w:val="105"/>
              </w:numPr>
              <w:spacing w:after="0" w:line="240" w:lineRule="auto"/>
              <w:jc w:val="both"/>
              <w:rPr>
                <w:sz w:val="20"/>
                <w:szCs w:val="20"/>
              </w:rPr>
            </w:pPr>
            <w:r>
              <w:t>Ventilarea halei in vederea popularii.</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i/>
          <w:sz w:val="20"/>
          <w:szCs w:val="20"/>
        </w:rPr>
      </w:pPr>
      <w:r w:rsidRPr="00D3762F">
        <w:rPr>
          <w:i/>
          <w:sz w:val="20"/>
          <w:szCs w:val="20"/>
        </w:rPr>
        <w:t>▪ evaluarea scopului reutilizării apei de spălare;</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01037A" w:rsidRPr="00C064FC" w:rsidTr="008E257F">
        <w:trPr>
          <w:trHeight w:val="282"/>
        </w:trPr>
        <w:tc>
          <w:tcPr>
            <w:tcW w:w="5000" w:type="pct"/>
          </w:tcPr>
          <w:p w:rsidR="0001037A" w:rsidRPr="00105A9C" w:rsidRDefault="0001037A" w:rsidP="00D3762F">
            <w:pPr>
              <w:spacing w:after="0" w:line="240" w:lineRule="auto"/>
              <w:rPr>
                <w:sz w:val="20"/>
                <w:szCs w:val="20"/>
              </w:rPr>
            </w:pPr>
            <w:r w:rsidRPr="00105A9C">
              <w:rPr>
                <w:sz w:val="20"/>
                <w:szCs w:val="20"/>
              </w:rPr>
              <w:t>Apa de spălare nu este reutilizată.</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i/>
          <w:sz w:val="20"/>
          <w:szCs w:val="20"/>
        </w:rPr>
      </w:pPr>
      <w:r w:rsidRPr="00D3762F">
        <w:rPr>
          <w:i/>
          <w:sz w:val="20"/>
          <w:szCs w:val="20"/>
        </w:rPr>
        <w:t>▪ controale stricte ale tuturor furtunelor şi echipamentelor de spălare.</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01037A" w:rsidRPr="00C064FC" w:rsidTr="008E257F">
        <w:trPr>
          <w:trHeight w:val="190"/>
        </w:trPr>
        <w:tc>
          <w:tcPr>
            <w:tcW w:w="5000" w:type="pct"/>
          </w:tcPr>
          <w:p w:rsidR="0001037A" w:rsidRPr="00C064FC" w:rsidRDefault="0001037A" w:rsidP="00D3762F">
            <w:pPr>
              <w:spacing w:after="0" w:line="240" w:lineRule="auto"/>
              <w:rPr>
                <w:sz w:val="20"/>
                <w:szCs w:val="20"/>
              </w:rPr>
            </w:pPr>
            <w:r w:rsidRPr="00C064FC">
              <w:rPr>
                <w:sz w:val="20"/>
                <w:szCs w:val="20"/>
              </w:rPr>
              <w:t>Se efectuează revizii periodice ale sistemelor de spălare</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i/>
          <w:sz w:val="20"/>
          <w:szCs w:val="20"/>
        </w:rPr>
      </w:pPr>
      <w:r w:rsidRPr="00D3762F">
        <w:rPr>
          <w:i/>
          <w:sz w:val="20"/>
          <w:szCs w:val="20"/>
        </w:rPr>
        <w:t> Există alte tehnici adecvate pentru instalaţie?</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01037A" w:rsidRPr="00C064FC" w:rsidTr="008E257F">
        <w:trPr>
          <w:trHeight w:val="305"/>
        </w:trPr>
        <w:tc>
          <w:tcPr>
            <w:tcW w:w="5000" w:type="pct"/>
          </w:tcPr>
          <w:p w:rsidR="0001037A" w:rsidRPr="00C064FC" w:rsidRDefault="0001037A" w:rsidP="00D3762F">
            <w:pPr>
              <w:spacing w:after="0" w:line="240" w:lineRule="auto"/>
              <w:rPr>
                <w:b/>
              </w:rPr>
            </w:pPr>
            <w:r w:rsidRPr="00C064FC">
              <w:rPr>
                <w:b/>
              </w:rPr>
              <w:t xml:space="preserve">Nu. </w:t>
            </w:r>
          </w:p>
        </w:tc>
      </w:tr>
    </w:tbl>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p>
    <w:p w:rsidR="0001037A" w:rsidRPr="00203D6C" w:rsidRDefault="0001037A" w:rsidP="00D3762F">
      <w:pPr>
        <w:spacing w:after="0" w:line="240" w:lineRule="auto"/>
        <w:rPr>
          <w:b/>
        </w:rPr>
      </w:pPr>
      <w:r w:rsidRPr="00203D6C">
        <w:rPr>
          <w:b/>
        </w:rPr>
        <w:t xml:space="preserve">4. PRINCIPALELE ACTIVITĂŢI </w:t>
      </w:r>
    </w:p>
    <w:p w:rsidR="0001037A" w:rsidRPr="00203D6C" w:rsidRDefault="0001037A" w:rsidP="00D3762F">
      <w:pPr>
        <w:spacing w:after="0" w:line="240" w:lineRule="auto"/>
        <w:rPr>
          <w:b/>
        </w:rPr>
      </w:pPr>
      <w:r w:rsidRPr="00203D6C">
        <w:rPr>
          <w:b/>
        </w:rPr>
        <w:t xml:space="preserve"> 4.1. Inventarul proceselor </w:t>
      </w:r>
    </w:p>
    <w:p w:rsidR="0001037A" w:rsidRPr="00E417B0" w:rsidRDefault="0001037A" w:rsidP="00D3762F">
      <w:pPr>
        <w:spacing w:after="0"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2742"/>
        <w:gridCol w:w="1965"/>
      </w:tblGrid>
      <w:tr w:rsidR="0001037A" w:rsidRPr="00C064FC" w:rsidTr="008E257F">
        <w:tc>
          <w:tcPr>
            <w:tcW w:w="1242" w:type="pct"/>
          </w:tcPr>
          <w:p w:rsidR="0001037A" w:rsidRPr="00E417B0" w:rsidRDefault="0001037A" w:rsidP="00FA51CB">
            <w:pPr>
              <w:spacing w:after="0" w:line="240" w:lineRule="auto"/>
              <w:jc w:val="center"/>
              <w:rPr>
                <w:b/>
                <w:sz w:val="20"/>
                <w:szCs w:val="20"/>
              </w:rPr>
            </w:pPr>
            <w:r w:rsidRPr="00E417B0">
              <w:rPr>
                <w:b/>
                <w:sz w:val="20"/>
                <w:szCs w:val="20"/>
              </w:rPr>
              <w:t>Numele procesului</w:t>
            </w:r>
          </w:p>
        </w:tc>
        <w:tc>
          <w:tcPr>
            <w:tcW w:w="1370" w:type="pct"/>
          </w:tcPr>
          <w:p w:rsidR="0001037A" w:rsidRPr="00E417B0" w:rsidRDefault="0001037A" w:rsidP="00FA51CB">
            <w:pPr>
              <w:spacing w:after="0" w:line="240" w:lineRule="auto"/>
              <w:jc w:val="center"/>
              <w:rPr>
                <w:b/>
                <w:sz w:val="20"/>
                <w:szCs w:val="20"/>
              </w:rPr>
            </w:pPr>
            <w:r w:rsidRPr="00E417B0">
              <w:rPr>
                <w:b/>
                <w:sz w:val="20"/>
                <w:szCs w:val="20"/>
              </w:rPr>
              <w:t>Numărul procesului (dacă e cazul)</w:t>
            </w:r>
          </w:p>
        </w:tc>
        <w:tc>
          <w:tcPr>
            <w:tcW w:w="1391" w:type="pct"/>
          </w:tcPr>
          <w:p w:rsidR="0001037A" w:rsidRPr="00E417B0" w:rsidRDefault="0001037A" w:rsidP="00FA51CB">
            <w:pPr>
              <w:spacing w:after="0" w:line="240" w:lineRule="auto"/>
              <w:jc w:val="center"/>
              <w:rPr>
                <w:b/>
                <w:sz w:val="20"/>
                <w:szCs w:val="20"/>
              </w:rPr>
            </w:pPr>
            <w:r w:rsidRPr="00E417B0">
              <w:rPr>
                <w:b/>
                <w:sz w:val="20"/>
                <w:szCs w:val="20"/>
              </w:rPr>
              <w:t>Descriere</w:t>
            </w:r>
          </w:p>
        </w:tc>
        <w:tc>
          <w:tcPr>
            <w:tcW w:w="997" w:type="pct"/>
          </w:tcPr>
          <w:p w:rsidR="0001037A" w:rsidRPr="00E417B0" w:rsidRDefault="0001037A" w:rsidP="00FA51CB">
            <w:pPr>
              <w:spacing w:after="0" w:line="240" w:lineRule="auto"/>
              <w:jc w:val="center"/>
              <w:rPr>
                <w:b/>
                <w:sz w:val="20"/>
                <w:szCs w:val="20"/>
              </w:rPr>
            </w:pPr>
            <w:r w:rsidRPr="00E417B0">
              <w:rPr>
                <w:b/>
                <w:sz w:val="20"/>
                <w:szCs w:val="20"/>
              </w:rPr>
              <w:t>Capacitate maximă</w:t>
            </w:r>
          </w:p>
        </w:tc>
      </w:tr>
      <w:tr w:rsidR="0001037A" w:rsidRPr="00C064FC" w:rsidTr="008E257F">
        <w:tc>
          <w:tcPr>
            <w:tcW w:w="1242" w:type="pct"/>
          </w:tcPr>
          <w:p w:rsidR="0001037A" w:rsidRPr="00E417B0" w:rsidRDefault="0001037A" w:rsidP="00D3762F">
            <w:pPr>
              <w:spacing w:after="0" w:line="240" w:lineRule="auto"/>
              <w:rPr>
                <w:b/>
                <w:sz w:val="20"/>
                <w:szCs w:val="20"/>
              </w:rPr>
            </w:pPr>
            <w:r w:rsidRPr="00E417B0">
              <w:rPr>
                <w:b/>
                <w:sz w:val="20"/>
                <w:szCs w:val="20"/>
              </w:rPr>
              <w:t>Activitatea de creştere a păsărilor</w:t>
            </w:r>
          </w:p>
        </w:tc>
        <w:tc>
          <w:tcPr>
            <w:tcW w:w="1370" w:type="pct"/>
          </w:tcPr>
          <w:p w:rsidR="0001037A" w:rsidRPr="00E417B0" w:rsidRDefault="0001037A" w:rsidP="00D3762F">
            <w:pPr>
              <w:spacing w:after="0" w:line="240" w:lineRule="auto"/>
              <w:rPr>
                <w:sz w:val="20"/>
                <w:szCs w:val="20"/>
              </w:rPr>
            </w:pPr>
            <w:r w:rsidRPr="00E417B0">
              <w:rPr>
                <w:b/>
                <w:sz w:val="20"/>
                <w:szCs w:val="20"/>
                <w:lang w:val="fr-FR"/>
              </w:rPr>
              <w:t>-</w:t>
            </w:r>
          </w:p>
        </w:tc>
        <w:tc>
          <w:tcPr>
            <w:tcW w:w="1391" w:type="pct"/>
          </w:tcPr>
          <w:p w:rsidR="0001037A" w:rsidRPr="00E417B0" w:rsidRDefault="0001037A" w:rsidP="00D3762F">
            <w:pPr>
              <w:spacing w:after="0" w:line="240" w:lineRule="auto"/>
              <w:rPr>
                <w:sz w:val="20"/>
                <w:szCs w:val="20"/>
              </w:rPr>
            </w:pPr>
            <w:r w:rsidRPr="00E417B0">
              <w:rPr>
                <w:sz w:val="20"/>
                <w:szCs w:val="20"/>
              </w:rPr>
              <w:t>v. mai jos</w:t>
            </w:r>
          </w:p>
        </w:tc>
        <w:tc>
          <w:tcPr>
            <w:tcW w:w="997" w:type="pct"/>
          </w:tcPr>
          <w:p w:rsidR="0001037A" w:rsidRPr="00E417B0" w:rsidRDefault="0001037A" w:rsidP="00D3762F">
            <w:pPr>
              <w:spacing w:after="0" w:line="240" w:lineRule="auto"/>
              <w:rPr>
                <w:sz w:val="20"/>
                <w:szCs w:val="20"/>
              </w:rPr>
            </w:pPr>
            <w:r w:rsidRPr="00E417B0">
              <w:rPr>
                <w:sz w:val="20"/>
                <w:szCs w:val="20"/>
              </w:rPr>
              <w:t>67.500 locuri/ciclu</w:t>
            </w:r>
          </w:p>
          <w:p w:rsidR="0001037A" w:rsidRPr="00E417B0" w:rsidRDefault="0001037A" w:rsidP="00D3762F">
            <w:pPr>
              <w:spacing w:after="0" w:line="240" w:lineRule="auto"/>
              <w:rPr>
                <w:sz w:val="20"/>
                <w:szCs w:val="20"/>
              </w:rPr>
            </w:pPr>
            <w:r w:rsidRPr="00E417B0">
              <w:rPr>
                <w:sz w:val="20"/>
                <w:szCs w:val="20"/>
              </w:rPr>
              <w:t>405.000 locuri/an</w:t>
            </w:r>
          </w:p>
        </w:tc>
      </w:tr>
    </w:tbl>
    <w:p w:rsidR="0001037A" w:rsidRDefault="0001037A" w:rsidP="00D3762F">
      <w:pPr>
        <w:spacing w:after="0" w:line="240" w:lineRule="auto"/>
        <w:rPr>
          <w:b/>
          <w:sz w:val="20"/>
          <w:szCs w:val="20"/>
        </w:rPr>
      </w:pPr>
    </w:p>
    <w:p w:rsidR="0001037A" w:rsidRPr="00203D6C" w:rsidRDefault="0001037A" w:rsidP="00FA51CB">
      <w:pPr>
        <w:spacing w:after="0" w:line="240" w:lineRule="auto"/>
        <w:rPr>
          <w:b/>
        </w:rPr>
      </w:pPr>
      <w:r w:rsidRPr="00203D6C">
        <w:rPr>
          <w:b/>
        </w:rPr>
        <w:t xml:space="preserve">4.2. Descrierea proceselor </w:t>
      </w:r>
    </w:p>
    <w:p w:rsidR="0001037A" w:rsidRPr="00203D6C" w:rsidRDefault="0001037A" w:rsidP="00FA51CB">
      <w:pPr>
        <w:pStyle w:val="Heading3"/>
        <w:keepNext/>
        <w:widowControl w:val="0"/>
        <w:autoSpaceDE w:val="0"/>
        <w:autoSpaceDN w:val="0"/>
        <w:adjustRightInd w:val="0"/>
        <w:ind w:left="720" w:hanging="720"/>
        <w:jc w:val="both"/>
        <w:rPr>
          <w:rFonts w:ascii="Calibri" w:hAnsi="Calibri" w:cs="Arial"/>
          <w:szCs w:val="22"/>
          <w:lang w:val="ro-RO" w:eastAsia="ro-RO"/>
        </w:rPr>
      </w:pPr>
      <w:bookmarkStart w:id="0" w:name="_Toc428174827"/>
      <w:r w:rsidRPr="00203D6C">
        <w:rPr>
          <w:rFonts w:ascii="Calibri" w:hAnsi="Calibri" w:cs="Arial"/>
          <w:b/>
          <w:bCs/>
          <w:szCs w:val="22"/>
          <w:lang w:val="ro-RO" w:eastAsia="ro-RO"/>
        </w:rPr>
        <w:t>4.2.1 Creşterea păsărilor la sol – pui de carne</w:t>
      </w:r>
    </w:p>
    <w:p w:rsidR="0001037A" w:rsidRPr="00F84DAD" w:rsidRDefault="0001037A" w:rsidP="00FA51CB">
      <w:pPr>
        <w:spacing w:after="0" w:line="240" w:lineRule="auto"/>
        <w:jc w:val="both"/>
        <w:rPr>
          <w:iCs/>
          <w:sz w:val="20"/>
          <w:szCs w:val="20"/>
          <w:lang w:eastAsia="en-GB"/>
        </w:rPr>
      </w:pPr>
      <w:r w:rsidRPr="00F84DAD">
        <w:rPr>
          <w:iCs/>
          <w:sz w:val="20"/>
          <w:szCs w:val="20"/>
          <w:lang w:eastAsia="en-GB"/>
        </w:rPr>
        <w:t xml:space="preserve">S-a optat pentru sistemul de creştere intensiv, cu aplicarea tehnologiilor specifice creşterii puilor pentru carne, care să asigure aplicarea unui flux tehnologic precis, în care să se aplice cu stricteţe principiul populării şi depopulării totale (totul plin - totul gol) pentru curăţirea, dezinfecţia adăposturilor și întreruperea ciclului biologic al agenţilor patogeni. </w:t>
      </w:r>
    </w:p>
    <w:p w:rsidR="0001037A" w:rsidRPr="00F84DAD" w:rsidRDefault="0001037A" w:rsidP="00FA51CB">
      <w:pPr>
        <w:spacing w:after="0" w:line="240" w:lineRule="auto"/>
        <w:jc w:val="both"/>
        <w:rPr>
          <w:b/>
          <w:iCs/>
          <w:sz w:val="20"/>
          <w:szCs w:val="20"/>
          <w:lang w:eastAsia="en-GB"/>
        </w:rPr>
      </w:pPr>
      <w:r w:rsidRPr="00F84DAD">
        <w:rPr>
          <w:b/>
          <w:iCs/>
          <w:sz w:val="20"/>
          <w:szCs w:val="20"/>
          <w:lang w:eastAsia="en-GB"/>
        </w:rPr>
        <w:t>Spaţiile sunt dotate cu utilaje moderne permitand realizarea ciclurilor de creştere a puilor de carne de maxim 36 săptămâni şi cu pauză între depopulare şi repopulare de maxim 16 săptămâni.</w:t>
      </w:r>
    </w:p>
    <w:p w:rsidR="0001037A" w:rsidRPr="00F84DAD" w:rsidRDefault="0001037A" w:rsidP="00FA51CB">
      <w:pPr>
        <w:spacing w:after="0" w:line="240" w:lineRule="auto"/>
        <w:jc w:val="both"/>
        <w:rPr>
          <w:iCs/>
          <w:sz w:val="20"/>
          <w:szCs w:val="20"/>
          <w:lang w:eastAsia="en-GB"/>
        </w:rPr>
      </w:pPr>
      <w:r w:rsidRPr="00F84DAD">
        <w:rPr>
          <w:iCs/>
          <w:sz w:val="20"/>
          <w:szCs w:val="20"/>
          <w:lang w:eastAsia="en-GB"/>
        </w:rPr>
        <w:t xml:space="preserve">În halele de productie, puii de 1 zi sunt crescuti până la 6 săptămâni, respectiv </w:t>
      </w:r>
      <w:r>
        <w:rPr>
          <w:iCs/>
          <w:sz w:val="20"/>
          <w:szCs w:val="20"/>
          <w:lang w:eastAsia="en-GB"/>
        </w:rPr>
        <w:t xml:space="preserve"> </w:t>
      </w:r>
      <w:r w:rsidRPr="00F84DAD">
        <w:rPr>
          <w:iCs/>
          <w:sz w:val="20"/>
          <w:szCs w:val="20"/>
          <w:lang w:eastAsia="en-GB"/>
        </w:rPr>
        <w:t xml:space="preserve">42 de zile, după care sunt comercializati la persoane fizice sau la abatoare autorizate. Se aplică pentru cele 2 hale de productie principiul totul plin - totul gol, adică după scoaterea pasarilor, timp de 3 săptămâni, se face curăţenie mecanică, spălare, dezinfecţia halelor. Programele de furajare şi iluminat sunt corelate, fiind necesară introducerea automatizării acestora, astfel încât aprinderea luminii să se facă odată cu pornirea instalaţiei de furajare. </w:t>
      </w:r>
    </w:p>
    <w:p w:rsidR="0001037A" w:rsidRPr="00F84DAD" w:rsidRDefault="0001037A" w:rsidP="00FA51CB">
      <w:pPr>
        <w:spacing w:after="0" w:line="240" w:lineRule="auto"/>
        <w:jc w:val="both"/>
        <w:rPr>
          <w:iCs/>
          <w:sz w:val="20"/>
          <w:szCs w:val="20"/>
          <w:lang w:eastAsia="en-GB"/>
        </w:rPr>
      </w:pPr>
    </w:p>
    <w:p w:rsidR="0001037A" w:rsidRPr="00F84DAD" w:rsidRDefault="0001037A" w:rsidP="00FA51CB">
      <w:pPr>
        <w:spacing w:after="0" w:line="240" w:lineRule="auto"/>
        <w:jc w:val="both"/>
        <w:rPr>
          <w:b/>
          <w:sz w:val="20"/>
          <w:szCs w:val="20"/>
          <w:lang w:eastAsia="en-GB"/>
        </w:rPr>
      </w:pPr>
      <w:r w:rsidRPr="00F84DAD">
        <w:rPr>
          <w:b/>
          <w:sz w:val="20"/>
          <w:szCs w:val="20"/>
          <w:lang w:eastAsia="en-GB"/>
        </w:rPr>
        <w:t xml:space="preserve">Creşterea pasarilor la sol – pui de carne  se face în 2 hale de productie, respeciv  Hala 1 „Tineret ” , cu doua </w:t>
      </w:r>
      <w:r>
        <w:rPr>
          <w:b/>
          <w:sz w:val="20"/>
          <w:szCs w:val="20"/>
          <w:lang w:eastAsia="en-GB"/>
        </w:rPr>
        <w:t>compartimente C1</w:t>
      </w:r>
      <w:r w:rsidRPr="00F84DAD">
        <w:rPr>
          <w:b/>
          <w:sz w:val="20"/>
          <w:szCs w:val="20"/>
          <w:lang w:eastAsia="en-GB"/>
        </w:rPr>
        <w:t xml:space="preserve"> si </w:t>
      </w:r>
      <w:r>
        <w:rPr>
          <w:b/>
          <w:sz w:val="20"/>
          <w:szCs w:val="20"/>
          <w:lang w:eastAsia="en-GB"/>
        </w:rPr>
        <w:t>C</w:t>
      </w:r>
      <w:r w:rsidRPr="00F84DAD">
        <w:rPr>
          <w:b/>
          <w:sz w:val="20"/>
          <w:szCs w:val="20"/>
          <w:lang w:eastAsia="en-GB"/>
        </w:rPr>
        <w:t xml:space="preserve">2 și Hala 2 „Rosso”, cu doua </w:t>
      </w:r>
      <w:r>
        <w:rPr>
          <w:b/>
          <w:sz w:val="20"/>
          <w:szCs w:val="20"/>
          <w:lang w:eastAsia="en-GB"/>
        </w:rPr>
        <w:t>compartimente</w:t>
      </w:r>
      <w:r w:rsidRPr="00F84DAD">
        <w:rPr>
          <w:b/>
          <w:sz w:val="20"/>
          <w:szCs w:val="20"/>
          <w:lang w:eastAsia="en-GB"/>
        </w:rPr>
        <w:t xml:space="preserve"> </w:t>
      </w:r>
      <w:r>
        <w:rPr>
          <w:b/>
          <w:sz w:val="20"/>
          <w:szCs w:val="20"/>
          <w:lang w:eastAsia="en-GB"/>
        </w:rPr>
        <w:t>C</w:t>
      </w:r>
      <w:r w:rsidRPr="00F84DAD">
        <w:rPr>
          <w:b/>
          <w:sz w:val="20"/>
          <w:szCs w:val="20"/>
          <w:lang w:eastAsia="en-GB"/>
        </w:rPr>
        <w:t xml:space="preserve">3 si </w:t>
      </w:r>
      <w:r>
        <w:rPr>
          <w:b/>
          <w:sz w:val="20"/>
          <w:szCs w:val="20"/>
          <w:lang w:eastAsia="en-GB"/>
        </w:rPr>
        <w:t>C</w:t>
      </w:r>
      <w:r w:rsidRPr="00F84DAD">
        <w:rPr>
          <w:b/>
          <w:sz w:val="20"/>
          <w:szCs w:val="20"/>
          <w:lang w:eastAsia="en-GB"/>
        </w:rPr>
        <w:t>4 , cu o capacitate totală maximă de 67.500 locuri repartizate astfel:</w:t>
      </w:r>
    </w:p>
    <w:p w:rsidR="0001037A" w:rsidRPr="00F84DAD" w:rsidRDefault="0001037A" w:rsidP="008361E4">
      <w:pPr>
        <w:pStyle w:val="ListParagraph"/>
        <w:widowControl w:val="0"/>
        <w:numPr>
          <w:ilvl w:val="0"/>
          <w:numId w:val="88"/>
        </w:numPr>
        <w:autoSpaceDE w:val="0"/>
        <w:autoSpaceDN w:val="0"/>
        <w:adjustRightInd w:val="0"/>
        <w:spacing w:after="0" w:line="240" w:lineRule="auto"/>
        <w:jc w:val="both"/>
        <w:rPr>
          <w:sz w:val="20"/>
          <w:szCs w:val="20"/>
          <w:lang w:eastAsia="en-GB"/>
        </w:rPr>
      </w:pPr>
      <w:r w:rsidRPr="00F84DAD">
        <w:rPr>
          <w:sz w:val="20"/>
          <w:szCs w:val="20"/>
          <w:lang w:eastAsia="en-GB"/>
        </w:rPr>
        <w:t>Hala 1 „Tineret  = 34.000 locuri, cate 17.000 locuri/</w:t>
      </w:r>
      <w:r>
        <w:rPr>
          <w:sz w:val="20"/>
          <w:szCs w:val="20"/>
          <w:lang w:eastAsia="en-GB"/>
        </w:rPr>
        <w:t>compartiment</w:t>
      </w:r>
      <w:r w:rsidRPr="00F84DAD">
        <w:rPr>
          <w:sz w:val="20"/>
          <w:szCs w:val="20"/>
          <w:lang w:eastAsia="en-GB"/>
        </w:rPr>
        <w:t>;</w:t>
      </w:r>
    </w:p>
    <w:p w:rsidR="0001037A" w:rsidRPr="00F84DAD" w:rsidRDefault="0001037A" w:rsidP="008361E4">
      <w:pPr>
        <w:pStyle w:val="ListParagraph"/>
        <w:widowControl w:val="0"/>
        <w:numPr>
          <w:ilvl w:val="0"/>
          <w:numId w:val="88"/>
        </w:numPr>
        <w:autoSpaceDE w:val="0"/>
        <w:autoSpaceDN w:val="0"/>
        <w:adjustRightInd w:val="0"/>
        <w:spacing w:after="0" w:line="240" w:lineRule="auto"/>
        <w:jc w:val="both"/>
        <w:rPr>
          <w:sz w:val="20"/>
          <w:szCs w:val="20"/>
          <w:lang w:eastAsia="en-GB"/>
        </w:rPr>
      </w:pPr>
      <w:r w:rsidRPr="00F84DAD">
        <w:rPr>
          <w:sz w:val="20"/>
          <w:szCs w:val="20"/>
          <w:lang w:eastAsia="en-GB"/>
        </w:rPr>
        <w:t>Hala 2 „Rosso”  =  33.500 locuri, 19.000 locuri/</w:t>
      </w:r>
      <w:r>
        <w:rPr>
          <w:sz w:val="20"/>
          <w:szCs w:val="20"/>
          <w:lang w:eastAsia="en-GB"/>
        </w:rPr>
        <w:t>C</w:t>
      </w:r>
      <w:r w:rsidRPr="00F84DAD">
        <w:rPr>
          <w:sz w:val="20"/>
          <w:szCs w:val="20"/>
          <w:lang w:eastAsia="en-GB"/>
        </w:rPr>
        <w:t>3 si 14.500 locuri/</w:t>
      </w:r>
      <w:r>
        <w:rPr>
          <w:sz w:val="20"/>
          <w:szCs w:val="20"/>
          <w:lang w:eastAsia="en-GB"/>
        </w:rPr>
        <w:t>C</w:t>
      </w:r>
      <w:r w:rsidRPr="00F84DAD">
        <w:rPr>
          <w:sz w:val="20"/>
          <w:szCs w:val="20"/>
          <w:lang w:eastAsia="en-GB"/>
        </w:rPr>
        <w:t xml:space="preserve">4 </w:t>
      </w:r>
    </w:p>
    <w:p w:rsidR="0001037A" w:rsidRDefault="0001037A" w:rsidP="00FA51CB">
      <w:pPr>
        <w:spacing w:after="0" w:line="240" w:lineRule="auto"/>
        <w:jc w:val="both"/>
        <w:rPr>
          <w:sz w:val="20"/>
          <w:szCs w:val="20"/>
          <w:lang w:eastAsia="en-GB"/>
        </w:rPr>
      </w:pPr>
    </w:p>
    <w:p w:rsidR="0001037A" w:rsidRPr="00F84DAD" w:rsidRDefault="0001037A" w:rsidP="00544921">
      <w:pPr>
        <w:spacing w:after="0" w:line="240" w:lineRule="auto"/>
        <w:jc w:val="both"/>
        <w:rPr>
          <w:sz w:val="20"/>
          <w:szCs w:val="20"/>
          <w:lang w:eastAsia="en-GB"/>
        </w:rPr>
      </w:pPr>
      <w:r w:rsidRPr="00F84DAD">
        <w:rPr>
          <w:sz w:val="20"/>
          <w:szCs w:val="20"/>
          <w:lang w:eastAsia="en-GB"/>
        </w:rPr>
        <w:t>Principalele etape ale procesului tehnologic sunt:</w:t>
      </w:r>
    </w:p>
    <w:p w:rsidR="0001037A" w:rsidRPr="00A170B9" w:rsidRDefault="0001037A" w:rsidP="00544921">
      <w:pPr>
        <w:pStyle w:val="ListParagraph"/>
        <w:numPr>
          <w:ilvl w:val="0"/>
          <w:numId w:val="106"/>
        </w:numPr>
        <w:spacing w:after="0" w:line="240" w:lineRule="auto"/>
        <w:jc w:val="both"/>
        <w:rPr>
          <w:sz w:val="20"/>
          <w:szCs w:val="20"/>
          <w:lang w:eastAsia="en-GB"/>
        </w:rPr>
      </w:pPr>
      <w:r w:rsidRPr="00A170B9">
        <w:rPr>
          <w:sz w:val="20"/>
          <w:szCs w:val="20"/>
          <w:lang w:eastAsia="en-GB"/>
        </w:rPr>
        <w:t>Pregatirea halelor pentru polulare</w:t>
      </w:r>
    </w:p>
    <w:p w:rsidR="0001037A" w:rsidRPr="00A170B9" w:rsidRDefault="0001037A" w:rsidP="00544921">
      <w:pPr>
        <w:pStyle w:val="ListParagraph"/>
        <w:numPr>
          <w:ilvl w:val="0"/>
          <w:numId w:val="106"/>
        </w:numPr>
        <w:spacing w:after="0" w:line="240" w:lineRule="auto"/>
        <w:jc w:val="both"/>
        <w:rPr>
          <w:sz w:val="20"/>
          <w:szCs w:val="20"/>
          <w:lang w:eastAsia="en-GB"/>
        </w:rPr>
      </w:pPr>
      <w:r w:rsidRPr="00A170B9">
        <w:rPr>
          <w:sz w:val="20"/>
          <w:szCs w:val="20"/>
          <w:lang w:eastAsia="en-GB"/>
        </w:rPr>
        <w:t>Popularea cu pui de 1 zi</w:t>
      </w:r>
    </w:p>
    <w:p w:rsidR="0001037A" w:rsidRPr="00A170B9" w:rsidRDefault="0001037A" w:rsidP="00544921">
      <w:pPr>
        <w:pStyle w:val="ListParagraph"/>
        <w:numPr>
          <w:ilvl w:val="0"/>
          <w:numId w:val="106"/>
        </w:numPr>
        <w:spacing w:after="0" w:line="240" w:lineRule="auto"/>
        <w:jc w:val="both"/>
        <w:rPr>
          <w:sz w:val="20"/>
          <w:szCs w:val="20"/>
          <w:lang w:eastAsia="en-GB"/>
        </w:rPr>
      </w:pPr>
      <w:r w:rsidRPr="00A170B9">
        <w:rPr>
          <w:sz w:val="20"/>
          <w:szCs w:val="20"/>
          <w:lang w:eastAsia="en-GB"/>
        </w:rPr>
        <w:t>Asigurarea conditiilor optime de viata (climatizare, adapostire, adapare) si  administrarea tratamentelor veterinare,</w:t>
      </w:r>
    </w:p>
    <w:p w:rsidR="0001037A" w:rsidRPr="00A170B9" w:rsidRDefault="0001037A" w:rsidP="00544921">
      <w:pPr>
        <w:pStyle w:val="ListParagraph"/>
        <w:numPr>
          <w:ilvl w:val="0"/>
          <w:numId w:val="106"/>
        </w:numPr>
        <w:spacing w:after="0" w:line="240" w:lineRule="auto"/>
        <w:jc w:val="both"/>
        <w:rPr>
          <w:sz w:val="20"/>
          <w:szCs w:val="20"/>
          <w:lang w:eastAsia="en-GB"/>
        </w:rPr>
      </w:pPr>
      <w:r w:rsidRPr="00A170B9">
        <w:rPr>
          <w:sz w:val="20"/>
          <w:szCs w:val="20"/>
          <w:lang w:eastAsia="en-GB"/>
        </w:rPr>
        <w:t>Furajare, pana la atingerea greutatii optime de livrare, respectiv 1.8 – 2 kg/cap, in 40 – 42 zile;</w:t>
      </w:r>
    </w:p>
    <w:p w:rsidR="0001037A" w:rsidRPr="00A170B9" w:rsidRDefault="0001037A" w:rsidP="00544921">
      <w:pPr>
        <w:pStyle w:val="ListParagraph"/>
        <w:numPr>
          <w:ilvl w:val="0"/>
          <w:numId w:val="106"/>
        </w:numPr>
        <w:spacing w:after="0" w:line="240" w:lineRule="auto"/>
        <w:jc w:val="both"/>
        <w:rPr>
          <w:sz w:val="20"/>
          <w:szCs w:val="20"/>
          <w:lang w:eastAsia="en-GB"/>
        </w:rPr>
      </w:pPr>
      <w:r w:rsidRPr="00A170B9">
        <w:rPr>
          <w:sz w:val="20"/>
          <w:szCs w:val="20"/>
          <w:lang w:eastAsia="en-GB"/>
        </w:rPr>
        <w:t>Pregatirea pentru livrare</w:t>
      </w:r>
    </w:p>
    <w:p w:rsidR="0001037A" w:rsidRPr="00A170B9" w:rsidRDefault="0001037A" w:rsidP="00544921">
      <w:pPr>
        <w:pStyle w:val="ListParagraph"/>
        <w:numPr>
          <w:ilvl w:val="0"/>
          <w:numId w:val="106"/>
        </w:numPr>
        <w:spacing w:after="0" w:line="240" w:lineRule="auto"/>
        <w:jc w:val="both"/>
        <w:rPr>
          <w:sz w:val="20"/>
          <w:szCs w:val="20"/>
          <w:lang w:eastAsia="en-GB"/>
        </w:rPr>
      </w:pPr>
      <w:r w:rsidRPr="00A170B9">
        <w:rPr>
          <w:sz w:val="20"/>
          <w:szCs w:val="20"/>
          <w:lang w:eastAsia="en-GB"/>
        </w:rPr>
        <w:t>Evacuarea dejectiilor si apelor uzate.</w:t>
      </w:r>
    </w:p>
    <w:p w:rsidR="0001037A" w:rsidRDefault="0001037A" w:rsidP="00FA1B36">
      <w:pPr>
        <w:pStyle w:val="ListParagraph"/>
        <w:spacing w:after="0" w:line="240" w:lineRule="auto"/>
        <w:ind w:left="1080"/>
        <w:jc w:val="both"/>
        <w:rPr>
          <w:sz w:val="20"/>
          <w:szCs w:val="20"/>
          <w:lang w:eastAsia="en-GB"/>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27"/>
        <w:gridCol w:w="7512"/>
      </w:tblGrid>
      <w:tr w:rsidR="0001037A" w:rsidRPr="00C064FC" w:rsidTr="00001B08">
        <w:trPr>
          <w:trHeight w:val="456"/>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Pregatirea halelor pentru populare</w:t>
            </w:r>
          </w:p>
        </w:tc>
        <w:tc>
          <w:tcPr>
            <w:tcW w:w="7512" w:type="dxa"/>
          </w:tcPr>
          <w:p w:rsidR="0001037A" w:rsidRPr="00C064FC" w:rsidRDefault="0001037A" w:rsidP="00457D5C">
            <w:pPr>
              <w:spacing w:after="0" w:line="240" w:lineRule="auto"/>
              <w:jc w:val="both"/>
              <w:rPr>
                <w:rFonts w:cs="Arial"/>
                <w:color w:val="000000"/>
                <w:sz w:val="18"/>
                <w:szCs w:val="18"/>
              </w:rPr>
            </w:pPr>
            <w:r w:rsidRPr="00C064FC">
              <w:rPr>
                <w:rFonts w:cs="Arial"/>
                <w:color w:val="000000"/>
                <w:sz w:val="18"/>
                <w:szCs w:val="18"/>
              </w:rPr>
              <w:t>Timpul de pregatire pentru o hala este de 17 – 20 zile, iar aceasta perioada poarta denumira de „Vidul Sanitar-Veterinar”.</w:t>
            </w:r>
          </w:p>
          <w:p w:rsidR="0001037A" w:rsidRPr="00C064FC" w:rsidRDefault="0001037A" w:rsidP="00457D5C">
            <w:pPr>
              <w:spacing w:after="0" w:line="240" w:lineRule="auto"/>
              <w:jc w:val="both"/>
              <w:rPr>
                <w:rFonts w:cs="Arial"/>
                <w:color w:val="000000"/>
                <w:sz w:val="18"/>
                <w:szCs w:val="18"/>
              </w:rPr>
            </w:pPr>
            <w:r w:rsidRPr="00C064FC">
              <w:rPr>
                <w:rFonts w:cs="Arial"/>
                <w:color w:val="000000"/>
                <w:sz w:val="18"/>
                <w:szCs w:val="18"/>
              </w:rPr>
              <w:t xml:space="preserve">Se executa  urmatoarele lucrari: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 xml:space="preserve">curatarea mecanica a halei;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 xml:space="preserve">maturarea si desprafuirea halei;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 xml:space="preserve">spalarea si limpezirea halei (operatia dureaza  circa 2 zile si 2 nopti);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 xml:space="preserve">zvantarea halei;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 xml:space="preserve">dezinfectia halei (dureaza circa 1 zi si se realizeaza cu o </w:t>
            </w:r>
            <w:r>
              <w:rPr>
                <w:sz w:val="18"/>
                <w:szCs w:val="18"/>
              </w:rPr>
              <w:t xml:space="preserve">termonebulizator </w:t>
            </w:r>
            <w:r w:rsidRPr="00F84DAD">
              <w:rPr>
                <w:sz w:val="18"/>
                <w:szCs w:val="18"/>
              </w:rPr>
              <w:t xml:space="preserve">cu ajutorul careia se pulverizeaza cu substante DDD pe toate suprafete halei);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varuirea halei (se realizeaza a doua zi dupa dezinfectie si se efctueaza prin aplicarea</w:t>
            </w:r>
            <w:r>
              <w:rPr>
                <w:sz w:val="18"/>
                <w:szCs w:val="18"/>
              </w:rPr>
              <w:t xml:space="preserve"> unui lapte de var pe</w:t>
            </w:r>
            <w:r w:rsidRPr="00F84DAD">
              <w:rPr>
                <w:sz w:val="18"/>
                <w:szCs w:val="18"/>
              </w:rPr>
              <w:t xml:space="preserve"> pereti  si tavan);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controlul sanitar pentru a determina daca in hala au ramas sau nu germeni sau microbi care ar putea afecta noua populatie (operatia dureaza 48 ore si consta in: recoltare de probe sanitare de pe talere hranitoare, adapatoare, pardoseala, pereti si trimitere probelor la DSVSA);</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 xml:space="preserve">indroducerea asternutului de crestere (operatia dureaza 1 zi, se introduce un strat de asternut de 10 cm grosime; </w:t>
            </w:r>
          </w:p>
          <w:p w:rsidR="0001037A" w:rsidRPr="00F84DAD" w:rsidRDefault="0001037A" w:rsidP="008361E4">
            <w:pPr>
              <w:pStyle w:val="ListParagraph"/>
              <w:numPr>
                <w:ilvl w:val="0"/>
                <w:numId w:val="107"/>
              </w:numPr>
              <w:spacing w:after="0" w:line="240" w:lineRule="auto"/>
              <w:jc w:val="both"/>
              <w:rPr>
                <w:sz w:val="18"/>
                <w:szCs w:val="18"/>
              </w:rPr>
            </w:pPr>
            <w:r w:rsidRPr="00F84DAD">
              <w:rPr>
                <w:sz w:val="18"/>
                <w:szCs w:val="18"/>
              </w:rPr>
              <w:t>Dezinfectia finala a halei – operatia dureaza 48 ore- se incalzeste hala la 20 – 25 °C si se introduce in centrul halei un dispozitiv de dezinfectie cu un recipient continand circa 25l/serie bactericid, anual 150l/serie. Solutia se volatilizeaza in timp, vaporii ajung in toate coluturile halei.Dupa initierea procesului, hala se inchide ermetic.</w:t>
            </w:r>
          </w:p>
          <w:p w:rsidR="0001037A" w:rsidRDefault="0001037A" w:rsidP="00001B08">
            <w:pPr>
              <w:pStyle w:val="StyleHeading212ptJustifiedFirstline127cmBefore"/>
              <w:numPr>
                <w:ilvl w:val="0"/>
                <w:numId w:val="0"/>
              </w:numPr>
              <w:spacing w:line="240" w:lineRule="auto"/>
              <w:rPr>
                <w:b w:val="0"/>
                <w:caps w:val="0"/>
                <w:sz w:val="18"/>
                <w:szCs w:val="18"/>
                <w:lang w:val="ro-RO"/>
              </w:rPr>
            </w:pPr>
            <w:r w:rsidRPr="001F482E">
              <w:rPr>
                <w:b w:val="0"/>
                <w:caps w:val="0"/>
                <w:sz w:val="18"/>
                <w:szCs w:val="18"/>
                <w:lang w:val="ro-RO"/>
              </w:rPr>
              <w:t xml:space="preserve">Dupa realizarea tuturor etapelor, hala ramane inchisa circa 1 saptamana, vaporii de solutie dezinfectanta ramanand activi inauntru. </w:t>
            </w:r>
          </w:p>
          <w:p w:rsidR="0001037A" w:rsidRPr="004D5EBE" w:rsidRDefault="0001037A" w:rsidP="00001B08">
            <w:pPr>
              <w:pStyle w:val="StyleHeading212ptJustifiedFirstline127cmBefore"/>
              <w:numPr>
                <w:ilvl w:val="0"/>
                <w:numId w:val="0"/>
              </w:numPr>
              <w:spacing w:line="240" w:lineRule="auto"/>
              <w:rPr>
                <w:b w:val="0"/>
                <w:sz w:val="18"/>
                <w:szCs w:val="18"/>
                <w:lang w:val="ro-RO"/>
              </w:rPr>
            </w:pPr>
            <w:r w:rsidRPr="004D5EBE">
              <w:rPr>
                <w:caps w:val="0"/>
                <w:sz w:val="18"/>
                <w:szCs w:val="18"/>
                <w:lang w:val="ro-RO"/>
              </w:rPr>
              <w:t>Inainte cu 2 zile de populare se realizeaza o ventilatie complete.</w:t>
            </w:r>
          </w:p>
        </w:tc>
      </w:tr>
      <w:tr w:rsidR="0001037A" w:rsidRPr="00C064FC" w:rsidTr="00001B08">
        <w:trPr>
          <w:trHeight w:val="456"/>
        </w:trPr>
        <w:tc>
          <w:tcPr>
            <w:tcW w:w="2127" w:type="dxa"/>
          </w:tcPr>
          <w:p w:rsidR="0001037A" w:rsidRPr="00C064FC" w:rsidRDefault="0001037A" w:rsidP="00FA1B36">
            <w:pPr>
              <w:spacing w:after="0" w:line="240" w:lineRule="auto"/>
              <w:rPr>
                <w:rFonts w:cs="Arial"/>
                <w:color w:val="000000"/>
                <w:sz w:val="18"/>
                <w:szCs w:val="18"/>
              </w:rPr>
            </w:pPr>
            <w:r w:rsidRPr="00C064FC">
              <w:rPr>
                <w:rFonts w:cs="Arial"/>
                <w:color w:val="000000"/>
                <w:sz w:val="18"/>
                <w:szCs w:val="18"/>
              </w:rPr>
              <w:t>Popularea halelor</w:t>
            </w:r>
          </w:p>
        </w:tc>
        <w:tc>
          <w:tcPr>
            <w:tcW w:w="7512" w:type="dxa"/>
          </w:tcPr>
          <w:p w:rsidR="0001037A" w:rsidRPr="00882DF3" w:rsidRDefault="0001037A" w:rsidP="0010786A">
            <w:pPr>
              <w:pStyle w:val="ListParagraph"/>
              <w:numPr>
                <w:ilvl w:val="0"/>
                <w:numId w:val="115"/>
              </w:numPr>
              <w:spacing w:after="0" w:line="240" w:lineRule="auto"/>
              <w:jc w:val="both"/>
              <w:rPr>
                <w:rFonts w:cs="Arial"/>
                <w:sz w:val="18"/>
                <w:szCs w:val="18"/>
              </w:rPr>
            </w:pPr>
            <w:r w:rsidRPr="00882DF3">
              <w:rPr>
                <w:rFonts w:cs="Arial"/>
                <w:b/>
                <w:sz w:val="18"/>
                <w:szCs w:val="18"/>
              </w:rPr>
              <w:t>Climatizarea halei: Inainte cu 1 zi de introducerea puiilor in  halele de productie  se realizeaza climatizarea</w:t>
            </w:r>
            <w:r w:rsidRPr="00882DF3">
              <w:rPr>
                <w:rFonts w:cs="Arial"/>
                <w:sz w:val="18"/>
                <w:szCs w:val="18"/>
              </w:rPr>
              <w:t>. Climatizarea se realizeaza automat pe tot ciclu de creste. In fuctie de fazele de creste se stabilesc parametrii instalaíei de climatizare, astfel</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593"/>
              <w:gridCol w:w="1843"/>
            </w:tblGrid>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rPr>
                      <w:rFonts w:cs="Arial"/>
                      <w:sz w:val="18"/>
                      <w:szCs w:val="18"/>
                      <w:lang w:eastAsia="en-GB"/>
                    </w:rPr>
                  </w:pPr>
                  <w:r w:rsidRPr="00882DF3">
                    <w:rPr>
                      <w:rFonts w:cs="Arial"/>
                      <w:sz w:val="18"/>
                      <w:szCs w:val="18"/>
                      <w:lang w:eastAsia="en-GB"/>
                    </w:rPr>
                    <w:t>Ziua</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rPr>
                      <w:rFonts w:cs="Arial"/>
                      <w:sz w:val="18"/>
                      <w:szCs w:val="18"/>
                      <w:lang w:eastAsia="en-GB"/>
                    </w:rPr>
                  </w:pPr>
                  <w:r w:rsidRPr="00882DF3">
                    <w:rPr>
                      <w:rFonts w:cs="Arial"/>
                      <w:sz w:val="18"/>
                      <w:szCs w:val="18"/>
                      <w:lang w:eastAsia="en-GB"/>
                    </w:rPr>
                    <w:t>Umiditatea programata %</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rPr>
                      <w:rFonts w:cs="Arial"/>
                      <w:sz w:val="18"/>
                      <w:szCs w:val="18"/>
                      <w:lang w:eastAsia="en-GB"/>
                    </w:rPr>
                  </w:pPr>
                  <w:r w:rsidRPr="00882DF3">
                    <w:rPr>
                      <w:rFonts w:cs="Arial"/>
                      <w:sz w:val="18"/>
                      <w:szCs w:val="18"/>
                      <w:lang w:eastAsia="en-GB"/>
                    </w:rPr>
                    <w:t>Temperatura programata, °C</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0</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50</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33-34</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7</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50</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31</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14</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50</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29</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21</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60</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25</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28</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60</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22</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35</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65</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23</w:t>
                  </w:r>
                </w:p>
              </w:tc>
            </w:tr>
            <w:tr w:rsidR="0001037A" w:rsidRPr="00882DF3" w:rsidTr="00527482">
              <w:tc>
                <w:tcPr>
                  <w:tcW w:w="138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42</w:t>
                  </w:r>
                </w:p>
              </w:tc>
              <w:tc>
                <w:tcPr>
                  <w:tcW w:w="159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70</w:t>
                  </w:r>
                </w:p>
              </w:tc>
              <w:tc>
                <w:tcPr>
                  <w:tcW w:w="1843" w:type="dxa"/>
                  <w:tcBorders>
                    <w:top w:val="single" w:sz="4" w:space="0" w:color="auto"/>
                    <w:left w:val="single" w:sz="4" w:space="0" w:color="auto"/>
                    <w:bottom w:val="single" w:sz="4" w:space="0" w:color="auto"/>
                    <w:right w:val="single" w:sz="4" w:space="0" w:color="auto"/>
                  </w:tcBorders>
                </w:tcPr>
                <w:p w:rsidR="0001037A" w:rsidRPr="00882DF3" w:rsidRDefault="0001037A" w:rsidP="00527482">
                  <w:pPr>
                    <w:spacing w:after="0" w:line="240" w:lineRule="auto"/>
                    <w:jc w:val="center"/>
                    <w:rPr>
                      <w:rFonts w:cs="Arial"/>
                      <w:sz w:val="18"/>
                      <w:szCs w:val="18"/>
                      <w:lang w:eastAsia="en-GB"/>
                    </w:rPr>
                  </w:pPr>
                  <w:r w:rsidRPr="00882DF3">
                    <w:rPr>
                      <w:rFonts w:cs="Arial"/>
                      <w:sz w:val="18"/>
                      <w:szCs w:val="18"/>
                      <w:lang w:eastAsia="en-GB"/>
                    </w:rPr>
                    <w:t>20</w:t>
                  </w:r>
                </w:p>
              </w:tc>
            </w:tr>
          </w:tbl>
          <w:p w:rsidR="0001037A" w:rsidRPr="00882DF3" w:rsidRDefault="0001037A" w:rsidP="00882DF3">
            <w:pPr>
              <w:spacing w:after="0" w:line="240" w:lineRule="auto"/>
              <w:rPr>
                <w:rFonts w:cs="Arial"/>
                <w:sz w:val="18"/>
                <w:szCs w:val="18"/>
              </w:rPr>
            </w:pPr>
            <w:r w:rsidRPr="00882DF3">
              <w:rPr>
                <w:rFonts w:cs="Arial"/>
                <w:sz w:val="18"/>
                <w:szCs w:val="18"/>
              </w:rPr>
              <w:t>Sistemul de climatizare si iluminat este descris mai jos.</w:t>
            </w:r>
          </w:p>
          <w:p w:rsidR="0001037A" w:rsidRPr="00882DF3" w:rsidRDefault="0001037A" w:rsidP="00882DF3">
            <w:pPr>
              <w:spacing w:after="0" w:line="240" w:lineRule="auto"/>
              <w:rPr>
                <w:rFonts w:cs="Arial"/>
                <w:sz w:val="18"/>
                <w:szCs w:val="18"/>
              </w:rPr>
            </w:pPr>
            <w:r w:rsidRPr="00882DF3">
              <w:rPr>
                <w:rFonts w:cs="Arial"/>
                <w:sz w:val="18"/>
                <w:szCs w:val="18"/>
              </w:rPr>
              <w:t>b) Popularea: Puii de 1 zi sunt aduşi de la staţiile de incubaţie din ţară. Se face popularea halelor care sunt deja dezinfectate şi în care s-a aşternut patul de creştere. Puii se aduc de la statiile de incubare in cutii speciale de plastic sau carton. Cutiile se introduc in hale si se distribuie in mod omogen pe suprafata halelor. Personalul de ingrijire care realizeaza aceasta operatie este echipat in mod corespunzator si trece prin filtru special de dezinfectie. Puii sunt descarcati din cutii prin rasturnare si cutiile sunt retrase din hale.</w:t>
            </w:r>
            <w:r w:rsidRPr="00882DF3">
              <w:rPr>
                <w:rFonts w:cs="Arial"/>
                <w:b/>
                <w:sz w:val="18"/>
                <w:szCs w:val="18"/>
              </w:rPr>
              <w:t xml:space="preserve"> Hranirea, adaparea, climatizarea si iluminatul se realizeaza automat.</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Sistemul de adăpostire</w:t>
            </w:r>
          </w:p>
        </w:tc>
        <w:tc>
          <w:tcPr>
            <w:tcW w:w="7512" w:type="dxa"/>
          </w:tcPr>
          <w:p w:rsidR="0001037A" w:rsidRPr="00C064FC" w:rsidRDefault="0001037A" w:rsidP="008F50DB">
            <w:pPr>
              <w:spacing w:after="0" w:line="240" w:lineRule="auto"/>
              <w:jc w:val="both"/>
              <w:rPr>
                <w:rFonts w:cs="Arial"/>
                <w:color w:val="000000"/>
                <w:sz w:val="18"/>
                <w:szCs w:val="18"/>
              </w:rPr>
            </w:pPr>
            <w:r w:rsidRPr="00C064FC">
              <w:rPr>
                <w:rFonts w:cs="Arial"/>
                <w:color w:val="000000"/>
                <w:sz w:val="18"/>
                <w:szCs w:val="18"/>
              </w:rPr>
              <w:t xml:space="preserve">2 hale de creştere pasari la sol, reprezentând clădiri cu regim de înălţime parter, cu 2 </w:t>
            </w:r>
            <w:r>
              <w:rPr>
                <w:rFonts w:cs="Arial"/>
                <w:color w:val="000000"/>
                <w:sz w:val="18"/>
                <w:szCs w:val="18"/>
              </w:rPr>
              <w:t>compartimente fiecare ( C</w:t>
            </w:r>
            <w:r w:rsidRPr="00C064FC">
              <w:rPr>
                <w:rFonts w:cs="Arial"/>
                <w:color w:val="000000"/>
                <w:sz w:val="18"/>
                <w:szCs w:val="18"/>
              </w:rPr>
              <w:t xml:space="preserve">1 si </w:t>
            </w:r>
            <w:r>
              <w:rPr>
                <w:rFonts w:cs="Arial"/>
                <w:color w:val="000000"/>
                <w:sz w:val="18"/>
                <w:szCs w:val="18"/>
              </w:rPr>
              <w:t>C</w:t>
            </w:r>
            <w:r w:rsidRPr="00C064FC">
              <w:rPr>
                <w:rFonts w:cs="Arial"/>
                <w:color w:val="000000"/>
                <w:sz w:val="18"/>
                <w:szCs w:val="18"/>
              </w:rPr>
              <w:t>2</w:t>
            </w:r>
            <w:r>
              <w:rPr>
                <w:rFonts w:cs="Arial"/>
                <w:color w:val="000000"/>
                <w:sz w:val="18"/>
                <w:szCs w:val="18"/>
              </w:rPr>
              <w:t xml:space="preserve"> pentru Hala 1 „Tineret” (H1); C3 si C</w:t>
            </w:r>
            <w:r w:rsidRPr="00C064FC">
              <w:rPr>
                <w:rFonts w:cs="Arial"/>
                <w:color w:val="000000"/>
                <w:sz w:val="18"/>
                <w:szCs w:val="18"/>
              </w:rPr>
              <w:t>4 pentru Hala 2 „Rosso”(H2)).</w:t>
            </w:r>
          </w:p>
          <w:p w:rsidR="0001037A" w:rsidRPr="00F84DAD" w:rsidRDefault="0001037A" w:rsidP="00D125B3">
            <w:pPr>
              <w:pStyle w:val="ListParagraph"/>
              <w:numPr>
                <w:ilvl w:val="0"/>
                <w:numId w:val="76"/>
              </w:numPr>
              <w:spacing w:after="0" w:line="240" w:lineRule="auto"/>
              <w:ind w:left="0"/>
              <w:jc w:val="both"/>
              <w:rPr>
                <w:sz w:val="18"/>
                <w:szCs w:val="18"/>
                <w:lang w:eastAsia="ro-RO"/>
              </w:rPr>
            </w:pPr>
            <w:r w:rsidRPr="00F84DAD">
              <w:rPr>
                <w:rFonts w:cs="Arial"/>
                <w:color w:val="000000"/>
                <w:sz w:val="18"/>
                <w:szCs w:val="18"/>
              </w:rPr>
              <w:t>Structura halelor</w:t>
            </w:r>
            <w:r w:rsidRPr="00F84DAD">
              <w:rPr>
                <w:rFonts w:cs="Arial"/>
                <w:color w:val="6C4061"/>
                <w:sz w:val="18"/>
                <w:szCs w:val="18"/>
              </w:rPr>
              <w:t xml:space="preserve">: </w:t>
            </w:r>
            <w:r w:rsidRPr="00F84DAD">
              <w:rPr>
                <w:rFonts w:cs="Arial"/>
                <w:color w:val="000000"/>
                <w:sz w:val="18"/>
                <w:szCs w:val="18"/>
              </w:rPr>
              <w:t xml:space="preserve">Fundaţiile sunt realizate din beton, cadre de susţinere pe stâlpi din beton armat şi grinzi din beton. Cele </w:t>
            </w:r>
            <w:r w:rsidRPr="00F84DAD">
              <w:rPr>
                <w:sz w:val="18"/>
                <w:szCs w:val="18"/>
                <w:lang w:eastAsia="ro-RO"/>
              </w:rPr>
              <w:t xml:space="preserve"> 2 hale au o suprafata totala de productie pentru cresterea pasarilor de 3.763,93 m, din care:</w:t>
            </w:r>
          </w:p>
          <w:p w:rsidR="0001037A" w:rsidRPr="00F84DAD" w:rsidRDefault="0001037A" w:rsidP="00D125B3">
            <w:pPr>
              <w:pStyle w:val="ListParagraph"/>
              <w:numPr>
                <w:ilvl w:val="0"/>
                <w:numId w:val="77"/>
              </w:numPr>
              <w:spacing w:after="0" w:line="240" w:lineRule="auto"/>
              <w:ind w:left="0"/>
              <w:jc w:val="both"/>
              <w:rPr>
                <w:sz w:val="18"/>
                <w:szCs w:val="18"/>
                <w:lang w:eastAsia="ro-RO"/>
              </w:rPr>
            </w:pPr>
            <w:r w:rsidRPr="00F84DAD">
              <w:rPr>
                <w:sz w:val="18"/>
                <w:szCs w:val="18"/>
                <w:lang w:eastAsia="ro-RO"/>
              </w:rPr>
              <w:t>H1 =  2 sectoare x (53,8 m x 17,7 m) = 1.904,52 mp;</w:t>
            </w:r>
          </w:p>
          <w:p w:rsidR="0001037A" w:rsidRPr="00F84DAD" w:rsidRDefault="0001037A" w:rsidP="00D125B3">
            <w:pPr>
              <w:pStyle w:val="ListParagraph"/>
              <w:numPr>
                <w:ilvl w:val="0"/>
                <w:numId w:val="77"/>
              </w:numPr>
              <w:spacing w:after="0" w:line="240" w:lineRule="auto"/>
              <w:ind w:left="0"/>
              <w:jc w:val="both"/>
              <w:rPr>
                <w:b/>
                <w:i/>
                <w:sz w:val="18"/>
                <w:szCs w:val="18"/>
                <w:lang w:eastAsia="ro-RO"/>
              </w:rPr>
            </w:pPr>
            <w:r w:rsidRPr="00F84DAD">
              <w:rPr>
                <w:sz w:val="18"/>
                <w:szCs w:val="18"/>
                <w:lang w:eastAsia="ro-RO"/>
              </w:rPr>
              <w:t>H 2 = (52,65m x 20,20 m) + (39,4m x 20,20m) = 1859,41 mp</w:t>
            </w:r>
            <w:r w:rsidRPr="00F84DAD">
              <w:rPr>
                <w:b/>
                <w:i/>
                <w:sz w:val="18"/>
                <w:szCs w:val="18"/>
                <w:lang w:eastAsia="ro-RO"/>
              </w:rPr>
              <w:t>.</w:t>
            </w:r>
          </w:p>
          <w:p w:rsidR="0001037A" w:rsidRDefault="0001037A" w:rsidP="008F50DB">
            <w:pPr>
              <w:spacing w:after="0" w:line="240" w:lineRule="auto"/>
              <w:jc w:val="both"/>
              <w:rPr>
                <w:rFonts w:cs="Arial"/>
                <w:color w:val="000000"/>
                <w:sz w:val="18"/>
                <w:szCs w:val="18"/>
              </w:rPr>
            </w:pPr>
            <w:r w:rsidRPr="00C064FC">
              <w:rPr>
                <w:rFonts w:cs="Arial"/>
                <w:color w:val="000000"/>
                <w:sz w:val="18"/>
                <w:szCs w:val="18"/>
              </w:rPr>
              <w:t>Număr de păsări/hală max.: 34,000 capete/hala</w:t>
            </w:r>
            <w:r>
              <w:rPr>
                <w:rFonts w:cs="Arial"/>
                <w:color w:val="000000"/>
                <w:sz w:val="18"/>
                <w:szCs w:val="18"/>
              </w:rPr>
              <w:t xml:space="preserve"> </w:t>
            </w:r>
            <w:r w:rsidRPr="00C064FC">
              <w:rPr>
                <w:rFonts w:cs="Arial"/>
                <w:color w:val="000000"/>
                <w:sz w:val="18"/>
                <w:szCs w:val="18"/>
              </w:rPr>
              <w:t xml:space="preserve">H1 (17000 per </w:t>
            </w:r>
            <w:r>
              <w:rPr>
                <w:rFonts w:cs="Arial"/>
                <w:color w:val="000000"/>
                <w:sz w:val="18"/>
                <w:szCs w:val="18"/>
              </w:rPr>
              <w:t>compartiment</w:t>
            </w:r>
            <w:r w:rsidRPr="00C064FC">
              <w:rPr>
                <w:rFonts w:cs="Arial"/>
                <w:color w:val="000000"/>
                <w:sz w:val="18"/>
                <w:szCs w:val="18"/>
              </w:rPr>
              <w:t>) si 33.500 capete/hala H2 (19000 capete/</w:t>
            </w:r>
            <w:r>
              <w:rPr>
                <w:rFonts w:cs="Arial"/>
                <w:color w:val="000000"/>
                <w:sz w:val="18"/>
                <w:szCs w:val="18"/>
              </w:rPr>
              <w:t>C</w:t>
            </w:r>
            <w:r w:rsidRPr="00C064FC">
              <w:rPr>
                <w:rFonts w:cs="Arial"/>
                <w:color w:val="000000"/>
                <w:sz w:val="18"/>
                <w:szCs w:val="18"/>
              </w:rPr>
              <w:t>3 si 14.500 capete/</w:t>
            </w:r>
            <w:r>
              <w:rPr>
                <w:rFonts w:cs="Arial"/>
                <w:color w:val="000000"/>
                <w:sz w:val="18"/>
                <w:szCs w:val="18"/>
              </w:rPr>
              <w:t>C</w:t>
            </w:r>
            <w:r w:rsidRPr="00C064FC">
              <w:rPr>
                <w:rFonts w:cs="Arial"/>
                <w:color w:val="000000"/>
                <w:sz w:val="18"/>
                <w:szCs w:val="18"/>
              </w:rPr>
              <w:t>4 Păsările sunt adăpostite pe sol pe aşternut uscat.</w:t>
            </w:r>
          </w:p>
          <w:p w:rsidR="0001037A" w:rsidRPr="000C194C" w:rsidRDefault="0001037A" w:rsidP="008F50DB">
            <w:pPr>
              <w:spacing w:after="0" w:line="240" w:lineRule="auto"/>
              <w:jc w:val="both"/>
              <w:rPr>
                <w:rFonts w:cs="Arial"/>
                <w:sz w:val="18"/>
                <w:szCs w:val="18"/>
              </w:rPr>
            </w:pPr>
            <w:r w:rsidRPr="000C194C">
              <w:rPr>
                <w:rFonts w:cs="Arial"/>
                <w:b/>
                <w:sz w:val="18"/>
                <w:szCs w:val="18"/>
              </w:rPr>
              <w:t>Patul de crestere are o grosime de 10 mm</w:t>
            </w:r>
          </w:p>
          <w:p w:rsidR="0001037A" w:rsidRPr="000C194C" w:rsidRDefault="0001037A" w:rsidP="008F50DB">
            <w:pPr>
              <w:spacing w:after="0" w:line="240" w:lineRule="auto"/>
              <w:jc w:val="both"/>
              <w:rPr>
                <w:rFonts w:cs="Arial"/>
                <w:b/>
                <w:sz w:val="18"/>
                <w:szCs w:val="18"/>
              </w:rPr>
            </w:pPr>
            <w:r w:rsidRPr="000C194C">
              <w:rPr>
                <w:rFonts w:cs="Arial"/>
                <w:b/>
                <w:sz w:val="18"/>
                <w:szCs w:val="18"/>
              </w:rPr>
              <w:t xml:space="preserve">Densitatea păsărilor din halele de creştere este:  cca.18 păsări/mp </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Adăparea</w:t>
            </w:r>
          </w:p>
        </w:tc>
        <w:tc>
          <w:tcPr>
            <w:tcW w:w="7512" w:type="dxa"/>
          </w:tcPr>
          <w:p w:rsidR="0001037A" w:rsidRPr="00A045CE" w:rsidRDefault="0001037A" w:rsidP="00A045CE">
            <w:pPr>
              <w:spacing w:after="0" w:line="240" w:lineRule="auto"/>
              <w:rPr>
                <w:rFonts w:cs="Arial"/>
                <w:b/>
                <w:sz w:val="18"/>
                <w:szCs w:val="18"/>
              </w:rPr>
            </w:pPr>
            <w:r w:rsidRPr="00A045CE">
              <w:rPr>
                <w:rFonts w:cs="Arial"/>
                <w:b/>
                <w:sz w:val="18"/>
                <w:szCs w:val="18"/>
              </w:rPr>
              <w:t>Cu circa 2 ore inainte de pupularea halelor cu pui se alimenteaza apa potabila in sistem pentru ca temperatura apei sa ajunga la 20 – 21°C pana in momentul in care puii vor incepe sa bea apa.</w:t>
            </w:r>
          </w:p>
          <w:p w:rsidR="0001037A" w:rsidRPr="00A045CE" w:rsidRDefault="0001037A" w:rsidP="00A045CE">
            <w:pPr>
              <w:spacing w:after="0" w:line="240" w:lineRule="auto"/>
              <w:rPr>
                <w:rFonts w:cs="Arial"/>
                <w:sz w:val="18"/>
                <w:szCs w:val="18"/>
              </w:rPr>
            </w:pPr>
            <w:r w:rsidRPr="00A045CE">
              <w:rPr>
                <w:rFonts w:cs="Arial"/>
                <w:sz w:val="18"/>
                <w:szCs w:val="18"/>
              </w:rPr>
              <w:t>Cu circa 2 ore inainte de pupularea halelor cu pui se alimenteaza apa potabila in sistem pentru ca temperatura apei sa ajunga la 20 – 21°C pana in momentul in care puii vor incepe sa bea apa.</w:t>
            </w:r>
          </w:p>
          <w:p w:rsidR="0001037A" w:rsidRPr="00A045CE" w:rsidRDefault="0001037A" w:rsidP="00A045CE">
            <w:pPr>
              <w:spacing w:after="0" w:line="240" w:lineRule="auto"/>
              <w:rPr>
                <w:rFonts w:cs="Arial"/>
                <w:sz w:val="18"/>
                <w:szCs w:val="18"/>
              </w:rPr>
            </w:pPr>
            <w:r w:rsidRPr="00A045CE">
              <w:rPr>
                <w:rFonts w:cs="Arial"/>
                <w:sz w:val="18"/>
                <w:szCs w:val="18"/>
              </w:rPr>
              <w:t xml:space="preserve">Adăparea păsărilor se face cu apă din putul propriu sau apa potabilă din reteaua urbana prin reteaua de distributie interna. </w:t>
            </w:r>
            <w:r w:rsidRPr="00A045CE">
              <w:rPr>
                <w:sz w:val="18"/>
                <w:szCs w:val="18"/>
              </w:rPr>
              <w:t xml:space="preserve">Adăparea păsărilor in hale se realizează printr-un sistem echipat cu picurători. Păsările au acces oricând la cantitatea dorită de apă, fără restricție. Sistemul de adăpare este automat. </w:t>
            </w:r>
            <w:r w:rsidRPr="00A045CE">
              <w:rPr>
                <w:rFonts w:cs="Arial"/>
                <w:sz w:val="18"/>
                <w:szCs w:val="18"/>
              </w:rPr>
              <w:t xml:space="preserve">Halele de productie sunt dotate in total  </w:t>
            </w:r>
            <w:r w:rsidRPr="00A045CE">
              <w:rPr>
                <w:rFonts w:cs="Arial"/>
                <w:b/>
                <w:sz w:val="18"/>
                <w:szCs w:val="18"/>
              </w:rPr>
              <w:t>cu 26 linii de adapare, cu 6210 picuratoare</w:t>
            </w:r>
            <w:r w:rsidRPr="00A045CE">
              <w:rPr>
                <w:rFonts w:cs="Arial"/>
                <w:sz w:val="18"/>
                <w:szCs w:val="18"/>
              </w:rPr>
              <w:t xml:space="preserve"> distribuite astfel: C1 cu 6 linii de adapare x 51 m (1 tronson = 3m </w:t>
            </w:r>
            <w:r w:rsidRPr="00A045CE">
              <w:rPr>
                <w:rFonts w:cs="Arial"/>
                <w:sz w:val="18"/>
                <w:szCs w:val="18"/>
              </w:rPr>
              <w:sym w:font="Symbol" w:char="F0DE"/>
            </w:r>
            <w:r w:rsidRPr="00A045CE">
              <w:rPr>
                <w:rFonts w:cs="Arial"/>
                <w:sz w:val="18"/>
                <w:szCs w:val="18"/>
              </w:rPr>
              <w:t xml:space="preserve"> 15 picuratoare/tronson) cu 255 picuratoare pe linie (1530 picuratoare/compartiment); C2 cu 6 linii de adapare x 51 m (1 tronson = 3m </w:t>
            </w:r>
            <w:r w:rsidRPr="00A045CE">
              <w:rPr>
                <w:rFonts w:cs="Arial"/>
                <w:sz w:val="18"/>
                <w:szCs w:val="18"/>
              </w:rPr>
              <w:sym w:font="Symbol" w:char="F0DE"/>
            </w:r>
            <w:r w:rsidRPr="00A045CE">
              <w:rPr>
                <w:rFonts w:cs="Arial"/>
                <w:sz w:val="18"/>
                <w:szCs w:val="18"/>
              </w:rPr>
              <w:t xml:space="preserve"> 15 picuratoare/tronson) cu 255 picuratoare pe linie (1530 picuratoare/compartiment); C3 cu 7 linii de adapare x 51 m (1 tronson = 3m </w:t>
            </w:r>
            <w:r w:rsidRPr="00A045CE">
              <w:rPr>
                <w:rFonts w:cs="Arial"/>
                <w:sz w:val="18"/>
                <w:szCs w:val="18"/>
              </w:rPr>
              <w:sym w:font="Symbol" w:char="F0DE"/>
            </w:r>
            <w:r w:rsidRPr="00A045CE">
              <w:rPr>
                <w:rFonts w:cs="Arial"/>
                <w:sz w:val="18"/>
                <w:szCs w:val="18"/>
              </w:rPr>
              <w:t xml:space="preserve"> 15 picuratoare/tronson) cu 255 picuratoare pe linie (1785 picuratoare/compartiment); C4 cu 7 linii de adapare x 39 m (1 tronson = 3m </w:t>
            </w:r>
            <w:r w:rsidRPr="00A045CE">
              <w:rPr>
                <w:rFonts w:cs="Arial"/>
                <w:sz w:val="18"/>
                <w:szCs w:val="18"/>
              </w:rPr>
              <w:sym w:font="Symbol" w:char="F0DE"/>
            </w:r>
            <w:r w:rsidRPr="00A045CE">
              <w:rPr>
                <w:rFonts w:cs="Arial"/>
                <w:sz w:val="18"/>
                <w:szCs w:val="18"/>
              </w:rPr>
              <w:t xml:space="preserve"> 15 picuratoare/tronson) cu 195 picuratoare pe linie (1365 picuratoare/compartiment). Sistemul de alimentare mai cuprinde un set filtrare – dozare – dedurizare pentru fiecare compartiment in parte.</w:t>
            </w:r>
          </w:p>
          <w:p w:rsidR="0001037A" w:rsidRPr="00A045CE" w:rsidRDefault="0001037A" w:rsidP="00A045CE">
            <w:pPr>
              <w:spacing w:after="0" w:line="240" w:lineRule="auto"/>
              <w:jc w:val="both"/>
              <w:rPr>
                <w:rFonts w:cs="Arial"/>
                <w:sz w:val="18"/>
                <w:szCs w:val="18"/>
              </w:rPr>
            </w:pPr>
            <w:r w:rsidRPr="00A045CE">
              <w:rPr>
                <w:rFonts w:cs="Arial"/>
                <w:b/>
                <w:sz w:val="18"/>
                <w:szCs w:val="18"/>
              </w:rPr>
              <w:t>Consumul de apă este de: 10,5 l/cap/serie (0,25l/cap/zi). Nr. de păsări la picurător:  10 – 12.</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sz w:val="18"/>
                <w:szCs w:val="18"/>
              </w:rPr>
              <w:t>Asigurarea sănătăţii păsărilor</w:t>
            </w:r>
          </w:p>
        </w:tc>
        <w:tc>
          <w:tcPr>
            <w:tcW w:w="7512" w:type="dxa"/>
          </w:tcPr>
          <w:p w:rsidR="0001037A" w:rsidRPr="00A045CE" w:rsidRDefault="0001037A" w:rsidP="00A045CE">
            <w:pPr>
              <w:spacing w:after="0" w:line="240" w:lineRule="auto"/>
              <w:rPr>
                <w:rFonts w:cs="Arial"/>
                <w:b/>
                <w:sz w:val="18"/>
                <w:szCs w:val="18"/>
              </w:rPr>
            </w:pPr>
            <w:r w:rsidRPr="00C064FC">
              <w:rPr>
                <w:sz w:val="18"/>
                <w:szCs w:val="18"/>
              </w:rPr>
              <w:t>Instalația de adăpare este dotată cu un dozator de medicamente prin care se face dozarea automată a vitaminelor și a medicației în apa de băut.</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Hrănirea</w:t>
            </w:r>
          </w:p>
        </w:tc>
        <w:tc>
          <w:tcPr>
            <w:tcW w:w="7512" w:type="dxa"/>
          </w:tcPr>
          <w:p w:rsidR="0001037A" w:rsidRPr="009D0DCF" w:rsidRDefault="0001037A" w:rsidP="008F50DB">
            <w:pPr>
              <w:spacing w:after="0" w:line="240" w:lineRule="auto"/>
              <w:jc w:val="both"/>
              <w:rPr>
                <w:rFonts w:cs="Arial"/>
                <w:sz w:val="18"/>
                <w:szCs w:val="18"/>
              </w:rPr>
            </w:pPr>
            <w:r w:rsidRPr="009D0DCF">
              <w:rPr>
                <w:rFonts w:cs="Arial"/>
                <w:b/>
                <w:sz w:val="18"/>
                <w:szCs w:val="18"/>
              </w:rPr>
              <w:t>Hrana se dozeaza automat, incepand cu 2 ore dupa introducerea puilor.</w:t>
            </w:r>
            <w:r w:rsidRPr="009D0DCF">
              <w:rPr>
                <w:rFonts w:cs="Arial"/>
                <w:sz w:val="18"/>
                <w:szCs w:val="18"/>
              </w:rPr>
              <w:t xml:space="preserve"> Furajarea păsărilor se face cu raţii de furaj diferite atât cantitativ cât și al compoziţiei furajului, în funcţie de vârsta păsărilor. Se utilizează un furaj ale cărui principale componente sunt: proteine, grăsime, celuloza, premix mineralo-vitaminic. </w:t>
            </w:r>
          </w:p>
          <w:p w:rsidR="0001037A" w:rsidRPr="009D0DCF" w:rsidRDefault="0001037A" w:rsidP="008F50DB">
            <w:pPr>
              <w:spacing w:after="0" w:line="240" w:lineRule="auto"/>
              <w:jc w:val="both"/>
              <w:rPr>
                <w:rFonts w:cs="Arial"/>
                <w:sz w:val="18"/>
                <w:szCs w:val="18"/>
              </w:rPr>
            </w:pPr>
            <w:r w:rsidRPr="009D0DCF">
              <w:rPr>
                <w:rFonts w:cs="Arial"/>
                <w:sz w:val="18"/>
                <w:szCs w:val="18"/>
              </w:rPr>
              <w:t>Furajul pentru păsări este adus de la diversi furnizori din tara. Transportul furajului se face cu mijloace de transport auto adecvate. Silozurile utilizate, 4 buc. de tip  TAVSAN, pentru stocarea furajelor sunt amplasate în afara halelor de creştere a păsărilor, sunt montate pe picioare metalice (cate 6 pentru fiecare siloz) ancorate in fundatii de beton.</w:t>
            </w:r>
          </w:p>
          <w:p w:rsidR="0001037A" w:rsidRPr="009D0DCF" w:rsidRDefault="0001037A" w:rsidP="008F50DB">
            <w:pPr>
              <w:spacing w:after="0" w:line="240" w:lineRule="auto"/>
              <w:jc w:val="both"/>
              <w:rPr>
                <w:rFonts w:cs="Arial"/>
                <w:sz w:val="18"/>
                <w:szCs w:val="18"/>
              </w:rPr>
            </w:pPr>
            <w:r w:rsidRPr="009D0DCF">
              <w:rPr>
                <w:rFonts w:cs="Arial"/>
                <w:sz w:val="18"/>
                <w:szCs w:val="18"/>
              </w:rPr>
              <w:t xml:space="preserve">Încărcarea silozurilor cu furaje se face direct din autobuncăr prin cuplarea transportorului melcat la gura de alimentare a silozului, fără a fi necesare operaţii intermediare de descărcare a furajelor din autobene, respectiv de încărcare a furajelor în silozuri. Furajele sunt depozitate în afara halelor de creştere a păsărilor în  4 silozuri (cate doua pentru fiecarea hala),   cu capacitatea de depozitare de 19,5 tone fiecare, complet echipate, galvanizate, cu fereastra, scara exterioara fixa (la partea de sus a silozului) + extensie scara (detasabila) pentru acces de la sol. Permit incarcarea pneumatica si mecanica. Din silozuri, furajele sunt preluate de o instalaţie cu şnec care le transportă în hale. Instalaţia de alimentare în hală a furajelor este mecanizată, se face prin instalaţie tip șnec spiromat, prevăzute cu buncăraşe la nivel de sector şi reţele interioare tip spiromat la sol. Halele de productie sunt dotate in total  </w:t>
            </w:r>
            <w:r w:rsidRPr="009D0DCF">
              <w:rPr>
                <w:rFonts w:cs="Arial"/>
                <w:b/>
                <w:sz w:val="18"/>
                <w:szCs w:val="18"/>
              </w:rPr>
              <w:t xml:space="preserve">cu 22 linii de furajare, cu 1400 farfurii </w:t>
            </w:r>
            <w:r w:rsidRPr="009D0DCF">
              <w:rPr>
                <w:rFonts w:cs="Arial"/>
                <w:sz w:val="18"/>
                <w:szCs w:val="18"/>
              </w:rPr>
              <w:t xml:space="preserve">distribuite astfel: C1 cu 5 linii de furajare x 51 m (1 tronson = 3m </w:t>
            </w:r>
            <w:r w:rsidRPr="009D0DCF">
              <w:rPr>
                <w:rFonts w:cs="Arial"/>
                <w:sz w:val="18"/>
                <w:szCs w:val="18"/>
              </w:rPr>
              <w:sym w:font="Symbol" w:char="F0DE"/>
            </w:r>
            <w:r w:rsidRPr="009D0DCF">
              <w:rPr>
                <w:rFonts w:cs="Arial"/>
                <w:sz w:val="18"/>
                <w:szCs w:val="18"/>
              </w:rPr>
              <w:t xml:space="preserve"> 4 farfurii KALCAN/tronson) cu 68 farfurii/linie (340 farfurii /compartiment); C2 cu 5 linii de furajare x 51 m (1 tronson = 3m </w:t>
            </w:r>
            <w:r w:rsidRPr="009D0DCF">
              <w:rPr>
                <w:rFonts w:cs="Arial"/>
                <w:sz w:val="18"/>
                <w:szCs w:val="18"/>
              </w:rPr>
              <w:sym w:font="Symbol" w:char="F0DE"/>
            </w:r>
            <w:r w:rsidRPr="009D0DCF">
              <w:rPr>
                <w:rFonts w:cs="Arial"/>
                <w:sz w:val="18"/>
                <w:szCs w:val="18"/>
              </w:rPr>
              <w:t xml:space="preserve"> 4 farfurii/tronson) cu 68 farfurii/linie (340 farfurii /compartiment);   C3 cu  6 linii de furajare x 51 m (1 tronson = 3m </w:t>
            </w:r>
            <w:r w:rsidRPr="009D0DCF">
              <w:rPr>
                <w:rFonts w:cs="Arial"/>
                <w:sz w:val="18"/>
                <w:szCs w:val="18"/>
              </w:rPr>
              <w:sym w:font="Symbol" w:char="F0DE"/>
            </w:r>
            <w:r w:rsidRPr="009D0DCF">
              <w:rPr>
                <w:rFonts w:cs="Arial"/>
                <w:sz w:val="18"/>
                <w:szCs w:val="18"/>
              </w:rPr>
              <w:t xml:space="preserve"> 4 farfurii KEMER/tronson), cu 68 farfurii/linie (408 farfurii/compartiment); C4 cu  6 linii de furajare x 39 m (1 tronson = 3m </w:t>
            </w:r>
            <w:r w:rsidRPr="009D0DCF">
              <w:rPr>
                <w:rFonts w:cs="Arial"/>
                <w:sz w:val="18"/>
                <w:szCs w:val="18"/>
              </w:rPr>
              <w:sym w:font="Symbol" w:char="F0DE"/>
            </w:r>
            <w:r w:rsidRPr="009D0DCF">
              <w:rPr>
                <w:rFonts w:cs="Arial"/>
                <w:sz w:val="18"/>
                <w:szCs w:val="18"/>
              </w:rPr>
              <w:t xml:space="preserve"> 4 farfuriiKEMER/tronson) cu 52 farfurii pe linie (312 farfurii/compartiment). Hrănirea se face automat.</w:t>
            </w:r>
          </w:p>
          <w:p w:rsidR="0001037A" w:rsidRPr="009D0DCF" w:rsidRDefault="0001037A" w:rsidP="008F50DB">
            <w:pPr>
              <w:spacing w:after="0" w:line="240" w:lineRule="auto"/>
              <w:jc w:val="both"/>
              <w:rPr>
                <w:rFonts w:cs="Arial"/>
                <w:b/>
                <w:sz w:val="18"/>
                <w:szCs w:val="18"/>
              </w:rPr>
            </w:pPr>
            <w:r w:rsidRPr="009D0DCF">
              <w:rPr>
                <w:rFonts w:cs="Arial"/>
                <w:b/>
                <w:sz w:val="18"/>
                <w:szCs w:val="18"/>
              </w:rPr>
              <w:t>Cantitatea medie de furaj consumată pentru perioada de creştere a păsărilor este de: 3,3- 4,5 (kg/pasare/ciclu).</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Asigurarea microclimatului</w:t>
            </w:r>
          </w:p>
        </w:tc>
        <w:tc>
          <w:tcPr>
            <w:tcW w:w="7512" w:type="dxa"/>
          </w:tcPr>
          <w:p w:rsidR="0001037A" w:rsidRPr="00C064FC" w:rsidRDefault="0001037A" w:rsidP="00FA51CB">
            <w:pPr>
              <w:spacing w:after="0" w:line="240" w:lineRule="auto"/>
              <w:rPr>
                <w:b/>
                <w:sz w:val="18"/>
                <w:szCs w:val="18"/>
              </w:rPr>
            </w:pPr>
            <w:r w:rsidRPr="00C064FC">
              <w:rPr>
                <w:b/>
                <w:sz w:val="18"/>
                <w:szCs w:val="18"/>
              </w:rPr>
              <w:t xml:space="preserve">Ventilaţie: </w:t>
            </w:r>
            <w:r w:rsidRPr="00C064FC">
              <w:rPr>
                <w:sz w:val="18"/>
                <w:szCs w:val="18"/>
              </w:rPr>
              <w:t xml:space="preserve">pentru fiecare sector este: </w:t>
            </w:r>
            <w:r>
              <w:rPr>
                <w:b/>
                <w:sz w:val="18"/>
                <w:szCs w:val="18"/>
              </w:rPr>
              <w:t>C</w:t>
            </w:r>
            <w:r w:rsidRPr="00C064FC">
              <w:rPr>
                <w:b/>
                <w:sz w:val="18"/>
                <w:szCs w:val="18"/>
              </w:rPr>
              <w:t xml:space="preserve">1, </w:t>
            </w:r>
            <w:r>
              <w:rPr>
                <w:b/>
                <w:sz w:val="18"/>
                <w:szCs w:val="18"/>
              </w:rPr>
              <w:t>C</w:t>
            </w:r>
            <w:r w:rsidRPr="00C064FC">
              <w:rPr>
                <w:b/>
                <w:sz w:val="18"/>
                <w:szCs w:val="18"/>
              </w:rPr>
              <w:t xml:space="preserve">2 si </w:t>
            </w:r>
            <w:r>
              <w:rPr>
                <w:b/>
                <w:sz w:val="18"/>
                <w:szCs w:val="18"/>
              </w:rPr>
              <w:t>C</w:t>
            </w:r>
            <w:r w:rsidRPr="00C064FC">
              <w:rPr>
                <w:b/>
                <w:sz w:val="18"/>
                <w:szCs w:val="18"/>
              </w:rPr>
              <w:t xml:space="preserve">3 - </w:t>
            </w:r>
            <w:r w:rsidRPr="00C064FC">
              <w:rPr>
                <w:sz w:val="18"/>
                <w:szCs w:val="18"/>
              </w:rPr>
              <w:t>cate 5 ventilatoare de 40000 mc/h, cate 1 ventilator de 26000 m/h şi cate 2 ventilatoare de 15000 mc/h</w:t>
            </w:r>
            <w:r w:rsidRPr="00C064FC">
              <w:rPr>
                <w:b/>
                <w:sz w:val="18"/>
                <w:szCs w:val="18"/>
              </w:rPr>
              <w:t xml:space="preserve">; </w:t>
            </w:r>
            <w:r>
              <w:rPr>
                <w:b/>
                <w:sz w:val="18"/>
                <w:szCs w:val="18"/>
              </w:rPr>
              <w:t>C</w:t>
            </w:r>
            <w:r w:rsidRPr="00C064FC">
              <w:rPr>
                <w:b/>
                <w:sz w:val="18"/>
                <w:szCs w:val="18"/>
              </w:rPr>
              <w:t xml:space="preserve">4 </w:t>
            </w:r>
            <w:r w:rsidRPr="00C064FC">
              <w:rPr>
                <w:sz w:val="18"/>
                <w:szCs w:val="18"/>
              </w:rPr>
              <w:t>- 2 ventilatoare de 26000 mc/h şi 3 ventilatoare de 15000 mc/h</w:t>
            </w:r>
            <w:r w:rsidRPr="00C064FC">
              <w:rPr>
                <w:b/>
                <w:sz w:val="18"/>
                <w:szCs w:val="18"/>
              </w:rPr>
              <w:t xml:space="preserve">. </w:t>
            </w:r>
            <w:r w:rsidRPr="00C064FC">
              <w:rPr>
                <w:sz w:val="18"/>
                <w:szCs w:val="18"/>
              </w:rPr>
              <w:t>Ventilatoarele sunt complet echipate cu palete de inox, carcasa + jaluzele + plasa zincata si sunt actionate manual (pornit/oprit).</w:t>
            </w:r>
          </w:p>
          <w:p w:rsidR="0001037A" w:rsidRPr="00C064FC" w:rsidRDefault="0001037A" w:rsidP="00FA51CB">
            <w:pPr>
              <w:spacing w:after="0" w:line="240" w:lineRule="auto"/>
              <w:rPr>
                <w:sz w:val="18"/>
                <w:szCs w:val="18"/>
              </w:rPr>
            </w:pPr>
            <w:r w:rsidRPr="00C064FC">
              <w:rPr>
                <w:b/>
                <w:sz w:val="18"/>
                <w:szCs w:val="18"/>
              </w:rPr>
              <w:t xml:space="preserve">Răcire: </w:t>
            </w:r>
            <w:r w:rsidRPr="00C064FC">
              <w:rPr>
                <w:sz w:val="18"/>
                <w:szCs w:val="18"/>
              </w:rPr>
              <w:t xml:space="preserve">se face cu aer. Prizele de aer – numarul de bucati este dimensionat  pentru fiecare compartiment sa corespunda unei ventilatii totale si sa genereze o presiune negativa in hala de 20 Pa. Necesarul pe compartimente este urmatorul: </w:t>
            </w:r>
            <w:r>
              <w:rPr>
                <w:b/>
                <w:sz w:val="18"/>
                <w:szCs w:val="18"/>
              </w:rPr>
              <w:t>C1</w:t>
            </w:r>
            <w:r w:rsidRPr="00C064FC">
              <w:rPr>
                <w:b/>
                <w:sz w:val="18"/>
                <w:szCs w:val="18"/>
              </w:rPr>
              <w:t xml:space="preserve">, </w:t>
            </w:r>
            <w:r>
              <w:rPr>
                <w:b/>
                <w:sz w:val="18"/>
                <w:szCs w:val="18"/>
              </w:rPr>
              <w:t>C</w:t>
            </w:r>
            <w:r w:rsidRPr="00C064FC">
              <w:rPr>
                <w:b/>
                <w:sz w:val="18"/>
                <w:szCs w:val="18"/>
              </w:rPr>
              <w:t xml:space="preserve">2, </w:t>
            </w:r>
            <w:r>
              <w:rPr>
                <w:b/>
                <w:sz w:val="18"/>
                <w:szCs w:val="18"/>
              </w:rPr>
              <w:t>C</w:t>
            </w:r>
            <w:r w:rsidRPr="00C064FC">
              <w:rPr>
                <w:b/>
                <w:sz w:val="18"/>
                <w:szCs w:val="18"/>
              </w:rPr>
              <w:t>3</w:t>
            </w:r>
            <w:r w:rsidRPr="00C064FC">
              <w:rPr>
                <w:sz w:val="18"/>
                <w:szCs w:val="18"/>
              </w:rPr>
              <w:t xml:space="preserve">  – cate 54 buc. (2 siruri x 27 buc. pe peretii longitudinali);</w:t>
            </w:r>
            <w:r w:rsidRPr="00C064FC">
              <w:rPr>
                <w:b/>
                <w:sz w:val="18"/>
                <w:szCs w:val="18"/>
              </w:rPr>
              <w:t xml:space="preserve"> </w:t>
            </w:r>
            <w:r>
              <w:rPr>
                <w:b/>
                <w:sz w:val="18"/>
                <w:szCs w:val="18"/>
              </w:rPr>
              <w:t>C</w:t>
            </w:r>
            <w:r w:rsidRPr="00C064FC">
              <w:rPr>
                <w:b/>
                <w:sz w:val="18"/>
                <w:szCs w:val="18"/>
              </w:rPr>
              <w:t>4</w:t>
            </w:r>
            <w:r w:rsidRPr="00C064FC">
              <w:rPr>
                <w:sz w:val="18"/>
                <w:szCs w:val="18"/>
              </w:rPr>
              <w:t xml:space="preserve"> – 20 bucati (1 sir x 20 buc pe peretele longitudinal opus ventilatoarelor). Prizele de aer sunt confectionate din poliuretan, cu clapeta arcuita pentru 4 anotimpuri. Sistemul de racire este actionat automat</w:t>
            </w:r>
          </w:p>
          <w:p w:rsidR="0001037A" w:rsidRPr="00B55311" w:rsidRDefault="0001037A" w:rsidP="00FA51CB">
            <w:pPr>
              <w:spacing w:after="0" w:line="240" w:lineRule="auto"/>
              <w:rPr>
                <w:sz w:val="18"/>
                <w:szCs w:val="18"/>
              </w:rPr>
            </w:pPr>
            <w:r w:rsidRPr="00A03C27">
              <w:rPr>
                <w:b/>
                <w:sz w:val="18"/>
                <w:szCs w:val="18"/>
              </w:rPr>
              <w:t>Încălzire:</w:t>
            </w:r>
            <w:r w:rsidRPr="00A03C27">
              <w:rPr>
                <w:sz w:val="18"/>
                <w:szCs w:val="18"/>
              </w:rPr>
              <w:t xml:space="preserve"> suflante de aer cald. Agent termic produs de centrale termice pe </w:t>
            </w:r>
            <w:r w:rsidRPr="00B55311">
              <w:rPr>
                <w:sz w:val="18"/>
                <w:szCs w:val="18"/>
              </w:rPr>
              <w:t>lemn (2 cazane de apa calda cu puterea de 250 kwh fiecare</w:t>
            </w:r>
            <w:r>
              <w:rPr>
                <w:sz w:val="18"/>
                <w:szCs w:val="18"/>
              </w:rPr>
              <w:t>)</w:t>
            </w:r>
          </w:p>
          <w:p w:rsidR="0001037A" w:rsidRPr="00C064FC" w:rsidRDefault="0001037A" w:rsidP="00FA1B36">
            <w:pPr>
              <w:spacing w:after="0" w:line="240" w:lineRule="auto"/>
              <w:rPr>
                <w:rFonts w:cs="Arial"/>
                <w:color w:val="000000"/>
                <w:sz w:val="18"/>
                <w:szCs w:val="18"/>
              </w:rPr>
            </w:pPr>
            <w:r w:rsidRPr="00C064FC">
              <w:rPr>
                <w:b/>
                <w:sz w:val="18"/>
                <w:szCs w:val="18"/>
              </w:rPr>
              <w:t>Iluminat:</w:t>
            </w:r>
            <w:r w:rsidRPr="00C064FC">
              <w:rPr>
                <w:sz w:val="18"/>
                <w:szCs w:val="18"/>
              </w:rPr>
              <w:t xml:space="preserve"> becuri  cu lumina alba, cu un consum redus de energie. Pentru fiecare compartiment iluminatul este asigurat astfel: </w:t>
            </w:r>
            <w:r>
              <w:rPr>
                <w:b/>
                <w:sz w:val="18"/>
                <w:szCs w:val="18"/>
              </w:rPr>
              <w:t>C</w:t>
            </w:r>
            <w:r w:rsidRPr="00C064FC">
              <w:rPr>
                <w:b/>
                <w:sz w:val="18"/>
                <w:szCs w:val="18"/>
              </w:rPr>
              <w:t xml:space="preserve">1, </w:t>
            </w:r>
            <w:r>
              <w:rPr>
                <w:b/>
                <w:sz w:val="18"/>
                <w:szCs w:val="18"/>
              </w:rPr>
              <w:t>C</w:t>
            </w:r>
            <w:r w:rsidRPr="00C064FC">
              <w:rPr>
                <w:b/>
                <w:sz w:val="18"/>
                <w:szCs w:val="18"/>
              </w:rPr>
              <w:t>2</w:t>
            </w:r>
            <w:r w:rsidRPr="00C064FC">
              <w:rPr>
                <w:sz w:val="18"/>
                <w:szCs w:val="18"/>
              </w:rPr>
              <w:t xml:space="preserve"> – cate 3 linii x 9 lampi si cate 2 linii x 8 lampi; </w:t>
            </w:r>
            <w:r>
              <w:rPr>
                <w:b/>
                <w:sz w:val="18"/>
                <w:szCs w:val="18"/>
              </w:rPr>
              <w:t>C</w:t>
            </w:r>
            <w:r w:rsidRPr="00C064FC">
              <w:rPr>
                <w:b/>
                <w:sz w:val="18"/>
                <w:szCs w:val="18"/>
              </w:rPr>
              <w:t>3</w:t>
            </w:r>
            <w:r w:rsidRPr="00C064FC">
              <w:rPr>
                <w:sz w:val="18"/>
                <w:szCs w:val="18"/>
              </w:rPr>
              <w:t xml:space="preserve"> - 3 linii x 10 lampi si 2 linii x 9 lampi; </w:t>
            </w:r>
            <w:r>
              <w:rPr>
                <w:b/>
                <w:sz w:val="18"/>
                <w:szCs w:val="18"/>
              </w:rPr>
              <w:t>C</w:t>
            </w:r>
            <w:r w:rsidRPr="00C064FC">
              <w:rPr>
                <w:b/>
                <w:sz w:val="18"/>
                <w:szCs w:val="18"/>
              </w:rPr>
              <w:t>4</w:t>
            </w:r>
            <w:r w:rsidRPr="00C064FC">
              <w:rPr>
                <w:sz w:val="18"/>
                <w:szCs w:val="18"/>
              </w:rPr>
              <w:t xml:space="preserve">  - 3 linii x 8 lampi si 2 linii x 7 lampi </w:t>
            </w:r>
          </w:p>
        </w:tc>
      </w:tr>
      <w:tr w:rsidR="0001037A" w:rsidRPr="001021A8" w:rsidTr="00001B08">
        <w:trPr>
          <w:trHeight w:val="44"/>
        </w:trPr>
        <w:tc>
          <w:tcPr>
            <w:tcW w:w="2127" w:type="dxa"/>
          </w:tcPr>
          <w:p w:rsidR="0001037A" w:rsidRPr="001021A8" w:rsidRDefault="0001037A" w:rsidP="00B27C6E">
            <w:pPr>
              <w:spacing w:after="0" w:line="240" w:lineRule="auto"/>
              <w:rPr>
                <w:rFonts w:cs="Arial"/>
                <w:sz w:val="18"/>
                <w:szCs w:val="18"/>
              </w:rPr>
            </w:pPr>
            <w:r w:rsidRPr="001021A8">
              <w:rPr>
                <w:rFonts w:cs="Arial"/>
                <w:sz w:val="18"/>
                <w:szCs w:val="18"/>
              </w:rPr>
              <w:t>Pregatirea pentru livrare</w:t>
            </w:r>
          </w:p>
        </w:tc>
        <w:tc>
          <w:tcPr>
            <w:tcW w:w="7512" w:type="dxa"/>
          </w:tcPr>
          <w:p w:rsidR="0001037A" w:rsidRPr="001021A8" w:rsidRDefault="0001037A" w:rsidP="00B27C6E">
            <w:pPr>
              <w:spacing w:after="0" w:line="240" w:lineRule="auto"/>
              <w:jc w:val="both"/>
              <w:rPr>
                <w:b/>
                <w:sz w:val="18"/>
                <w:szCs w:val="18"/>
              </w:rPr>
            </w:pPr>
            <w:r w:rsidRPr="001021A8">
              <w:rPr>
                <w:sz w:val="18"/>
                <w:szCs w:val="18"/>
              </w:rPr>
              <w:t>Se ridica liniile de furajare si se lasa numai instalatia de adapare. In momentul livrarii se creaza o stare de semiobscuritate si prinderea puilor se realizeaza manual. Se incarca in mijloace auto speciale  si se transporta catre punctul de abatorizare</w:t>
            </w:r>
            <w:r w:rsidRPr="001021A8">
              <w:rPr>
                <w:b/>
                <w:sz w:val="18"/>
                <w:szCs w:val="18"/>
              </w:rPr>
              <w:t>.</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Evacuarea dejecţiilor</w:t>
            </w:r>
          </w:p>
        </w:tc>
        <w:tc>
          <w:tcPr>
            <w:tcW w:w="7512" w:type="dxa"/>
          </w:tcPr>
          <w:p w:rsidR="0001037A" w:rsidRPr="00C064FC" w:rsidRDefault="0001037A" w:rsidP="00FA51CB">
            <w:pPr>
              <w:spacing w:after="0" w:line="240" w:lineRule="auto"/>
              <w:rPr>
                <w:sz w:val="18"/>
                <w:szCs w:val="18"/>
              </w:rPr>
            </w:pPr>
            <w:r w:rsidRPr="00C064FC">
              <w:rPr>
                <w:sz w:val="18"/>
                <w:szCs w:val="18"/>
              </w:rPr>
              <w:t xml:space="preserve">Patul de creştere uzat este evacuat în remorcă și transportat pe platforma proprie de deshidratare si fermentatie. Evacuarea dejecţiilor se face o singură dată pe ciclu, după încheierea ciclului de creştere și depopularea hale, de maximum 6 ori / an. </w:t>
            </w:r>
          </w:p>
        </w:tc>
      </w:tr>
      <w:tr w:rsidR="0001037A" w:rsidRPr="00C064FC" w:rsidTr="00001B08">
        <w:trPr>
          <w:trHeight w:val="44"/>
        </w:trPr>
        <w:tc>
          <w:tcPr>
            <w:tcW w:w="2127" w:type="dxa"/>
          </w:tcPr>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Evacuarea apelor uzate (Ape menajere de la filtru sanitar si grupurle sanitare;</w:t>
            </w:r>
          </w:p>
          <w:p w:rsidR="0001037A" w:rsidRPr="00C064FC" w:rsidRDefault="0001037A" w:rsidP="00FA51CB">
            <w:pPr>
              <w:spacing w:after="0" w:line="240" w:lineRule="auto"/>
              <w:rPr>
                <w:rFonts w:cs="Arial"/>
                <w:color w:val="000000"/>
                <w:sz w:val="18"/>
                <w:szCs w:val="18"/>
              </w:rPr>
            </w:pPr>
            <w:r w:rsidRPr="00C064FC">
              <w:rPr>
                <w:rFonts w:cs="Arial"/>
                <w:color w:val="000000"/>
                <w:sz w:val="18"/>
                <w:szCs w:val="18"/>
              </w:rPr>
              <w:t>Ape spalari hale de productie)</w:t>
            </w:r>
          </w:p>
        </w:tc>
        <w:tc>
          <w:tcPr>
            <w:tcW w:w="7512" w:type="dxa"/>
          </w:tcPr>
          <w:p w:rsidR="0001037A" w:rsidRPr="00C064FC" w:rsidRDefault="0001037A" w:rsidP="00FA51CB">
            <w:pPr>
              <w:spacing w:after="0" w:line="240" w:lineRule="auto"/>
              <w:rPr>
                <w:sz w:val="18"/>
                <w:szCs w:val="18"/>
              </w:rPr>
            </w:pPr>
            <w:r w:rsidRPr="00C064FC">
              <w:rPr>
                <w:sz w:val="18"/>
                <w:szCs w:val="18"/>
              </w:rPr>
              <w:t>Apele uzate sunt colectate prin reteaua interna de canalizare existenta si sunt evacuate in statia proprie de epurare aflata pe amplasamentul platformei betonate pentru dejectii. Apele epurate sunt preluate de  canalizarea municipala si descarcate in statia de epurare biologica a mun. Suceava. Namolul de la epurare dupa deshidratare pe platforma betonata a statiei de epurare este depozitat pe platforma betonata pentru dejectii.</w:t>
            </w:r>
          </w:p>
        </w:tc>
      </w:tr>
    </w:tbl>
    <w:p w:rsidR="0001037A" w:rsidRPr="000C6DFA" w:rsidRDefault="0001037A" w:rsidP="00F84DAD">
      <w:pPr>
        <w:spacing w:after="0" w:line="240" w:lineRule="auto"/>
        <w:rPr>
          <w:sz w:val="20"/>
          <w:szCs w:val="20"/>
          <w:lang w:eastAsia="en-GB"/>
        </w:rPr>
      </w:pPr>
      <w:r w:rsidRPr="000C6DFA">
        <w:rPr>
          <w:sz w:val="20"/>
          <w:szCs w:val="20"/>
          <w:lang w:eastAsia="en-GB"/>
        </w:rPr>
        <w:t>Alte informaţii relevante:</w:t>
      </w:r>
    </w:p>
    <w:p w:rsidR="0001037A" w:rsidRPr="000C6DFA" w:rsidRDefault="0001037A" w:rsidP="008361E4">
      <w:pPr>
        <w:pStyle w:val="ListParagraph"/>
        <w:numPr>
          <w:ilvl w:val="0"/>
          <w:numId w:val="55"/>
        </w:numPr>
        <w:spacing w:after="0" w:line="240" w:lineRule="auto"/>
        <w:rPr>
          <w:sz w:val="20"/>
          <w:szCs w:val="20"/>
          <w:lang w:eastAsia="en-GB"/>
        </w:rPr>
      </w:pPr>
      <w:r w:rsidRPr="000C6DFA">
        <w:rPr>
          <w:sz w:val="20"/>
          <w:szCs w:val="20"/>
          <w:lang w:eastAsia="en-GB"/>
        </w:rPr>
        <w:t>Număr maxim de cicluri de creştere pe an  - 6.</w:t>
      </w:r>
    </w:p>
    <w:p w:rsidR="0001037A" w:rsidRPr="000C6DFA" w:rsidRDefault="0001037A" w:rsidP="008361E4">
      <w:pPr>
        <w:pStyle w:val="ListParagraph"/>
        <w:numPr>
          <w:ilvl w:val="0"/>
          <w:numId w:val="55"/>
        </w:numPr>
        <w:spacing w:after="0" w:line="240" w:lineRule="auto"/>
        <w:jc w:val="both"/>
        <w:rPr>
          <w:sz w:val="20"/>
          <w:szCs w:val="20"/>
          <w:lang w:eastAsia="en-GB"/>
        </w:rPr>
      </w:pPr>
      <w:r w:rsidRPr="000C6DFA">
        <w:rPr>
          <w:sz w:val="20"/>
          <w:szCs w:val="20"/>
          <w:lang w:eastAsia="en-GB"/>
        </w:rPr>
        <w:t xml:space="preserve">Capacitatea maximă de producţie  pui de carne: 67.500 x 6 = 405.000 capete pe an. Din acestea, o parte se comercializează la persoane fizice, iar o parte este planificata  la societati pentru abatorizare. </w:t>
      </w:r>
    </w:p>
    <w:p w:rsidR="0001037A" w:rsidRPr="000C6DFA" w:rsidRDefault="0001037A" w:rsidP="008361E4">
      <w:pPr>
        <w:pStyle w:val="ListParagraph"/>
        <w:numPr>
          <w:ilvl w:val="0"/>
          <w:numId w:val="55"/>
        </w:numPr>
        <w:spacing w:after="0" w:line="240" w:lineRule="auto"/>
        <w:jc w:val="both"/>
        <w:rPr>
          <w:sz w:val="20"/>
          <w:szCs w:val="20"/>
          <w:lang w:eastAsia="en-GB"/>
        </w:rPr>
      </w:pPr>
      <w:r w:rsidRPr="000C6DFA">
        <w:rPr>
          <w:sz w:val="20"/>
          <w:szCs w:val="20"/>
          <w:lang w:eastAsia="en-GB"/>
        </w:rPr>
        <w:t>Dotarea halelor şi sistemul de creştere este conform normelor în vigoare și conform BAT.</w:t>
      </w:r>
    </w:p>
    <w:p w:rsidR="0001037A" w:rsidRDefault="0001037A" w:rsidP="006B2BA8">
      <w:pPr>
        <w:spacing w:after="0" w:line="240" w:lineRule="auto"/>
        <w:jc w:val="both"/>
        <w:rPr>
          <w:sz w:val="20"/>
          <w:szCs w:val="20"/>
        </w:rPr>
      </w:pPr>
      <w:bookmarkStart w:id="1" w:name="_Toc356983736"/>
      <w:bookmarkEnd w:id="0"/>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p>
    <w:p w:rsidR="0001037A" w:rsidRDefault="0001037A" w:rsidP="006B2BA8">
      <w:pPr>
        <w:spacing w:after="0" w:line="240" w:lineRule="auto"/>
        <w:jc w:val="both"/>
        <w:rPr>
          <w:sz w:val="20"/>
          <w:szCs w:val="20"/>
        </w:rPr>
      </w:pPr>
      <w:r>
        <w:rPr>
          <w:noProof/>
          <w:lang w:eastAsia="ro-RO"/>
        </w:rPr>
        <w:pict>
          <v:group id="_x0000_s1067" style="position:absolute;left:0;text-align:left;margin-left:-21.8pt;margin-top:9pt;width:531pt;height:693pt;z-index:251678208" coordorigin="698,1314" coordsize="10620,13860">
            <v:shape id="_x0000_s1068" type="#_x0000_t202" style="position:absolute;left:4658;top:4554;width:2160;height:1080" o:regroupid="2">
              <v:textbox style="mso-next-textbox:#_x0000_s1068">
                <w:txbxContent>
                  <w:p w:rsidR="0001037A" w:rsidRDefault="0001037A" w:rsidP="00B21505">
                    <w:pPr>
                      <w:spacing w:after="0" w:line="240" w:lineRule="auto"/>
                      <w:jc w:val="center"/>
                      <w:rPr>
                        <w:rFonts w:ascii="Arial" w:hAnsi="Arial" w:cs="Arial"/>
                        <w:b/>
                        <w:sz w:val="20"/>
                        <w:szCs w:val="20"/>
                        <w:lang w:val="it-IT"/>
                      </w:rPr>
                    </w:pPr>
                    <w:r>
                      <w:rPr>
                        <w:rFonts w:ascii="Arial" w:hAnsi="Arial" w:cs="Arial"/>
                        <w:b/>
                        <w:sz w:val="20"/>
                        <w:szCs w:val="20"/>
                        <w:lang w:val="it-IT"/>
                      </w:rPr>
                      <w:t>Creştere</w:t>
                    </w:r>
                    <w:r w:rsidRPr="00FB2348">
                      <w:rPr>
                        <w:rFonts w:ascii="Arial" w:hAnsi="Arial" w:cs="Arial"/>
                        <w:b/>
                        <w:sz w:val="20"/>
                        <w:szCs w:val="20"/>
                        <w:lang w:val="it-IT"/>
                      </w:rPr>
                      <w:t xml:space="preserve"> păsări: </w:t>
                    </w:r>
                  </w:p>
                  <w:p w:rsidR="0001037A" w:rsidRPr="00FB2348" w:rsidRDefault="0001037A" w:rsidP="00B21505">
                    <w:pPr>
                      <w:spacing w:after="0" w:line="240" w:lineRule="auto"/>
                      <w:jc w:val="center"/>
                      <w:rPr>
                        <w:rFonts w:ascii="Arial" w:hAnsi="Arial" w:cs="Arial"/>
                        <w:b/>
                        <w:sz w:val="20"/>
                        <w:szCs w:val="20"/>
                        <w:lang w:val="it-IT"/>
                      </w:rPr>
                    </w:pPr>
                    <w:r w:rsidRPr="00FB2348">
                      <w:rPr>
                        <w:rFonts w:ascii="Arial" w:hAnsi="Arial" w:cs="Arial"/>
                        <w:b/>
                        <w:sz w:val="20"/>
                        <w:szCs w:val="20"/>
                        <w:lang w:val="it-IT"/>
                      </w:rPr>
                      <w:t>2 hale</w:t>
                    </w:r>
                  </w:p>
                  <w:p w:rsidR="0001037A" w:rsidRPr="00FB2348" w:rsidRDefault="0001037A" w:rsidP="00B21505">
                    <w:pPr>
                      <w:jc w:val="center"/>
                      <w:rPr>
                        <w:rFonts w:ascii="Arial" w:hAnsi="Arial" w:cs="Arial"/>
                        <w:b/>
                        <w:sz w:val="20"/>
                        <w:szCs w:val="20"/>
                        <w:lang w:val="it-IT"/>
                      </w:rPr>
                    </w:pPr>
                    <w:r w:rsidRPr="00FB2348">
                      <w:rPr>
                        <w:rFonts w:ascii="Arial" w:hAnsi="Arial" w:cs="Arial"/>
                        <w:b/>
                        <w:sz w:val="20"/>
                        <w:szCs w:val="20"/>
                        <w:lang w:val="it-IT"/>
                      </w:rPr>
                      <w:t>H1: C1+C2</w:t>
                    </w:r>
                  </w:p>
                  <w:p w:rsidR="0001037A" w:rsidRPr="00FB2348" w:rsidRDefault="0001037A" w:rsidP="00B21505">
                    <w:pPr>
                      <w:jc w:val="center"/>
                      <w:rPr>
                        <w:rFonts w:ascii="Arial" w:hAnsi="Arial" w:cs="Arial"/>
                        <w:b/>
                        <w:sz w:val="20"/>
                        <w:szCs w:val="20"/>
                        <w:lang w:val="it-IT"/>
                      </w:rPr>
                    </w:pPr>
                    <w:r>
                      <w:rPr>
                        <w:rFonts w:ascii="Arial" w:hAnsi="Arial" w:cs="Arial"/>
                        <w:b/>
                        <w:sz w:val="20"/>
                        <w:szCs w:val="20"/>
                        <w:lang w:val="it-IT"/>
                      </w:rPr>
                      <w:t>H2: C3+C4</w:t>
                    </w:r>
                  </w:p>
                </w:txbxContent>
              </v:textbox>
            </v:shape>
            <v:line id="_x0000_s1069" style="position:absolute" from="4298,4014" to="4298,7614" o:regroupid="2"/>
            <v:line id="_x0000_s1070" style="position:absolute" from="4298,5010" to="4658,5010" o:regroupid="2">
              <v:stroke endarrow="block"/>
            </v:line>
            <v:line id="_x0000_s1071" style="position:absolute" from="1238,4014" to="4298,4014" o:regroupid="2">
              <v:stroke endarrow="block"/>
            </v:line>
            <v:shape id="_x0000_s1072" type="#_x0000_t202" style="position:absolute;left:878;top:5814;width:3240;height:720" o:regroupid="2" filled="f" stroked="f">
              <v:textbox style="mso-next-textbox:#_x0000_s1072">
                <w:txbxContent>
                  <w:p w:rsidR="0001037A" w:rsidRPr="00C61935" w:rsidRDefault="0001037A" w:rsidP="00B21505">
                    <w:pPr>
                      <w:spacing w:after="0" w:line="240" w:lineRule="auto"/>
                      <w:jc w:val="center"/>
                      <w:rPr>
                        <w:rFonts w:ascii="Arial" w:hAnsi="Arial" w:cs="Arial"/>
                        <w:sz w:val="20"/>
                        <w:szCs w:val="20"/>
                      </w:rPr>
                    </w:pPr>
                    <w:r w:rsidRPr="00C61935">
                      <w:rPr>
                        <w:rFonts w:ascii="Arial" w:hAnsi="Arial" w:cs="Arial"/>
                        <w:sz w:val="20"/>
                        <w:szCs w:val="20"/>
                      </w:rPr>
                      <w:t xml:space="preserve">apă </w:t>
                    </w:r>
                    <w:r>
                      <w:rPr>
                        <w:rFonts w:ascii="Arial" w:hAnsi="Arial" w:cs="Arial"/>
                        <w:sz w:val="20"/>
                        <w:szCs w:val="20"/>
                      </w:rPr>
                      <w:t>pentru</w:t>
                    </w:r>
                    <w:r w:rsidRPr="00C61935">
                      <w:rPr>
                        <w:rFonts w:ascii="Arial" w:hAnsi="Arial" w:cs="Arial"/>
                        <w:sz w:val="20"/>
                        <w:szCs w:val="20"/>
                      </w:rPr>
                      <w:t xml:space="preserve"> pentru </w:t>
                    </w:r>
                    <w:r>
                      <w:rPr>
                        <w:rFonts w:ascii="Arial" w:hAnsi="Arial" w:cs="Arial"/>
                        <w:sz w:val="20"/>
                        <w:szCs w:val="20"/>
                      </w:rPr>
                      <w:t>adăpare + spălare hale</w:t>
                    </w:r>
                  </w:p>
                </w:txbxContent>
              </v:textbox>
            </v:shape>
            <v:line id="_x0000_s1073" style="position:absolute" from="1238,4374" to="4298,4374" o:regroupid="2">
              <v:stroke endarrow="block"/>
            </v:line>
            <v:line id="_x0000_s1074" style="position:absolute" from="1238,4734" to="4298,4734" o:regroupid="2">
              <v:stroke endarrow="block"/>
            </v:line>
            <v:line id="_x0000_s1075" style="position:absolute" from="1238,5634" to="4298,5634" o:regroupid="2">
              <v:stroke endarrow="block"/>
            </v:line>
            <v:shape id="_x0000_s1076" type="#_x0000_t202" style="position:absolute;left:1958;top:4014;width:2160;height:540" o:regroupid="2" filled="f" stroked="f">
              <v:textbox style="mso-next-textbox:#_x0000_s1076">
                <w:txbxContent>
                  <w:p w:rsidR="0001037A" w:rsidRPr="00C61935" w:rsidRDefault="0001037A" w:rsidP="00B21505">
                    <w:pPr>
                      <w:spacing w:after="0" w:line="240" w:lineRule="auto"/>
                      <w:jc w:val="right"/>
                      <w:rPr>
                        <w:rFonts w:ascii="Arial" w:hAnsi="Arial" w:cs="Arial"/>
                        <w:sz w:val="20"/>
                        <w:szCs w:val="20"/>
                      </w:rPr>
                    </w:pPr>
                    <w:r w:rsidRPr="00C61935">
                      <w:rPr>
                        <w:rFonts w:ascii="Arial" w:hAnsi="Arial" w:cs="Arial"/>
                        <w:sz w:val="20"/>
                        <w:szCs w:val="20"/>
                      </w:rPr>
                      <w:t>rumeguş aşternut</w:t>
                    </w:r>
                  </w:p>
                </w:txbxContent>
              </v:textbox>
            </v:shape>
            <v:shape id="_x0000_s1077" type="#_x0000_t202" style="position:absolute;left:878;top:4914;width:3240;height:540" o:regroupid="2" filled="f" stroked="f">
              <v:textbox style="mso-next-textbox:#_x0000_s1077">
                <w:txbxContent>
                  <w:p w:rsidR="0001037A" w:rsidRPr="00FE467C" w:rsidRDefault="0001037A" w:rsidP="00B21505">
                    <w:pPr>
                      <w:spacing w:after="0" w:line="240" w:lineRule="auto"/>
                      <w:jc w:val="right"/>
                      <w:rPr>
                        <w:rFonts w:ascii="Arial" w:hAnsi="Arial" w:cs="Arial"/>
                        <w:b/>
                        <w:sz w:val="20"/>
                        <w:szCs w:val="20"/>
                      </w:rPr>
                    </w:pPr>
                    <w:r w:rsidRPr="00FE467C">
                      <w:rPr>
                        <w:rFonts w:ascii="Arial" w:hAnsi="Arial" w:cs="Arial"/>
                        <w:b/>
                        <w:sz w:val="20"/>
                        <w:szCs w:val="20"/>
                      </w:rPr>
                      <w:t>PUI de 1 zi</w:t>
                    </w:r>
                  </w:p>
                </w:txbxContent>
              </v:textbox>
            </v:shape>
            <v:shape id="_x0000_s1078" type="#_x0000_t202" style="position:absolute;left:1958;top:5274;width:2160;height:540" o:regroupid="2" filled="f" stroked="f">
              <v:textbox style="mso-next-textbox:#_x0000_s1078">
                <w:txbxContent>
                  <w:p w:rsidR="0001037A" w:rsidRPr="00C61935" w:rsidRDefault="0001037A" w:rsidP="00B21505">
                    <w:pPr>
                      <w:spacing w:after="0" w:line="240" w:lineRule="auto"/>
                      <w:jc w:val="right"/>
                      <w:rPr>
                        <w:rFonts w:ascii="Arial" w:hAnsi="Arial" w:cs="Arial"/>
                        <w:sz w:val="20"/>
                        <w:szCs w:val="20"/>
                      </w:rPr>
                    </w:pPr>
                    <w:r w:rsidRPr="00C61935">
                      <w:rPr>
                        <w:rFonts w:ascii="Arial" w:hAnsi="Arial" w:cs="Arial"/>
                        <w:sz w:val="20"/>
                        <w:szCs w:val="20"/>
                      </w:rPr>
                      <w:t>furaje</w:t>
                    </w:r>
                  </w:p>
                </w:txbxContent>
              </v:textbox>
            </v:shape>
            <v:shape id="_x0000_s1079" type="#_x0000_t202" style="position:absolute;left:1058;top:6534;width:3060;height:720" o:regroupid="2" filled="f" stroked="f">
              <v:textbox style="mso-next-textbox:#_x0000_s1079">
                <w:txbxContent>
                  <w:p w:rsidR="0001037A" w:rsidRDefault="0001037A" w:rsidP="00B21505">
                    <w:pPr>
                      <w:spacing w:after="0" w:line="240" w:lineRule="auto"/>
                      <w:jc w:val="center"/>
                      <w:rPr>
                        <w:rFonts w:ascii="Arial" w:hAnsi="Arial" w:cs="Arial"/>
                        <w:sz w:val="20"/>
                        <w:szCs w:val="20"/>
                      </w:rPr>
                    </w:pPr>
                    <w:r>
                      <w:rPr>
                        <w:rFonts w:ascii="Arial" w:hAnsi="Arial" w:cs="Arial"/>
                        <w:sz w:val="20"/>
                        <w:szCs w:val="20"/>
                      </w:rPr>
                      <w:t>medicamente</w:t>
                    </w:r>
                  </w:p>
                  <w:p w:rsidR="0001037A" w:rsidRPr="00C61935" w:rsidRDefault="0001037A" w:rsidP="00B21505">
                    <w:pPr>
                      <w:jc w:val="center"/>
                      <w:rPr>
                        <w:rFonts w:ascii="Arial" w:hAnsi="Arial" w:cs="Arial"/>
                        <w:sz w:val="20"/>
                        <w:szCs w:val="20"/>
                      </w:rPr>
                    </w:pPr>
                    <w:r>
                      <w:rPr>
                        <w:rFonts w:ascii="Arial" w:hAnsi="Arial" w:cs="Arial"/>
                        <w:sz w:val="20"/>
                        <w:szCs w:val="20"/>
                      </w:rPr>
                      <w:t>(pentru tratamente veterinare)</w:t>
                    </w:r>
                  </w:p>
                </w:txbxContent>
              </v:textbox>
            </v:shape>
            <v:line id="_x0000_s1080" style="position:absolute" from="1238,6354" to="4298,6354" o:regroupid="2">
              <v:stroke endarrow="block"/>
            </v:line>
            <v:line id="_x0000_s1081" style="position:absolute" from="1238,5274" to="4298,5274" o:regroupid="2">
              <v:stroke endarrow="block"/>
            </v:line>
            <v:line id="_x0000_s1082" style="position:absolute" from="1238,7254" to="4298,7254" o:regroupid="2">
              <v:stroke endarrow="block"/>
            </v:line>
            <v:shape id="_x0000_s1083" type="#_x0000_t202" style="position:absolute;left:1958;top:7254;width:2160;height:540" o:regroupid="2" filled="f" stroked="f">
              <v:textbox style="mso-next-textbox:#_x0000_s1083">
                <w:txbxContent>
                  <w:p w:rsidR="0001037A" w:rsidRPr="00C61935" w:rsidRDefault="0001037A" w:rsidP="00B21505">
                    <w:pPr>
                      <w:spacing w:after="0" w:line="240" w:lineRule="auto"/>
                      <w:jc w:val="right"/>
                      <w:rPr>
                        <w:rFonts w:ascii="Arial" w:hAnsi="Arial" w:cs="Arial"/>
                        <w:sz w:val="20"/>
                        <w:szCs w:val="20"/>
                      </w:rPr>
                    </w:pPr>
                    <w:r>
                      <w:rPr>
                        <w:rFonts w:ascii="Arial" w:hAnsi="Arial" w:cs="Arial"/>
                        <w:sz w:val="20"/>
                        <w:szCs w:val="20"/>
                      </w:rPr>
                      <w:t>energie electrică</w:t>
                    </w:r>
                  </w:p>
                </w:txbxContent>
              </v:textbox>
            </v:shape>
            <v:line id="_x0000_s1084" style="position:absolute" from="6818,5094" to="7898,5094" o:regroupid="2">
              <v:stroke endarrow="block"/>
            </v:line>
            <v:line id="_x0000_s1085" style="position:absolute" from="1238,7614" to="4298,7614" o:regroupid="2">
              <v:stroke endarrow="block"/>
            </v:line>
            <v:shape id="_x0000_s1086" type="#_x0000_t202" style="position:absolute;left:1598;top:3654;width:2520;height:360" o:regroupid="2" filled="f" stroked="f">
              <v:textbox style="mso-next-textbox:#_x0000_s1086">
                <w:txbxContent>
                  <w:p w:rsidR="0001037A" w:rsidRDefault="0001037A" w:rsidP="00B21505">
                    <w:pPr>
                      <w:spacing w:after="0" w:line="240" w:lineRule="auto"/>
                      <w:jc w:val="right"/>
                      <w:rPr>
                        <w:rFonts w:ascii="Arial" w:hAnsi="Arial" w:cs="Arial"/>
                        <w:sz w:val="20"/>
                        <w:szCs w:val="20"/>
                      </w:rPr>
                    </w:pPr>
                    <w:r>
                      <w:rPr>
                        <w:rFonts w:ascii="Arial" w:hAnsi="Arial" w:cs="Arial"/>
                        <w:sz w:val="20"/>
                        <w:szCs w:val="20"/>
                      </w:rPr>
                      <w:t>substanţe pentru DDD</w:t>
                    </w:r>
                  </w:p>
                  <w:p w:rsidR="0001037A" w:rsidRPr="00C61935" w:rsidRDefault="0001037A" w:rsidP="00B21505">
                    <w:pPr>
                      <w:jc w:val="right"/>
                      <w:rPr>
                        <w:rFonts w:ascii="Arial" w:hAnsi="Arial" w:cs="Arial"/>
                        <w:sz w:val="20"/>
                        <w:szCs w:val="20"/>
                      </w:rPr>
                    </w:pPr>
                  </w:p>
                  <w:p w:rsidR="0001037A" w:rsidRPr="000A4F9C" w:rsidRDefault="0001037A" w:rsidP="00B21505">
                    <w:pPr>
                      <w:jc w:val="center"/>
                      <w:rPr>
                        <w:rFonts w:ascii="Arial" w:hAnsi="Arial" w:cs="Arial"/>
                        <w:sz w:val="20"/>
                        <w:szCs w:val="20"/>
                      </w:rPr>
                    </w:pPr>
                  </w:p>
                </w:txbxContent>
              </v:textbox>
            </v:shape>
            <v:shape id="_x0000_s1087" type="#_x0000_t202" style="position:absolute;left:878;top:4374;width:3240;height:540" o:regroupid="2" filled="f" stroked="f">
              <v:textbox style="mso-next-textbox:#_x0000_s1087">
                <w:txbxContent>
                  <w:p w:rsidR="0001037A" w:rsidRPr="00F675CE" w:rsidRDefault="0001037A" w:rsidP="00B21505">
                    <w:pPr>
                      <w:spacing w:after="0" w:line="240" w:lineRule="auto"/>
                      <w:jc w:val="right"/>
                      <w:rPr>
                        <w:rFonts w:ascii="Arial" w:hAnsi="Arial" w:cs="Arial"/>
                        <w:sz w:val="20"/>
                        <w:szCs w:val="20"/>
                      </w:rPr>
                    </w:pPr>
                    <w:r>
                      <w:rPr>
                        <w:rFonts w:ascii="Arial" w:hAnsi="Arial" w:cs="Arial"/>
                        <w:sz w:val="20"/>
                        <w:szCs w:val="20"/>
                        <w:lang w:val="en-US"/>
                      </w:rPr>
                      <w:t xml:space="preserve">încălzire (combustibil lemn) </w:t>
                    </w:r>
                  </w:p>
                </w:txbxContent>
              </v:textbox>
            </v:shape>
            <v:shape id="_x0000_s1088" type="#_x0000_t202" style="position:absolute;left:6638;top:4734;width:1260;height:540" o:regroupid="2" filled="f" stroked="f">
              <v:textbox style="mso-next-textbox:#_x0000_s1088">
                <w:txbxContent>
                  <w:p w:rsidR="0001037A" w:rsidRPr="00C61935" w:rsidRDefault="0001037A" w:rsidP="00B21505">
                    <w:pPr>
                      <w:spacing w:after="0" w:line="240" w:lineRule="auto"/>
                      <w:jc w:val="right"/>
                      <w:rPr>
                        <w:rFonts w:ascii="Arial" w:hAnsi="Arial" w:cs="Arial"/>
                        <w:sz w:val="20"/>
                        <w:szCs w:val="20"/>
                      </w:rPr>
                    </w:pPr>
                    <w:r>
                      <w:rPr>
                        <w:rFonts w:ascii="Arial" w:hAnsi="Arial" w:cs="Arial"/>
                        <w:sz w:val="20"/>
                        <w:szCs w:val="20"/>
                      </w:rPr>
                      <w:t>producţie</w:t>
                    </w:r>
                  </w:p>
                </w:txbxContent>
              </v:textbox>
            </v:shape>
            <v:shape id="_x0000_s1089" type="#_x0000_t202" style="position:absolute;left:7898;top:4734;width:1440;height:720" o:regroupid="2" filled="f">
              <v:textbox style="mso-next-textbox:#_x0000_s1089">
                <w:txbxContent>
                  <w:p w:rsidR="0001037A" w:rsidRPr="00F675CE" w:rsidRDefault="0001037A" w:rsidP="00B21505">
                    <w:pPr>
                      <w:spacing w:after="0" w:line="240" w:lineRule="auto"/>
                      <w:jc w:val="center"/>
                      <w:rPr>
                        <w:rFonts w:ascii="Arial" w:hAnsi="Arial" w:cs="Arial"/>
                        <w:b/>
                        <w:sz w:val="20"/>
                        <w:szCs w:val="20"/>
                      </w:rPr>
                    </w:pPr>
                    <w:r>
                      <w:rPr>
                        <w:rFonts w:ascii="Arial" w:hAnsi="Arial" w:cs="Arial"/>
                        <w:b/>
                        <w:sz w:val="20"/>
                        <w:szCs w:val="20"/>
                      </w:rPr>
                      <w:t>Păsări carne</w:t>
                    </w:r>
                  </w:p>
                </w:txbxContent>
              </v:textbox>
            </v:shape>
            <v:line id="_x0000_s1090" style="position:absolute;rotation:-90" from="5288,4104" to="6188,4104" o:regroupid="2">
              <v:stroke endarrow="block"/>
            </v:line>
            <v:line id="_x0000_s1091" style="position:absolute" from="6638,2754" to="7358,2754" o:regroupid="2">
              <v:stroke endarrow="block"/>
            </v:line>
            <v:shape id="_x0000_s1092" type="#_x0000_t202" style="position:absolute;left:5018;top:3114;width:1260;height:540" o:regroupid="2" filled="f">
              <v:textbox style="mso-next-textbox:#_x0000_s1092">
                <w:txbxContent>
                  <w:p w:rsidR="0001037A" w:rsidRPr="00065E57" w:rsidRDefault="0001037A" w:rsidP="00B21505">
                    <w:pPr>
                      <w:spacing w:after="0" w:line="240" w:lineRule="auto"/>
                      <w:jc w:val="right"/>
                      <w:rPr>
                        <w:rFonts w:ascii="Arial" w:hAnsi="Arial" w:cs="Arial"/>
                        <w:color w:val="000000"/>
                        <w:sz w:val="20"/>
                        <w:szCs w:val="20"/>
                      </w:rPr>
                    </w:pPr>
                    <w:r w:rsidRPr="00065E57">
                      <w:rPr>
                        <w:rFonts w:ascii="Arial" w:hAnsi="Arial" w:cs="Arial"/>
                        <w:color w:val="000000"/>
                        <w:sz w:val="20"/>
                        <w:szCs w:val="20"/>
                      </w:rPr>
                      <w:t>emisii aer</w:t>
                    </w:r>
                  </w:p>
                </w:txbxContent>
              </v:textbox>
            </v:shape>
            <v:line id="_x0000_s1093" style="position:absolute;flip:y" from="6278,2754" to="6638,3114" o:regroupid="2"/>
            <v:line id="_x0000_s1094" style="position:absolute;rotation:-270;flip:y" from="6278,3294" to="6638,3654" o:regroupid="2"/>
            <v:line id="_x0000_s1095" style="position:absolute" from="6638,3654" to="7358,3654" o:regroupid="2">
              <v:stroke endarrow="block"/>
            </v:line>
            <v:shape id="_x0000_s1096" type="#_x0000_t202" style="position:absolute;left:7538;top:3474;width:1980;height:540" o:regroupid="2" filled="f" stroked="f">
              <v:textbox style="mso-next-textbox:#_x0000_s1096">
                <w:txbxContent>
                  <w:p w:rsidR="0001037A" w:rsidRPr="0006205D" w:rsidRDefault="0001037A" w:rsidP="00B21505">
                    <w:pPr>
                      <w:spacing w:after="0" w:line="240" w:lineRule="auto"/>
                      <w:jc w:val="both"/>
                      <w:rPr>
                        <w:rFonts w:ascii="Arial" w:hAnsi="Arial" w:cs="Arial"/>
                        <w:sz w:val="20"/>
                        <w:szCs w:val="20"/>
                      </w:rPr>
                    </w:pPr>
                    <w:r>
                      <w:rPr>
                        <w:rFonts w:ascii="Arial" w:hAnsi="Arial" w:cs="Arial"/>
                        <w:sz w:val="20"/>
                        <w:szCs w:val="20"/>
                      </w:rPr>
                      <w:t>mirosuri (NH</w:t>
                    </w:r>
                    <w:r>
                      <w:rPr>
                        <w:rFonts w:ascii="Arial" w:hAnsi="Arial" w:cs="Arial"/>
                        <w:sz w:val="20"/>
                        <w:szCs w:val="20"/>
                        <w:vertAlign w:val="subscript"/>
                      </w:rPr>
                      <w:t>3</w:t>
                    </w:r>
                    <w:r>
                      <w:rPr>
                        <w:rFonts w:ascii="Arial" w:hAnsi="Arial" w:cs="Arial"/>
                        <w:sz w:val="20"/>
                        <w:szCs w:val="20"/>
                      </w:rPr>
                      <w:t>)</w:t>
                    </w:r>
                  </w:p>
                </w:txbxContent>
              </v:textbox>
            </v:shape>
            <v:shape id="_x0000_s1097" type="#_x0000_t202" style="position:absolute;left:7178;top:2574;width:1260;height:540" o:regroupid="2" filled="f" stroked="f">
              <v:textbox style="mso-next-textbox:#_x0000_s1097">
                <w:txbxContent>
                  <w:p w:rsidR="0001037A" w:rsidRPr="00C61935" w:rsidRDefault="0001037A" w:rsidP="00B21505">
                    <w:pPr>
                      <w:spacing w:after="0" w:line="240" w:lineRule="auto"/>
                      <w:jc w:val="center"/>
                      <w:rPr>
                        <w:rFonts w:ascii="Arial" w:hAnsi="Arial" w:cs="Arial"/>
                        <w:sz w:val="20"/>
                        <w:szCs w:val="20"/>
                      </w:rPr>
                    </w:pPr>
                    <w:r>
                      <w:rPr>
                        <w:rFonts w:ascii="Arial" w:hAnsi="Arial" w:cs="Arial"/>
                        <w:sz w:val="20"/>
                        <w:szCs w:val="20"/>
                      </w:rPr>
                      <w:t>CT</w:t>
                    </w:r>
                  </w:p>
                </w:txbxContent>
              </v:textbox>
            </v:shape>
            <v:line id="_x0000_s1098" style="position:absolute;flip:y" from="8078,2214" to="8438,2574" o:regroupid="2"/>
            <v:line id="_x0000_s1099" style="position:absolute;rotation:-270;flip:y" from="8078,2754" to="8438,3114" o:regroupid="2"/>
            <v:shape id="_x0000_s1100" type="#_x0000_t202" style="position:absolute;left:8438;top:2934;width:2160;height:540" o:regroupid="2" filled="f" stroked="f">
              <v:textbox style="mso-next-textbox:#_x0000_s1100">
                <w:txbxContent>
                  <w:p w:rsidR="0001037A" w:rsidRPr="00C61935" w:rsidRDefault="0001037A" w:rsidP="00B21505">
                    <w:pPr>
                      <w:spacing w:after="0" w:line="240" w:lineRule="auto"/>
                      <w:rPr>
                        <w:rFonts w:ascii="Arial" w:hAnsi="Arial" w:cs="Arial"/>
                        <w:sz w:val="20"/>
                        <w:szCs w:val="20"/>
                      </w:rPr>
                    </w:pPr>
                    <w:r>
                      <w:rPr>
                        <w:rFonts w:ascii="Arial" w:hAnsi="Arial" w:cs="Arial"/>
                        <w:sz w:val="20"/>
                        <w:szCs w:val="20"/>
                      </w:rPr>
                      <w:t>pulberi totale</w:t>
                    </w:r>
                  </w:p>
                </w:txbxContent>
              </v:textbox>
            </v:shape>
            <v:shape id="_x0000_s1101" type="#_x0000_t202" style="position:absolute;left:8438;top:2034;width:2160;height:720" o:regroupid="2" filled="f" stroked="f">
              <v:textbox style="mso-next-textbox:#_x0000_s1101">
                <w:txbxContent>
                  <w:p w:rsidR="0001037A" w:rsidRDefault="0001037A" w:rsidP="00B21505">
                    <w:pPr>
                      <w:spacing w:after="0" w:line="240" w:lineRule="auto"/>
                      <w:rPr>
                        <w:rFonts w:ascii="Arial" w:hAnsi="Arial" w:cs="Arial"/>
                        <w:sz w:val="20"/>
                        <w:szCs w:val="20"/>
                      </w:rPr>
                    </w:pPr>
                    <w:r>
                      <w:rPr>
                        <w:rFonts w:ascii="Arial" w:hAnsi="Arial" w:cs="Arial"/>
                        <w:sz w:val="20"/>
                        <w:szCs w:val="20"/>
                      </w:rPr>
                      <w:t>noxe gazoase</w:t>
                    </w:r>
                  </w:p>
                  <w:p w:rsidR="0001037A" w:rsidRPr="00065E57" w:rsidRDefault="0001037A" w:rsidP="00B21505">
                    <w:pPr>
                      <w:spacing w:after="0" w:line="240" w:lineRule="auto"/>
                      <w:rPr>
                        <w:rFonts w:ascii="Arial" w:hAnsi="Arial" w:cs="Arial"/>
                        <w:sz w:val="20"/>
                        <w:szCs w:val="20"/>
                      </w:rPr>
                    </w:pPr>
                    <w:r>
                      <w:rPr>
                        <w:rFonts w:ascii="Arial" w:hAnsi="Arial" w:cs="Arial"/>
                        <w:sz w:val="20"/>
                        <w:szCs w:val="20"/>
                      </w:rPr>
                      <w:t>CO, CO</w:t>
                    </w:r>
                    <w:r>
                      <w:rPr>
                        <w:rFonts w:ascii="Arial" w:hAnsi="Arial" w:cs="Arial"/>
                        <w:sz w:val="20"/>
                        <w:szCs w:val="20"/>
                        <w:vertAlign w:val="subscript"/>
                      </w:rPr>
                      <w:t>2</w:t>
                    </w:r>
                    <w:r>
                      <w:rPr>
                        <w:rFonts w:ascii="Arial" w:hAnsi="Arial" w:cs="Arial"/>
                        <w:sz w:val="20"/>
                        <w:szCs w:val="20"/>
                      </w:rPr>
                      <w:t>, NO</w:t>
                    </w:r>
                    <w:r>
                      <w:rPr>
                        <w:rFonts w:ascii="Arial" w:hAnsi="Arial" w:cs="Arial"/>
                        <w:sz w:val="20"/>
                        <w:szCs w:val="20"/>
                        <w:vertAlign w:val="subscript"/>
                      </w:rPr>
                      <w:t>x</w:t>
                    </w:r>
                    <w:r>
                      <w:rPr>
                        <w:rFonts w:ascii="Arial" w:hAnsi="Arial" w:cs="Arial"/>
                        <w:sz w:val="20"/>
                        <w:szCs w:val="20"/>
                      </w:rPr>
                      <w:t>, SO</w:t>
                    </w:r>
                    <w:r>
                      <w:rPr>
                        <w:rFonts w:ascii="Arial" w:hAnsi="Arial" w:cs="Arial"/>
                        <w:sz w:val="20"/>
                        <w:szCs w:val="20"/>
                        <w:vertAlign w:val="subscript"/>
                      </w:rPr>
                      <w:t>2</w:t>
                    </w:r>
                  </w:p>
                </w:txbxContent>
              </v:textbox>
            </v:shape>
            <v:line id="_x0000_s1102" style="position:absolute;rotation:90" from="4748,6084" to="5648,6084" o:regroupid="2">
              <v:stroke endarrow="block"/>
            </v:line>
            <v:line id="_x0000_s1103" style="position:absolute;rotation:90" from="6008,6084" to="6908,6084" o:regroupid="2">
              <v:stroke endarrow="block"/>
            </v:line>
            <v:line id="_x0000_s1104" style="position:absolute;rotation:90" from="3488,7884" to="7988,7884" o:regroupid="2">
              <v:stroke endarrow="block"/>
            </v:line>
            <v:shape id="_x0000_s1105" type="#_x0000_t202" style="position:absolute;left:4298;top:6534;width:1260;height:540" o:regroupid="2" filled="f" stroked="f">
              <v:textbox style="mso-next-textbox:#_x0000_s1105">
                <w:txbxContent>
                  <w:p w:rsidR="0001037A" w:rsidRPr="00C61935" w:rsidRDefault="0001037A" w:rsidP="00B21505">
                    <w:pPr>
                      <w:jc w:val="right"/>
                      <w:rPr>
                        <w:rFonts w:ascii="Arial" w:hAnsi="Arial" w:cs="Arial"/>
                        <w:sz w:val="20"/>
                        <w:szCs w:val="20"/>
                      </w:rPr>
                    </w:pPr>
                    <w:r>
                      <w:rPr>
                        <w:rFonts w:ascii="Arial" w:hAnsi="Arial" w:cs="Arial"/>
                        <w:sz w:val="20"/>
                        <w:szCs w:val="20"/>
                      </w:rPr>
                      <w:t>zgomot</w:t>
                    </w:r>
                  </w:p>
                </w:txbxContent>
              </v:textbox>
            </v:shape>
            <v:shape id="_x0000_s1106" type="#_x0000_t202" style="position:absolute;left:5018;top:10134;width:1260;height:540" o:regroupid="2" filled="f">
              <v:textbox style="mso-next-textbox:#_x0000_s1106">
                <w:txbxContent>
                  <w:p w:rsidR="0001037A" w:rsidRPr="00C61935" w:rsidRDefault="0001037A" w:rsidP="00B21505">
                    <w:pPr>
                      <w:spacing w:after="0" w:line="240" w:lineRule="auto"/>
                      <w:jc w:val="center"/>
                      <w:rPr>
                        <w:rFonts w:ascii="Arial" w:hAnsi="Arial" w:cs="Arial"/>
                        <w:sz w:val="20"/>
                        <w:szCs w:val="20"/>
                      </w:rPr>
                    </w:pPr>
                    <w:r>
                      <w:rPr>
                        <w:rFonts w:ascii="Arial" w:hAnsi="Arial" w:cs="Arial"/>
                        <w:sz w:val="20"/>
                        <w:szCs w:val="20"/>
                      </w:rPr>
                      <w:t>deşeuri</w:t>
                    </w:r>
                  </w:p>
                </w:txbxContent>
              </v:textbox>
            </v:shape>
            <v:shape id="_x0000_s1107" type="#_x0000_t202" style="position:absolute;left:6098;top:6534;width:2880;height:2160" o:regroupid="2" filled="f">
              <v:textbox style="mso-next-textbox:#_x0000_s1107">
                <w:txbxContent>
                  <w:p w:rsidR="0001037A" w:rsidRDefault="0001037A" w:rsidP="00B21505">
                    <w:pPr>
                      <w:spacing w:after="0" w:line="240" w:lineRule="auto"/>
                      <w:rPr>
                        <w:rFonts w:ascii="Arial" w:hAnsi="Arial" w:cs="Arial"/>
                        <w:sz w:val="20"/>
                        <w:szCs w:val="20"/>
                      </w:rPr>
                    </w:pPr>
                    <w:r>
                      <w:rPr>
                        <w:rFonts w:ascii="Arial" w:hAnsi="Arial" w:cs="Arial"/>
                        <w:sz w:val="20"/>
                        <w:szCs w:val="20"/>
                      </w:rPr>
                      <w:t>ape uzate în staţia proprie de epurare</w:t>
                    </w:r>
                  </w:p>
                  <w:p w:rsidR="0001037A" w:rsidRDefault="0001037A" w:rsidP="00D125B3">
                    <w:pPr>
                      <w:numPr>
                        <w:ilvl w:val="0"/>
                        <w:numId w:val="111"/>
                      </w:numPr>
                      <w:spacing w:after="0" w:line="240" w:lineRule="auto"/>
                      <w:ind w:left="0"/>
                      <w:rPr>
                        <w:rFonts w:ascii="Arial" w:hAnsi="Arial" w:cs="Arial"/>
                        <w:sz w:val="20"/>
                        <w:szCs w:val="20"/>
                      </w:rPr>
                    </w:pPr>
                    <w:r>
                      <w:rPr>
                        <w:rFonts w:ascii="Arial" w:hAnsi="Arial" w:cs="Arial"/>
                        <w:sz w:val="20"/>
                        <w:szCs w:val="20"/>
                      </w:rPr>
                      <w:t>pH</w:t>
                    </w:r>
                  </w:p>
                  <w:p w:rsidR="0001037A" w:rsidRDefault="0001037A" w:rsidP="00D125B3">
                    <w:pPr>
                      <w:numPr>
                        <w:ilvl w:val="0"/>
                        <w:numId w:val="111"/>
                      </w:numPr>
                      <w:spacing w:after="0" w:line="240" w:lineRule="auto"/>
                      <w:ind w:left="0"/>
                      <w:rPr>
                        <w:rFonts w:ascii="Arial" w:hAnsi="Arial" w:cs="Arial"/>
                        <w:sz w:val="20"/>
                        <w:szCs w:val="20"/>
                      </w:rPr>
                    </w:pPr>
                    <w:r>
                      <w:rPr>
                        <w:rFonts w:ascii="Arial" w:hAnsi="Arial" w:cs="Arial"/>
                        <w:sz w:val="20"/>
                        <w:szCs w:val="20"/>
                      </w:rPr>
                      <w:t>MTS</w:t>
                    </w:r>
                  </w:p>
                  <w:p w:rsidR="0001037A" w:rsidRDefault="0001037A" w:rsidP="00D125B3">
                    <w:pPr>
                      <w:numPr>
                        <w:ilvl w:val="0"/>
                        <w:numId w:val="111"/>
                      </w:numPr>
                      <w:spacing w:after="0" w:line="240" w:lineRule="auto"/>
                      <w:ind w:left="0"/>
                      <w:rPr>
                        <w:rFonts w:ascii="Arial" w:hAnsi="Arial" w:cs="Arial"/>
                        <w:sz w:val="20"/>
                        <w:szCs w:val="20"/>
                      </w:rPr>
                    </w:pPr>
                    <w:r>
                      <w:rPr>
                        <w:rFonts w:ascii="Arial" w:hAnsi="Arial" w:cs="Arial"/>
                        <w:sz w:val="20"/>
                        <w:szCs w:val="20"/>
                      </w:rPr>
                      <w:t>CCOCr</w:t>
                    </w:r>
                  </w:p>
                  <w:p w:rsidR="0001037A" w:rsidRDefault="0001037A" w:rsidP="00D125B3">
                    <w:pPr>
                      <w:numPr>
                        <w:ilvl w:val="0"/>
                        <w:numId w:val="111"/>
                      </w:numPr>
                      <w:spacing w:after="0" w:line="240" w:lineRule="auto"/>
                      <w:ind w:left="0"/>
                      <w:rPr>
                        <w:rFonts w:ascii="Arial" w:hAnsi="Arial" w:cs="Arial"/>
                        <w:sz w:val="20"/>
                        <w:szCs w:val="20"/>
                      </w:rPr>
                    </w:pPr>
                    <w:r>
                      <w:rPr>
                        <w:rFonts w:ascii="Arial" w:hAnsi="Arial" w:cs="Arial"/>
                        <w:sz w:val="20"/>
                        <w:szCs w:val="20"/>
                      </w:rPr>
                      <w:t>CBO</w:t>
                    </w:r>
                    <w:r>
                      <w:rPr>
                        <w:rFonts w:ascii="Arial" w:hAnsi="Arial" w:cs="Arial"/>
                        <w:sz w:val="20"/>
                        <w:szCs w:val="20"/>
                        <w:vertAlign w:val="subscript"/>
                      </w:rPr>
                      <w:t>5</w:t>
                    </w:r>
                  </w:p>
                  <w:p w:rsidR="0001037A" w:rsidRDefault="0001037A" w:rsidP="00D125B3">
                    <w:pPr>
                      <w:numPr>
                        <w:ilvl w:val="0"/>
                        <w:numId w:val="111"/>
                      </w:numPr>
                      <w:spacing w:after="0" w:line="240" w:lineRule="auto"/>
                      <w:ind w:left="0"/>
                      <w:rPr>
                        <w:rFonts w:ascii="Arial" w:hAnsi="Arial" w:cs="Arial"/>
                        <w:sz w:val="20"/>
                        <w:szCs w:val="20"/>
                      </w:rPr>
                    </w:pPr>
                    <w:r>
                      <w:rPr>
                        <w:rFonts w:ascii="Arial" w:hAnsi="Arial" w:cs="Arial"/>
                        <w:sz w:val="20"/>
                        <w:szCs w:val="20"/>
                      </w:rPr>
                      <w:t>NH</w:t>
                    </w:r>
                    <w:r>
                      <w:rPr>
                        <w:rFonts w:ascii="Arial" w:hAnsi="Arial" w:cs="Arial"/>
                        <w:sz w:val="20"/>
                        <w:szCs w:val="20"/>
                        <w:vertAlign w:val="subscript"/>
                      </w:rPr>
                      <w:t>4</w:t>
                    </w:r>
                  </w:p>
                  <w:p w:rsidR="0001037A" w:rsidRPr="00C61935" w:rsidRDefault="0001037A" w:rsidP="00D125B3">
                    <w:pPr>
                      <w:numPr>
                        <w:ilvl w:val="0"/>
                        <w:numId w:val="111"/>
                      </w:numPr>
                      <w:spacing w:after="0" w:line="240" w:lineRule="auto"/>
                      <w:ind w:left="0"/>
                      <w:rPr>
                        <w:rFonts w:ascii="Arial" w:hAnsi="Arial" w:cs="Arial"/>
                        <w:sz w:val="20"/>
                        <w:szCs w:val="20"/>
                      </w:rPr>
                    </w:pPr>
                    <w:r>
                      <w:rPr>
                        <w:rFonts w:ascii="Arial" w:hAnsi="Arial" w:cs="Arial"/>
                        <w:sz w:val="20"/>
                        <w:szCs w:val="20"/>
                      </w:rPr>
                      <w:t>S</w:t>
                    </w:r>
                    <w:r>
                      <w:rPr>
                        <w:rFonts w:ascii="Arial" w:hAnsi="Arial" w:cs="Arial"/>
                        <w:sz w:val="20"/>
                        <w:szCs w:val="20"/>
                        <w:vertAlign w:val="subscript"/>
                      </w:rPr>
                      <w:t>2</w:t>
                    </w:r>
                    <w:r>
                      <w:rPr>
                        <w:rFonts w:ascii="Arial" w:hAnsi="Arial" w:cs="Arial"/>
                        <w:sz w:val="20"/>
                        <w:szCs w:val="20"/>
                      </w:rPr>
                      <w:t>+H</w:t>
                    </w:r>
                    <w:r>
                      <w:rPr>
                        <w:rFonts w:ascii="Arial" w:hAnsi="Arial" w:cs="Arial"/>
                        <w:sz w:val="20"/>
                        <w:szCs w:val="20"/>
                        <w:vertAlign w:val="subscript"/>
                      </w:rPr>
                      <w:t>2</w:t>
                    </w:r>
                    <w:r>
                      <w:rPr>
                        <w:rFonts w:ascii="Arial" w:hAnsi="Arial" w:cs="Arial"/>
                        <w:sz w:val="20"/>
                        <w:szCs w:val="20"/>
                      </w:rPr>
                      <w:t>S</w:t>
                    </w:r>
                  </w:p>
                </w:txbxContent>
              </v:textbox>
            </v:shape>
            <v:line id="_x0000_s1108" style="position:absolute;rotation:90" from="5094,13554" to="6174,13554" o:regroupid="2">
              <v:stroke endarrow="block"/>
            </v:line>
            <v:line id="_x0000_s1109" style="position:absolute;rotation:90" from="4478,10494" to="5198,11574" o:regroupid="2">
              <v:stroke endarrow="block"/>
            </v:line>
            <v:shape id="_x0000_s1110" type="#_x0000_t202" style="position:absolute;left:3578;top:11394;width:1620;height:540" o:regroupid="2" filled="f">
              <v:textbox style="mso-next-textbox:#_x0000_s1110">
                <w:txbxContent>
                  <w:p w:rsidR="0001037A" w:rsidRPr="00C61935" w:rsidRDefault="0001037A" w:rsidP="00B21505">
                    <w:pPr>
                      <w:jc w:val="right"/>
                      <w:rPr>
                        <w:rFonts w:ascii="Arial" w:hAnsi="Arial" w:cs="Arial"/>
                        <w:sz w:val="20"/>
                        <w:szCs w:val="20"/>
                      </w:rPr>
                    </w:pPr>
                    <w:r>
                      <w:rPr>
                        <w:rFonts w:ascii="Arial" w:hAnsi="Arial" w:cs="Arial"/>
                        <w:sz w:val="20"/>
                        <w:szCs w:val="20"/>
                      </w:rPr>
                      <w:t>tehnologice</w:t>
                    </w:r>
                  </w:p>
                </w:txbxContent>
              </v:textbox>
            </v:shape>
            <v:line id="_x0000_s1111" style="position:absolute;rotation:90;flip:x" from="6098,10494" to="6998,11754" o:regroupid="2">
              <v:stroke endarrow="block"/>
            </v:line>
            <v:shape id="_x0000_s1112" type="#_x0000_t202" style="position:absolute;left:6638;top:11574;width:3420;height:540" o:regroupid="2" filled="f">
              <v:textbox style="mso-next-textbox:#_x0000_s1112">
                <w:txbxContent>
                  <w:p w:rsidR="0001037A" w:rsidRDefault="0001037A" w:rsidP="00B21505">
                    <w:pPr>
                      <w:jc w:val="center"/>
                      <w:rPr>
                        <w:rFonts w:ascii="Arial" w:hAnsi="Arial" w:cs="Arial"/>
                        <w:sz w:val="20"/>
                        <w:szCs w:val="20"/>
                      </w:rPr>
                    </w:pPr>
                    <w:r>
                      <w:rPr>
                        <w:rFonts w:ascii="Arial" w:hAnsi="Arial" w:cs="Arial"/>
                        <w:sz w:val="20"/>
                        <w:szCs w:val="20"/>
                      </w:rPr>
                      <w:t>menajere, ambalaje, altele</w:t>
                    </w:r>
                  </w:p>
                  <w:p w:rsidR="0001037A" w:rsidRPr="00C61935" w:rsidRDefault="0001037A" w:rsidP="00B21505">
                    <w:pPr>
                      <w:jc w:val="center"/>
                      <w:rPr>
                        <w:rFonts w:ascii="Arial" w:hAnsi="Arial" w:cs="Arial"/>
                        <w:sz w:val="20"/>
                        <w:szCs w:val="20"/>
                      </w:rPr>
                    </w:pPr>
                  </w:p>
                </w:txbxContent>
              </v:textbox>
            </v:shape>
            <v:line id="_x0000_s1113" style="position:absolute;rotation:90" from="7988,12564" to="8888,12564" o:regroupid="2">
              <v:stroke endarrow="block"/>
            </v:line>
            <v:shape id="_x0000_s1114" type="#_x0000_t202" style="position:absolute;left:6818;top:13014;width:3420;height:720" o:regroupid="2" filled="f" stroked="f">
              <v:textbox style="mso-next-textbox:#_x0000_s1114">
                <w:txbxContent>
                  <w:p w:rsidR="0001037A" w:rsidRDefault="0001037A" w:rsidP="00B21505">
                    <w:pPr>
                      <w:jc w:val="center"/>
                      <w:rPr>
                        <w:rFonts w:ascii="Arial" w:hAnsi="Arial" w:cs="Arial"/>
                        <w:sz w:val="20"/>
                        <w:szCs w:val="20"/>
                      </w:rPr>
                    </w:pPr>
                    <w:r>
                      <w:rPr>
                        <w:rFonts w:ascii="Arial" w:hAnsi="Arial" w:cs="Arial"/>
                        <w:sz w:val="20"/>
                        <w:szCs w:val="20"/>
                      </w:rPr>
                      <w:t>eliminare/valorificare prin firme autorizate</w:t>
                    </w:r>
                  </w:p>
                  <w:p w:rsidR="0001037A" w:rsidRPr="00C61935" w:rsidRDefault="0001037A" w:rsidP="00B21505">
                    <w:pPr>
                      <w:jc w:val="center"/>
                      <w:rPr>
                        <w:rFonts w:ascii="Arial" w:hAnsi="Arial" w:cs="Arial"/>
                        <w:sz w:val="20"/>
                        <w:szCs w:val="20"/>
                      </w:rPr>
                    </w:pPr>
                  </w:p>
                </w:txbxContent>
              </v:textbox>
            </v:shape>
            <v:line id="_x0000_s1115" style="position:absolute;rotation:90" from="3398,11934" to="3938,12474" o:regroupid="2">
              <v:stroke endarrow="block"/>
            </v:line>
            <v:line id="_x0000_s1116" style="position:absolute;rotation:90;flip:x" from="4658,11934" to="5198,12474" o:regroupid="2">
              <v:stroke endarrow="block"/>
            </v:line>
            <v:shape id="_x0000_s1117" type="#_x0000_t202" style="position:absolute;left:1058;top:12474;width:2700;height:1080" o:regroupid="2" filled="f">
              <v:textbox style="mso-next-textbox:#_x0000_s1117">
                <w:txbxContent>
                  <w:p w:rsidR="0001037A" w:rsidRDefault="0001037A" w:rsidP="00B21505">
                    <w:pPr>
                      <w:spacing w:after="0" w:line="240" w:lineRule="auto"/>
                      <w:jc w:val="center"/>
                      <w:rPr>
                        <w:rFonts w:ascii="Arial" w:hAnsi="Arial" w:cs="Arial"/>
                        <w:sz w:val="20"/>
                        <w:szCs w:val="20"/>
                      </w:rPr>
                    </w:pPr>
                    <w:r>
                      <w:rPr>
                        <w:rFonts w:ascii="Arial" w:hAnsi="Arial" w:cs="Arial"/>
                        <w:sz w:val="20"/>
                        <w:szCs w:val="20"/>
                      </w:rPr>
                      <w:t>gunoi pasăre</w:t>
                    </w:r>
                  </w:p>
                  <w:p w:rsidR="0001037A" w:rsidRDefault="0001037A" w:rsidP="00B21505">
                    <w:pPr>
                      <w:spacing w:after="0" w:line="240" w:lineRule="auto"/>
                      <w:jc w:val="center"/>
                      <w:rPr>
                        <w:rFonts w:ascii="Arial" w:hAnsi="Arial" w:cs="Arial"/>
                        <w:sz w:val="20"/>
                        <w:szCs w:val="20"/>
                      </w:rPr>
                    </w:pPr>
                    <w:r>
                      <w:rPr>
                        <w:rFonts w:ascii="Arial" w:hAnsi="Arial" w:cs="Arial"/>
                        <w:sz w:val="20"/>
                        <w:szCs w:val="20"/>
                      </w:rPr>
                      <w:t>depozitare intermediară pe platformă betonată</w:t>
                    </w:r>
                  </w:p>
                </w:txbxContent>
              </v:textbox>
            </v:shape>
            <v:line id="_x0000_s1118" style="position:absolute;rotation:90" from="968,14004" to="1868,14004" o:regroupid="2">
              <v:stroke endarrow="block"/>
            </v:line>
            <v:shape id="_x0000_s1119" type="#_x0000_t202" style="position:absolute;left:698;top:14454;width:2160;height:720" o:regroupid="2" filled="f" stroked="f">
              <v:textbox style="mso-next-textbox:#_x0000_s1119">
                <w:txbxContent>
                  <w:p w:rsidR="0001037A" w:rsidRDefault="0001037A" w:rsidP="00B21505">
                    <w:pPr>
                      <w:spacing w:after="0" w:line="240" w:lineRule="auto"/>
                      <w:jc w:val="center"/>
                      <w:rPr>
                        <w:rFonts w:ascii="Arial" w:hAnsi="Arial" w:cs="Arial"/>
                        <w:sz w:val="20"/>
                        <w:szCs w:val="20"/>
                      </w:rPr>
                    </w:pPr>
                    <w:r>
                      <w:rPr>
                        <w:rFonts w:ascii="Arial" w:hAnsi="Arial" w:cs="Arial"/>
                        <w:sz w:val="20"/>
                        <w:szCs w:val="20"/>
                      </w:rPr>
                      <w:t>eliminare/valorificare persoane fizice</w:t>
                    </w:r>
                  </w:p>
                  <w:p w:rsidR="0001037A" w:rsidRPr="00C61935" w:rsidRDefault="0001037A" w:rsidP="00B21505">
                    <w:pPr>
                      <w:jc w:val="center"/>
                      <w:rPr>
                        <w:rFonts w:ascii="Arial" w:hAnsi="Arial" w:cs="Arial"/>
                        <w:sz w:val="20"/>
                        <w:szCs w:val="20"/>
                      </w:rPr>
                    </w:pPr>
                  </w:p>
                </w:txbxContent>
              </v:textbox>
            </v:shape>
            <v:shape id="_x0000_s1120" type="#_x0000_t202" style="position:absolute;left:4478;top:12474;width:1620;height:540" o:regroupid="2" filled="f">
              <v:textbox style="mso-next-textbox:#_x0000_s1120">
                <w:txbxContent>
                  <w:p w:rsidR="0001037A" w:rsidRDefault="0001037A" w:rsidP="00B21505">
                    <w:pPr>
                      <w:spacing w:after="0" w:line="240" w:lineRule="auto"/>
                      <w:jc w:val="center"/>
                      <w:rPr>
                        <w:rFonts w:ascii="Arial" w:hAnsi="Arial" w:cs="Arial"/>
                        <w:sz w:val="20"/>
                        <w:szCs w:val="20"/>
                      </w:rPr>
                    </w:pPr>
                    <w:r>
                      <w:rPr>
                        <w:rFonts w:ascii="Arial" w:hAnsi="Arial" w:cs="Arial"/>
                        <w:sz w:val="20"/>
                        <w:szCs w:val="20"/>
                      </w:rPr>
                      <w:t>mortalităţii</w:t>
                    </w:r>
                  </w:p>
                </w:txbxContent>
              </v:textbox>
            </v:shape>
            <v:shape id="_x0000_s1121" type="#_x0000_t202" style="position:absolute;left:4478;top:14094;width:3420;height:540" o:regroupid="2" filled="f" stroked="f">
              <v:textbox style="mso-next-textbox:#_x0000_s1121">
                <w:txbxContent>
                  <w:p w:rsidR="0001037A" w:rsidRDefault="0001037A" w:rsidP="00B21505">
                    <w:pPr>
                      <w:spacing w:after="0" w:line="240" w:lineRule="auto"/>
                      <w:jc w:val="center"/>
                      <w:rPr>
                        <w:rFonts w:ascii="Arial" w:hAnsi="Arial" w:cs="Arial"/>
                        <w:sz w:val="20"/>
                        <w:szCs w:val="20"/>
                      </w:rPr>
                    </w:pPr>
                    <w:r>
                      <w:rPr>
                        <w:rFonts w:ascii="Arial" w:hAnsi="Arial" w:cs="Arial"/>
                        <w:sz w:val="20"/>
                        <w:szCs w:val="20"/>
                      </w:rPr>
                      <w:t>eliminare incinerator autorizat</w:t>
                    </w:r>
                  </w:p>
                  <w:p w:rsidR="0001037A" w:rsidRPr="00C61935" w:rsidRDefault="0001037A" w:rsidP="00B21505">
                    <w:pPr>
                      <w:jc w:val="center"/>
                      <w:rPr>
                        <w:rFonts w:ascii="Arial" w:hAnsi="Arial" w:cs="Arial"/>
                        <w:sz w:val="20"/>
                        <w:szCs w:val="20"/>
                      </w:rPr>
                    </w:pPr>
                  </w:p>
                </w:txbxContent>
              </v:textbox>
            </v:shape>
            <v:line id="_x0000_s1122" style="position:absolute;rotation:-90" from="1688,12024" to="2588,12024" o:regroupid="2">
              <v:stroke endarrow="block"/>
            </v:line>
            <v:shape id="_x0000_s1123" type="#_x0000_t202" style="position:absolute;left:1418;top:11214;width:1260;height:540" o:regroupid="2" filled="f" stroked="f">
              <v:textbox style="mso-next-textbox:#_x0000_s1123">
                <w:txbxContent>
                  <w:p w:rsidR="0001037A" w:rsidRPr="00C61935" w:rsidRDefault="0001037A" w:rsidP="00B21505">
                    <w:pPr>
                      <w:spacing w:after="0" w:line="240" w:lineRule="auto"/>
                      <w:jc w:val="right"/>
                      <w:rPr>
                        <w:rFonts w:ascii="Arial" w:hAnsi="Arial" w:cs="Arial"/>
                        <w:sz w:val="20"/>
                        <w:szCs w:val="20"/>
                      </w:rPr>
                    </w:pPr>
                    <w:r>
                      <w:rPr>
                        <w:rFonts w:ascii="Arial" w:hAnsi="Arial" w:cs="Arial"/>
                        <w:sz w:val="20"/>
                        <w:szCs w:val="20"/>
                      </w:rPr>
                      <w:t>mirosuri</w:t>
                    </w:r>
                  </w:p>
                </w:txbxContent>
              </v:textbox>
            </v:shape>
            <v:line id="_x0000_s1124" style="position:absolute" from="8978,7614" to="10778,7614" o:regroupid="2">
              <v:stroke endarrow="block"/>
            </v:line>
            <v:shape id="_x0000_s1125" type="#_x0000_t202" style="position:absolute;left:9158;top:7254;width:1440;height:720" o:regroupid="2" filled="f" stroked="f">
              <v:textbox style="mso-next-textbox:#_x0000_s1125">
                <w:txbxContent>
                  <w:p w:rsidR="0001037A" w:rsidRPr="00065E57" w:rsidRDefault="0001037A" w:rsidP="00B21505">
                    <w:pPr>
                      <w:spacing w:after="0" w:line="240" w:lineRule="auto"/>
                      <w:rPr>
                        <w:rFonts w:ascii="Arial" w:hAnsi="Arial" w:cs="Arial"/>
                        <w:sz w:val="20"/>
                        <w:szCs w:val="20"/>
                      </w:rPr>
                    </w:pPr>
                    <w:r>
                      <w:rPr>
                        <w:rFonts w:ascii="Arial" w:hAnsi="Arial" w:cs="Arial"/>
                        <w:sz w:val="20"/>
                        <w:szCs w:val="20"/>
                      </w:rPr>
                      <w:t>canalizare municipală</w:t>
                    </w:r>
                  </w:p>
                </w:txbxContent>
              </v:textbox>
            </v:shape>
            <v:line id="_x0000_s1126" style="position:absolute;rotation:90" from="2768,14004" to="3668,14004" o:regroupid="2">
              <v:stroke endarrow="block"/>
            </v:line>
            <v:shape id="_x0000_s1127" type="#_x0000_t202" style="position:absolute;left:2858;top:14454;width:2160;height:720" o:regroupid="2" filled="f" stroked="f">
              <v:textbox style="mso-next-textbox:#_x0000_s1127">
                <w:txbxContent>
                  <w:p w:rsidR="0001037A" w:rsidRPr="00065E57" w:rsidRDefault="0001037A" w:rsidP="00B21505">
                    <w:pPr>
                      <w:spacing w:after="0" w:line="240" w:lineRule="auto"/>
                      <w:rPr>
                        <w:rFonts w:ascii="Arial" w:hAnsi="Arial" w:cs="Arial"/>
                        <w:sz w:val="20"/>
                        <w:szCs w:val="20"/>
                      </w:rPr>
                    </w:pPr>
                    <w:r>
                      <w:rPr>
                        <w:rFonts w:ascii="Arial" w:hAnsi="Arial" w:cs="Arial"/>
                        <w:sz w:val="20"/>
                        <w:szCs w:val="20"/>
                      </w:rPr>
                      <w:t>levigat la canalizare municipală</w:t>
                    </w:r>
                  </w:p>
                </w:txbxContent>
              </v:textbox>
            </v:shape>
            <v:shape id="_x0000_s1128" type="#_x0000_t202" style="position:absolute;left:9338;top:4734;width:1620;height:540" o:regroupid="2" filled="f" stroked="f">
              <v:textbox style="mso-next-textbox:#_x0000_s1128">
                <w:txbxContent>
                  <w:p w:rsidR="0001037A" w:rsidRPr="00065E57" w:rsidRDefault="0001037A" w:rsidP="00B21505">
                    <w:pPr>
                      <w:spacing w:after="0" w:line="240" w:lineRule="auto"/>
                      <w:rPr>
                        <w:rFonts w:ascii="Arial" w:hAnsi="Arial" w:cs="Arial"/>
                        <w:sz w:val="20"/>
                        <w:szCs w:val="20"/>
                      </w:rPr>
                    </w:pPr>
                    <w:r>
                      <w:rPr>
                        <w:rFonts w:ascii="Arial" w:hAnsi="Arial" w:cs="Arial"/>
                        <w:sz w:val="20"/>
                        <w:szCs w:val="20"/>
                      </w:rPr>
                      <w:t>comercializare</w:t>
                    </w:r>
                  </w:p>
                </w:txbxContent>
              </v:textbox>
            </v:shape>
            <v:line id="_x0000_s1129" style="position:absolute" from="9338,5094" to="10958,5094" o:regroupid="2">
              <v:stroke endarrow="block"/>
            </v:line>
            <v:line id="_x0000_s1130" style="position:absolute;rotation:90" from="10418,7974" to="11138,7974" o:regroupid="2">
              <v:stroke endarrow="block"/>
            </v:line>
            <v:shape id="_x0000_s1131" type="#_x0000_t202" style="position:absolute;left:9878;top:8334;width:1260;height:900" o:regroupid="2" filled="f">
              <v:textbox style="mso-next-textbox:#_x0000_s1131">
                <w:txbxContent>
                  <w:p w:rsidR="0001037A" w:rsidRPr="00C61935" w:rsidRDefault="0001037A" w:rsidP="00B21505">
                    <w:pPr>
                      <w:spacing w:after="0" w:line="240" w:lineRule="auto"/>
                      <w:jc w:val="center"/>
                      <w:rPr>
                        <w:rFonts w:ascii="Arial" w:hAnsi="Arial" w:cs="Arial"/>
                        <w:sz w:val="20"/>
                        <w:szCs w:val="20"/>
                      </w:rPr>
                    </w:pPr>
                    <w:r>
                      <w:rPr>
                        <w:rFonts w:ascii="Arial" w:hAnsi="Arial" w:cs="Arial"/>
                        <w:sz w:val="20"/>
                        <w:szCs w:val="20"/>
                      </w:rPr>
                      <w:t>St. Epurare Suceava</w:t>
                    </w:r>
                  </w:p>
                </w:txbxContent>
              </v:textbox>
            </v:shape>
            <v:line id="_x0000_s1132" style="position:absolute;rotation:90" from="10238,9594" to="10958,9594" o:regroupid="2">
              <v:stroke endarrow="block"/>
            </v:line>
            <v:shape id="_x0000_s1133" type="#_x0000_t202" style="position:absolute;left:9338;top:9954;width:1980;height:360" o:regroupid="2" filled="f" stroked="f">
              <v:textbox style="mso-next-textbox:#_x0000_s1133">
                <w:txbxContent>
                  <w:p w:rsidR="0001037A" w:rsidRDefault="0001037A" w:rsidP="00B21505">
                    <w:pPr>
                      <w:spacing w:after="0" w:line="240" w:lineRule="auto"/>
                      <w:jc w:val="center"/>
                      <w:rPr>
                        <w:rFonts w:ascii="Arial" w:hAnsi="Arial" w:cs="Arial"/>
                        <w:sz w:val="20"/>
                        <w:szCs w:val="20"/>
                      </w:rPr>
                    </w:pPr>
                    <w:r>
                      <w:rPr>
                        <w:rFonts w:ascii="Arial" w:hAnsi="Arial" w:cs="Arial"/>
                        <w:sz w:val="20"/>
                        <w:szCs w:val="20"/>
                      </w:rPr>
                      <w:t>râul Suceava</w:t>
                    </w:r>
                  </w:p>
                  <w:p w:rsidR="0001037A" w:rsidRPr="00C61935" w:rsidRDefault="0001037A" w:rsidP="00B21505">
                    <w:pPr>
                      <w:jc w:val="center"/>
                      <w:rPr>
                        <w:rFonts w:ascii="Arial" w:hAnsi="Arial" w:cs="Arial"/>
                        <w:sz w:val="20"/>
                        <w:szCs w:val="20"/>
                      </w:rPr>
                    </w:pPr>
                  </w:p>
                </w:txbxContent>
              </v:textbox>
            </v:shape>
            <v:shape id="_x0000_s1134" type="#_x0000_t202" style="position:absolute;left:1854;top:1314;width:8280;height:540" filled="f" stroked="f">
              <v:textbox style="mso-next-textbox:#_x0000_s1134">
                <w:txbxContent>
                  <w:p w:rsidR="0001037A" w:rsidRPr="00AB0D49" w:rsidRDefault="0001037A" w:rsidP="00EE2A50">
                    <w:pPr>
                      <w:jc w:val="center"/>
                      <w:rPr>
                        <w:rFonts w:ascii="Arial" w:hAnsi="Arial" w:cs="Arial"/>
                        <w:b/>
                        <w:lang w:val="it-IT"/>
                      </w:rPr>
                    </w:pPr>
                    <w:r w:rsidRPr="00AB0D49">
                      <w:rPr>
                        <w:rFonts w:ascii="Arial" w:hAnsi="Arial" w:cs="Arial"/>
                        <w:b/>
                        <w:lang w:val="it-IT"/>
                      </w:rPr>
                      <w:t>Fig. 4.2.1 Schema procesului tehnologic (creştere păsări)</w:t>
                    </w:r>
                  </w:p>
                  <w:p w:rsidR="0001037A" w:rsidRPr="00EE2A50" w:rsidRDefault="0001037A" w:rsidP="00EE2A50">
                    <w:pPr>
                      <w:jc w:val="center"/>
                      <w:rPr>
                        <w:rFonts w:ascii="Arial" w:hAnsi="Arial" w:cs="Arial"/>
                        <w:sz w:val="20"/>
                        <w:szCs w:val="20"/>
                        <w:lang w:val="it-IT"/>
                      </w:rPr>
                    </w:pPr>
                  </w:p>
                </w:txbxContent>
              </v:textbox>
            </v:shape>
          </v:group>
        </w:pict>
      </w:r>
    </w:p>
    <w:p w:rsidR="0001037A" w:rsidRDefault="0001037A" w:rsidP="006B2BA8">
      <w:pPr>
        <w:spacing w:after="0" w:line="240" w:lineRule="auto"/>
        <w:jc w:val="both"/>
        <w:rPr>
          <w:sz w:val="20"/>
          <w:szCs w:val="20"/>
        </w:rPr>
      </w:pPr>
    </w:p>
    <w:p w:rsidR="0001037A" w:rsidRPr="00AD13A5" w:rsidRDefault="0001037A" w:rsidP="006B2BA8">
      <w:pPr>
        <w:spacing w:after="0" w:line="240" w:lineRule="auto"/>
        <w:jc w:val="both"/>
        <w:rPr>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center"/>
        <w:rPr>
          <w:b/>
          <w:i/>
          <w:sz w:val="20"/>
          <w:szCs w:val="20"/>
        </w:rPr>
      </w:pPr>
    </w:p>
    <w:p w:rsidR="0001037A" w:rsidRPr="00C87683" w:rsidRDefault="0001037A" w:rsidP="006B2BA8">
      <w:pPr>
        <w:spacing w:after="0" w:line="240" w:lineRule="auto"/>
        <w:jc w:val="center"/>
        <w:rPr>
          <w:b/>
          <w:i/>
          <w:sz w:val="20"/>
          <w:szCs w:val="20"/>
        </w:rPr>
      </w:pPr>
    </w:p>
    <w:p w:rsidR="0001037A" w:rsidRPr="00C87683" w:rsidRDefault="0001037A" w:rsidP="006B2BA8">
      <w:pPr>
        <w:spacing w:after="0" w:line="240" w:lineRule="auto"/>
        <w:jc w:val="center"/>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Pr="00C87683" w:rsidRDefault="0001037A" w:rsidP="006B2BA8">
      <w:pPr>
        <w:spacing w:after="0" w:line="240" w:lineRule="auto"/>
        <w:jc w:val="both"/>
        <w:rPr>
          <w:b/>
          <w:i/>
          <w:sz w:val="20"/>
          <w:szCs w:val="20"/>
        </w:rPr>
      </w:pPr>
    </w:p>
    <w:p w:rsidR="0001037A" w:rsidRDefault="0001037A" w:rsidP="006B2BA8">
      <w:pPr>
        <w:spacing w:after="0" w:line="240" w:lineRule="auto"/>
        <w:jc w:val="both"/>
        <w:rPr>
          <w:b/>
        </w:rPr>
      </w:pPr>
    </w:p>
    <w:p w:rsidR="0001037A" w:rsidRDefault="0001037A" w:rsidP="006B2BA8">
      <w:pPr>
        <w:spacing w:after="0" w:line="240" w:lineRule="auto"/>
        <w:jc w:val="both"/>
        <w:rPr>
          <w:b/>
        </w:rPr>
      </w:pPr>
    </w:p>
    <w:p w:rsidR="0001037A" w:rsidRPr="00203D6C" w:rsidRDefault="0001037A" w:rsidP="006B2BA8">
      <w:pPr>
        <w:spacing w:after="0" w:line="240" w:lineRule="auto"/>
        <w:jc w:val="both"/>
        <w:rPr>
          <w:b/>
        </w:rPr>
      </w:pPr>
      <w:r w:rsidRPr="00203D6C">
        <w:rPr>
          <w:b/>
        </w:rPr>
        <w:t>4.</w:t>
      </w:r>
      <w:r>
        <w:rPr>
          <w:b/>
        </w:rPr>
        <w:t xml:space="preserve">2.2 </w:t>
      </w:r>
      <w:r w:rsidRPr="00203D6C">
        <w:rPr>
          <w:b/>
        </w:rPr>
        <w:t>Dotări</w:t>
      </w:r>
      <w:bookmarkEnd w:id="1"/>
    </w:p>
    <w:p w:rsidR="0001037A" w:rsidRPr="00FA51CB" w:rsidRDefault="0001037A" w:rsidP="00FA51CB">
      <w:pPr>
        <w:spacing w:after="0" w:line="240" w:lineRule="auto"/>
        <w:jc w:val="both"/>
        <w:rPr>
          <w:sz w:val="20"/>
          <w:szCs w:val="20"/>
        </w:rPr>
      </w:pPr>
      <w:bookmarkStart w:id="2" w:name="_Toc356983743"/>
      <w:r w:rsidRPr="00E417B0">
        <w:rPr>
          <w:b/>
          <w:sz w:val="20"/>
          <w:szCs w:val="20"/>
        </w:rPr>
        <w:t>SC GALLINA ROSSO SRL isi desfasoara activitatea pe amplasamentul din Suceava, str. Lt. Nicolae Catanescu, nr.13,</w:t>
      </w:r>
      <w:r w:rsidRPr="00FA51CB">
        <w:rPr>
          <w:sz w:val="20"/>
          <w:szCs w:val="20"/>
        </w:rPr>
        <w:t xml:space="preserve"> judetul Suceava, amplasament preluat de la fosta ferma de crestere a pasarilor AEIZ Burdujeni, beneficiind de dotarile acesteia. Dotarile existente au suferit modificări şi retehnologizări în scopul asigurării unui flux tehnologic modern, în acord cu cele mai bune tehnici disponibile</w:t>
      </w:r>
      <w:r>
        <w:rPr>
          <w:sz w:val="20"/>
          <w:szCs w:val="20"/>
        </w:rPr>
        <w:t>.</w:t>
      </w:r>
    </w:p>
    <w:p w:rsidR="0001037A" w:rsidRPr="00FA51CB" w:rsidRDefault="0001037A" w:rsidP="00FA51CB">
      <w:pPr>
        <w:spacing w:after="0" w:line="240" w:lineRule="auto"/>
        <w:jc w:val="both"/>
        <w:rPr>
          <w:sz w:val="20"/>
          <w:szCs w:val="20"/>
        </w:rPr>
      </w:pPr>
      <w:r w:rsidRPr="00FA51CB">
        <w:rPr>
          <w:sz w:val="20"/>
          <w:szCs w:val="20"/>
        </w:rPr>
        <w:t>Activitatea se desfasora in mod continuu, cu un program de functionare de 24 ore, 7 zile/saptamana, 365 zile/an. Capacitatea totala proiectata a obiectivului este de 67.500 pasari/serie, la 6 serii/an,  ferma are o capacitate  maxima de productie de 405.000 capete/an.</w:t>
      </w:r>
    </w:p>
    <w:p w:rsidR="0001037A" w:rsidRPr="00FA51CB" w:rsidRDefault="0001037A" w:rsidP="00FA51CB">
      <w:pPr>
        <w:spacing w:after="0" w:line="240" w:lineRule="auto"/>
        <w:jc w:val="both"/>
        <w:rPr>
          <w:sz w:val="20"/>
          <w:szCs w:val="20"/>
        </w:rPr>
      </w:pPr>
      <w:r w:rsidRPr="00FA51CB">
        <w:rPr>
          <w:sz w:val="20"/>
          <w:szCs w:val="20"/>
        </w:rPr>
        <w:t>Ferma este dotata cu 2 hale de productie, de tip parter, cu cate 2 compartimente fiecare, având suprafaţa la sol de: hala H1 = 2.165 mp si hala H2 = 2.265 mp (include pavilionul administrativ si filtru sanitar). Acestea sunt hale industriale cu structura de rezistenta din beton armat, prefabricat cu deschideri de 5 m si travei de 5,5 m. Pereţii de inchidere ai constructiilor sunt din zidarie de  cărămidă portanta.  Acoperisurile sunt in sistem sarpanta cu invelitoare din tabla cutata zincata si strat termoizolant din saltele de vata bazaltica in grosime de 12 cm.</w:t>
      </w:r>
    </w:p>
    <w:p w:rsidR="0001037A" w:rsidRPr="00FA51CB" w:rsidRDefault="0001037A" w:rsidP="00FA51CB">
      <w:pPr>
        <w:spacing w:after="0" w:line="240" w:lineRule="auto"/>
        <w:jc w:val="both"/>
        <w:rPr>
          <w:sz w:val="20"/>
          <w:szCs w:val="20"/>
        </w:rPr>
      </w:pPr>
    </w:p>
    <w:p w:rsidR="0001037A" w:rsidRPr="00FA51CB" w:rsidRDefault="0001037A" w:rsidP="00FA51CB">
      <w:pPr>
        <w:spacing w:after="0" w:line="240" w:lineRule="auto"/>
        <w:jc w:val="both"/>
        <w:rPr>
          <w:sz w:val="20"/>
          <w:szCs w:val="20"/>
        </w:rPr>
      </w:pPr>
      <w:r w:rsidRPr="00FA51CB">
        <w:rPr>
          <w:sz w:val="20"/>
          <w:szCs w:val="20"/>
        </w:rPr>
        <w:t>Constructiile se incadreaza in categoria „C” de importanta – medie (conform HGR 766/1997) si la clasa „III” de importanta normala conform normativ P100 -1/2013.</w:t>
      </w:r>
    </w:p>
    <w:p w:rsidR="0001037A" w:rsidRPr="00FA51CB" w:rsidRDefault="0001037A" w:rsidP="00FA51CB">
      <w:pPr>
        <w:spacing w:after="0" w:line="240" w:lineRule="auto"/>
        <w:jc w:val="both"/>
        <w:rPr>
          <w:sz w:val="20"/>
          <w:szCs w:val="20"/>
        </w:rPr>
      </w:pPr>
    </w:p>
    <w:p w:rsidR="0001037A" w:rsidRPr="00FA51CB" w:rsidRDefault="0001037A" w:rsidP="00FA51CB">
      <w:pPr>
        <w:spacing w:after="0" w:line="240" w:lineRule="auto"/>
        <w:jc w:val="both"/>
        <w:rPr>
          <w:sz w:val="20"/>
          <w:szCs w:val="20"/>
        </w:rPr>
      </w:pPr>
      <w:r w:rsidRPr="00FA51CB">
        <w:rPr>
          <w:sz w:val="20"/>
          <w:szCs w:val="20"/>
        </w:rPr>
        <w:t>Halele de productie au urmatoarele caracteristici constructive:</w:t>
      </w:r>
    </w:p>
    <w:p w:rsidR="0001037A" w:rsidRPr="00FA51CB" w:rsidRDefault="0001037A" w:rsidP="00FA51CB">
      <w:pPr>
        <w:spacing w:after="0" w:line="240" w:lineRule="auto"/>
        <w:contextualSpacing/>
        <w:jc w:val="both"/>
        <w:rPr>
          <w:sz w:val="20"/>
          <w:szCs w:val="20"/>
        </w:rPr>
      </w:pPr>
      <w:r w:rsidRPr="00FA51CB">
        <w:rPr>
          <w:b/>
          <w:sz w:val="20"/>
          <w:szCs w:val="20"/>
        </w:rPr>
        <w:t>Hala H1</w:t>
      </w:r>
      <w:r w:rsidRPr="00FA51CB">
        <w:rPr>
          <w:sz w:val="20"/>
          <w:szCs w:val="20"/>
        </w:rPr>
        <w:t xml:space="preserve"> – </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Lungime</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107 m</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Latime</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17,6 m</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Inaltime tavan</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4,5 m</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Inaltime streasina</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2,8 m</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 xml:space="preserve">Suprafata de productie: </w:t>
      </w:r>
      <w:r w:rsidRPr="00FA51CB">
        <w:rPr>
          <w:sz w:val="20"/>
          <w:szCs w:val="20"/>
          <w:lang w:eastAsia="ro-RO"/>
        </w:rPr>
        <w:t>2 x (53,8 m x 17,7 m)</w:t>
      </w:r>
      <w:r w:rsidRPr="00FA51CB">
        <w:rPr>
          <w:sz w:val="20"/>
          <w:szCs w:val="20"/>
          <w:lang w:eastAsia="ro-RO"/>
        </w:rPr>
        <w:tab/>
      </w:r>
      <w:r w:rsidRPr="00FA51CB">
        <w:rPr>
          <w:sz w:val="20"/>
          <w:szCs w:val="20"/>
          <w:lang w:eastAsia="ro-RO"/>
        </w:rPr>
        <w:tab/>
      </w:r>
      <w:r w:rsidRPr="00FA51CB">
        <w:rPr>
          <w:sz w:val="20"/>
          <w:szCs w:val="20"/>
          <w:lang w:eastAsia="ro-RO"/>
        </w:rPr>
        <w:tab/>
        <w:t>1.904,52 mp;</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 xml:space="preserve">Nr. pasari/mp </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18 buc.</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Numar pasari/ciclu: 17.000 buc.(S1) + 17.000 buc. (S2)</w:t>
      </w:r>
      <w:r w:rsidRPr="00FA51CB">
        <w:rPr>
          <w:sz w:val="20"/>
          <w:szCs w:val="20"/>
        </w:rPr>
        <w:tab/>
      </w:r>
      <w:r w:rsidRPr="00FA51CB">
        <w:rPr>
          <w:sz w:val="20"/>
          <w:szCs w:val="20"/>
        </w:rPr>
        <w:tab/>
        <w:t>34.000  capete pui</w:t>
      </w:r>
    </w:p>
    <w:p w:rsidR="0001037A" w:rsidRPr="00FA51CB" w:rsidRDefault="0001037A" w:rsidP="008361E4">
      <w:pPr>
        <w:pStyle w:val="ListParagraph"/>
        <w:numPr>
          <w:ilvl w:val="0"/>
          <w:numId w:val="89"/>
        </w:numPr>
        <w:spacing w:after="0" w:line="240" w:lineRule="auto"/>
        <w:jc w:val="both"/>
        <w:rPr>
          <w:sz w:val="20"/>
          <w:szCs w:val="20"/>
        </w:rPr>
      </w:pPr>
      <w:r w:rsidRPr="00FA51CB">
        <w:rPr>
          <w:sz w:val="20"/>
          <w:szCs w:val="20"/>
        </w:rPr>
        <w:t>Capacitate de productie, 6 serii</w:t>
      </w:r>
      <w:r w:rsidRPr="00FA51CB">
        <w:rPr>
          <w:sz w:val="20"/>
          <w:szCs w:val="20"/>
        </w:rPr>
        <w:tab/>
      </w:r>
      <w:r w:rsidRPr="00FA51CB">
        <w:rPr>
          <w:sz w:val="20"/>
          <w:szCs w:val="20"/>
        </w:rPr>
        <w:tab/>
      </w:r>
      <w:r w:rsidRPr="00FA51CB">
        <w:rPr>
          <w:sz w:val="20"/>
          <w:szCs w:val="20"/>
        </w:rPr>
        <w:tab/>
      </w:r>
      <w:r w:rsidRPr="00FA51CB">
        <w:rPr>
          <w:sz w:val="20"/>
          <w:szCs w:val="20"/>
        </w:rPr>
        <w:tab/>
        <w:t>204.000 locuri/hala</w:t>
      </w:r>
    </w:p>
    <w:p w:rsidR="0001037A" w:rsidRPr="00FA51CB" w:rsidRDefault="0001037A" w:rsidP="00FA51CB">
      <w:pPr>
        <w:spacing w:after="0" w:line="240" w:lineRule="auto"/>
        <w:contextualSpacing/>
        <w:jc w:val="both"/>
        <w:rPr>
          <w:sz w:val="20"/>
          <w:szCs w:val="20"/>
        </w:rPr>
      </w:pPr>
      <w:r w:rsidRPr="00FA51CB">
        <w:rPr>
          <w:b/>
          <w:sz w:val="20"/>
          <w:szCs w:val="20"/>
        </w:rPr>
        <w:t>Hala H2</w:t>
      </w:r>
      <w:r w:rsidRPr="00FA51CB">
        <w:rPr>
          <w:sz w:val="20"/>
          <w:szCs w:val="20"/>
        </w:rPr>
        <w:t xml:space="preserve"> – </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Lungime</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93 m</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Latime</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20 m</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Inaltime tavan</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4,5 m</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Inaltime streasina</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2,8 m</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 xml:space="preserve">Suprafata de productie: </w:t>
      </w:r>
      <w:r w:rsidRPr="00FA51CB">
        <w:rPr>
          <w:sz w:val="20"/>
          <w:szCs w:val="20"/>
          <w:lang w:eastAsia="ro-RO"/>
        </w:rPr>
        <w:t>(52,65m x 20,20 m) + (39,4m x 20,20m)</w:t>
      </w:r>
      <w:r w:rsidRPr="00FA51CB">
        <w:rPr>
          <w:sz w:val="20"/>
          <w:szCs w:val="20"/>
          <w:lang w:eastAsia="ro-RO"/>
        </w:rPr>
        <w:tab/>
        <w:t>1859,41 mp</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 xml:space="preserve">Nr. pasari/mp </w:t>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r>
      <w:r w:rsidRPr="00FA51CB">
        <w:rPr>
          <w:sz w:val="20"/>
          <w:szCs w:val="20"/>
        </w:rPr>
        <w:tab/>
        <w:t>18 buc.</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Numar pasari/ciclu: 19.000 buc.(C3) + 14.500 buc. (C4)</w:t>
      </w:r>
      <w:r w:rsidRPr="00FA51CB">
        <w:rPr>
          <w:sz w:val="20"/>
          <w:szCs w:val="20"/>
        </w:rPr>
        <w:tab/>
      </w:r>
      <w:r w:rsidRPr="00FA51CB">
        <w:rPr>
          <w:sz w:val="20"/>
          <w:szCs w:val="20"/>
        </w:rPr>
        <w:tab/>
        <w:t>33.500  capete pui</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Capacitate de productie, 6 serii</w:t>
      </w:r>
      <w:r w:rsidRPr="00FA51CB">
        <w:rPr>
          <w:sz w:val="20"/>
          <w:szCs w:val="20"/>
        </w:rPr>
        <w:tab/>
      </w:r>
      <w:r w:rsidRPr="00FA51CB">
        <w:rPr>
          <w:sz w:val="20"/>
          <w:szCs w:val="20"/>
        </w:rPr>
        <w:tab/>
      </w:r>
      <w:r w:rsidRPr="00FA51CB">
        <w:rPr>
          <w:sz w:val="20"/>
          <w:szCs w:val="20"/>
        </w:rPr>
        <w:tab/>
      </w:r>
      <w:r w:rsidRPr="00FA51CB">
        <w:rPr>
          <w:sz w:val="20"/>
          <w:szCs w:val="20"/>
        </w:rPr>
        <w:tab/>
        <w:t>201.000 locuri/hala</w:t>
      </w:r>
    </w:p>
    <w:p w:rsidR="0001037A" w:rsidRPr="00FA51CB" w:rsidRDefault="0001037A" w:rsidP="008361E4">
      <w:pPr>
        <w:pStyle w:val="ListParagraph"/>
        <w:numPr>
          <w:ilvl w:val="0"/>
          <w:numId w:val="90"/>
        </w:numPr>
        <w:spacing w:after="0" w:line="240" w:lineRule="auto"/>
        <w:jc w:val="both"/>
        <w:rPr>
          <w:sz w:val="20"/>
          <w:szCs w:val="20"/>
        </w:rPr>
      </w:pPr>
      <w:r w:rsidRPr="00FA51CB">
        <w:rPr>
          <w:sz w:val="20"/>
          <w:szCs w:val="20"/>
        </w:rPr>
        <w:t>Fiecare hala are urmatoarele dotari:</w:t>
      </w:r>
    </w:p>
    <w:p w:rsidR="0001037A" w:rsidRPr="00FA51CB" w:rsidRDefault="0001037A" w:rsidP="00FA51CB">
      <w:pPr>
        <w:spacing w:after="0" w:line="240" w:lineRule="auto"/>
        <w:jc w:val="both"/>
        <w:rPr>
          <w:sz w:val="20"/>
          <w:szCs w:val="20"/>
        </w:rPr>
      </w:pPr>
      <w:r w:rsidRPr="00FA51CB">
        <w:rPr>
          <w:b/>
          <w:sz w:val="20"/>
          <w:szCs w:val="20"/>
          <w:u w:val="single"/>
        </w:rPr>
        <w:t>Hala H1</w:t>
      </w:r>
      <w:r w:rsidRPr="00FA51CB">
        <w:rPr>
          <w:b/>
          <w:sz w:val="20"/>
          <w:szCs w:val="20"/>
        </w:rPr>
        <w:t xml:space="preserve">: </w:t>
      </w:r>
      <w:r w:rsidRPr="00FA51CB">
        <w:rPr>
          <w:sz w:val="20"/>
          <w:szCs w:val="20"/>
        </w:rPr>
        <w:t xml:space="preserve">dotarea compartimentelor </w:t>
      </w:r>
      <w:r>
        <w:rPr>
          <w:sz w:val="20"/>
          <w:szCs w:val="20"/>
        </w:rPr>
        <w:t>C</w:t>
      </w:r>
      <w:r w:rsidRPr="00FA51CB">
        <w:rPr>
          <w:sz w:val="20"/>
          <w:szCs w:val="20"/>
        </w:rPr>
        <w:t xml:space="preserve">1 si </w:t>
      </w:r>
      <w:r>
        <w:rPr>
          <w:sz w:val="20"/>
          <w:szCs w:val="20"/>
        </w:rPr>
        <w:t>C</w:t>
      </w:r>
      <w:r w:rsidRPr="00FA51CB">
        <w:rPr>
          <w:sz w:val="20"/>
          <w:szCs w:val="20"/>
        </w:rPr>
        <w:t xml:space="preserve">2 cu sistem complet de creştere a puilor de carne la sol (stocare hrana, hranire, adapare, climatizare si iluminat artificial): </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2 Silozuri de  stocare</w:t>
      </w:r>
      <w:r w:rsidRPr="00FA51CB">
        <w:rPr>
          <w:sz w:val="20"/>
          <w:szCs w:val="20"/>
        </w:rPr>
        <w:t xml:space="preserve"> furaje cu capaci</w:t>
      </w:r>
      <w:r>
        <w:rPr>
          <w:sz w:val="20"/>
          <w:szCs w:val="20"/>
        </w:rPr>
        <w:t>tatea de 19,5 t fiecare</w:t>
      </w:r>
      <w:r w:rsidRPr="00FA51CB">
        <w:rPr>
          <w:sz w:val="20"/>
          <w:szCs w:val="20"/>
        </w:rPr>
        <w:t xml:space="preserve">; Sistem pentru transfer furaj (şnec) – pentru fiecare compartiment; Ansamblu de tablouri de comandă și control – pe fiecare compartiment; </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 xml:space="preserve">10 linii de furajare </w:t>
      </w:r>
      <w:r w:rsidRPr="00FA51CB">
        <w:rPr>
          <w:sz w:val="20"/>
          <w:szCs w:val="20"/>
        </w:rPr>
        <w:t>distribuite</w:t>
      </w:r>
      <w:r w:rsidRPr="00FA51CB">
        <w:rPr>
          <w:b/>
          <w:sz w:val="20"/>
          <w:szCs w:val="20"/>
        </w:rPr>
        <w:t xml:space="preserve"> </w:t>
      </w:r>
      <w:r w:rsidRPr="00FA51CB">
        <w:rPr>
          <w:sz w:val="20"/>
          <w:szCs w:val="20"/>
        </w:rPr>
        <w:t xml:space="preserve">pe fiecare compartiment, astfel: </w:t>
      </w:r>
      <w:r>
        <w:rPr>
          <w:rFonts w:cs="Arial"/>
          <w:color w:val="000000"/>
          <w:sz w:val="20"/>
          <w:szCs w:val="20"/>
        </w:rPr>
        <w:t>C</w:t>
      </w:r>
      <w:r w:rsidRPr="00FA51CB">
        <w:rPr>
          <w:rFonts w:cs="Arial"/>
          <w:color w:val="000000"/>
          <w:sz w:val="20"/>
          <w:szCs w:val="20"/>
        </w:rPr>
        <w:t xml:space="preserve">1 cu 5 linii de furajare x 51 m (1 tronson = 3m </w:t>
      </w:r>
      <w:r w:rsidRPr="00FA51CB">
        <w:rPr>
          <w:sz w:val="20"/>
          <w:szCs w:val="20"/>
        </w:rPr>
        <w:sym w:font="Symbol" w:char="F0DE"/>
      </w:r>
      <w:r w:rsidRPr="00FA51CB">
        <w:rPr>
          <w:rFonts w:cs="Arial"/>
          <w:color w:val="000000"/>
          <w:sz w:val="20"/>
          <w:szCs w:val="20"/>
        </w:rPr>
        <w:t xml:space="preserve"> 4 farfurii/tronson) cu 68 farfurii KALCAN pe linie (340 farfurii KALCAN/compartiment); </w:t>
      </w:r>
      <w:r>
        <w:rPr>
          <w:rFonts w:cs="Arial"/>
          <w:color w:val="000000"/>
          <w:sz w:val="20"/>
          <w:szCs w:val="20"/>
        </w:rPr>
        <w:t>C</w:t>
      </w:r>
      <w:r w:rsidRPr="00FA51CB">
        <w:rPr>
          <w:rFonts w:cs="Arial"/>
          <w:color w:val="000000"/>
          <w:sz w:val="20"/>
          <w:szCs w:val="20"/>
        </w:rPr>
        <w:t xml:space="preserve">2 cu 5 linii de furajare x 51 m (1 tronson = 3m </w:t>
      </w:r>
      <w:r w:rsidRPr="00FA51CB">
        <w:rPr>
          <w:sz w:val="20"/>
          <w:szCs w:val="20"/>
        </w:rPr>
        <w:sym w:font="Symbol" w:char="F0DE"/>
      </w:r>
      <w:r w:rsidRPr="00FA51CB">
        <w:rPr>
          <w:rFonts w:cs="Arial"/>
          <w:color w:val="000000"/>
          <w:sz w:val="20"/>
          <w:szCs w:val="20"/>
        </w:rPr>
        <w:t xml:space="preserve"> 4 farfurii/tronson) cu 68 farfurii KALCAN pe linie (340 farfurii KALCAN/compartiment);   </w:t>
      </w:r>
    </w:p>
    <w:p w:rsidR="0001037A" w:rsidRPr="00FA51CB" w:rsidRDefault="0001037A" w:rsidP="008361E4">
      <w:pPr>
        <w:pStyle w:val="ListParagraph"/>
        <w:numPr>
          <w:ilvl w:val="0"/>
          <w:numId w:val="91"/>
        </w:numPr>
        <w:spacing w:after="0" w:line="240" w:lineRule="auto"/>
        <w:jc w:val="both"/>
        <w:rPr>
          <w:sz w:val="20"/>
          <w:szCs w:val="20"/>
        </w:rPr>
      </w:pPr>
      <w:r w:rsidRPr="00FA51CB">
        <w:rPr>
          <w:b/>
          <w:sz w:val="20"/>
          <w:szCs w:val="20"/>
        </w:rPr>
        <w:t>12 linii de adăpare</w:t>
      </w:r>
      <w:r w:rsidRPr="00FA51CB">
        <w:rPr>
          <w:sz w:val="20"/>
          <w:szCs w:val="20"/>
        </w:rPr>
        <w:t xml:space="preserve"> distribuite pe fiecare compartiment, astfel</w:t>
      </w:r>
      <w:r w:rsidRPr="00FA51CB">
        <w:rPr>
          <w:rFonts w:cs="Arial"/>
          <w:color w:val="000000"/>
          <w:sz w:val="20"/>
          <w:szCs w:val="20"/>
        </w:rPr>
        <w:t xml:space="preserve">: </w:t>
      </w:r>
      <w:r>
        <w:rPr>
          <w:rFonts w:cs="Arial"/>
          <w:color w:val="000000"/>
          <w:sz w:val="20"/>
          <w:szCs w:val="20"/>
        </w:rPr>
        <w:t>C</w:t>
      </w:r>
      <w:r w:rsidRPr="00FA51CB">
        <w:rPr>
          <w:rFonts w:cs="Arial"/>
          <w:color w:val="000000"/>
          <w:sz w:val="20"/>
          <w:szCs w:val="20"/>
        </w:rPr>
        <w:t xml:space="preserve">1 cu 6 linii de adapare x 51 m (1 tronson = 3m </w:t>
      </w:r>
      <w:r w:rsidRPr="00FA51CB">
        <w:rPr>
          <w:sz w:val="20"/>
          <w:szCs w:val="20"/>
        </w:rPr>
        <w:sym w:font="Symbol" w:char="F0DE"/>
      </w:r>
      <w:r w:rsidRPr="00FA51CB">
        <w:rPr>
          <w:rFonts w:cs="Arial"/>
          <w:color w:val="000000"/>
          <w:sz w:val="20"/>
          <w:szCs w:val="20"/>
        </w:rPr>
        <w:t xml:space="preserve"> 15 picuratoare/tronson) cu 255 picuratoare pe linie (1530 picuratoare/compartiment); </w:t>
      </w:r>
      <w:r>
        <w:rPr>
          <w:rFonts w:cs="Arial"/>
          <w:color w:val="000000"/>
          <w:sz w:val="20"/>
          <w:szCs w:val="20"/>
        </w:rPr>
        <w:t>C</w:t>
      </w:r>
      <w:r w:rsidRPr="00FA51CB">
        <w:rPr>
          <w:rFonts w:cs="Arial"/>
          <w:color w:val="000000"/>
          <w:sz w:val="20"/>
          <w:szCs w:val="20"/>
        </w:rPr>
        <w:t xml:space="preserve">2 cu 6 linii de adapare x 51 m (1 tronson = 3m </w:t>
      </w:r>
      <w:r w:rsidRPr="00FA51CB">
        <w:rPr>
          <w:sz w:val="20"/>
          <w:szCs w:val="20"/>
        </w:rPr>
        <w:sym w:font="Symbol" w:char="F0DE"/>
      </w:r>
      <w:r w:rsidRPr="00FA51CB">
        <w:rPr>
          <w:rFonts w:cs="Arial"/>
          <w:color w:val="000000"/>
          <w:sz w:val="20"/>
          <w:szCs w:val="20"/>
        </w:rPr>
        <w:t xml:space="preserve"> 15 picuratoare/tronson) cu 255 picuratoare pe linie (1530 picuratoare/compartiment); Sistemul de alimentare cu apa pentru adapat mai cuprinde un set filtrare – dozare – dedurizare pentru fiecare compartiment;</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16 ventilatoare</w:t>
      </w:r>
      <w:r w:rsidRPr="00FA51CB">
        <w:rPr>
          <w:sz w:val="20"/>
          <w:szCs w:val="20"/>
        </w:rPr>
        <w:t xml:space="preserve"> şi tubulaturi (8 ventilatoare/compartiment);</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108  Prizele de aer</w:t>
      </w:r>
      <w:r w:rsidRPr="00FA51CB">
        <w:rPr>
          <w:sz w:val="20"/>
          <w:szCs w:val="20"/>
        </w:rPr>
        <w:t xml:space="preserve">  cate 54 buc. (2 siruri x 27 buc. pe peretii longitudinali) pe fiecare compartiment – numarul de bucati este dimensionat  pentru fiecare compartiment sa corespunda unei ventilatii totale si sa genereze o presiune negativa in hala de 20 Pa;</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10 linii de iluminat artificial</w:t>
      </w:r>
      <w:r w:rsidRPr="00FA51CB">
        <w:rPr>
          <w:sz w:val="20"/>
          <w:szCs w:val="20"/>
        </w:rPr>
        <w:t xml:space="preserve"> ( 5 linii de iluminat/compartiment): </w:t>
      </w:r>
      <w:r>
        <w:rPr>
          <w:sz w:val="20"/>
          <w:szCs w:val="20"/>
        </w:rPr>
        <w:t>C</w:t>
      </w:r>
      <w:r w:rsidRPr="00FA51CB">
        <w:rPr>
          <w:sz w:val="20"/>
          <w:szCs w:val="20"/>
        </w:rPr>
        <w:t xml:space="preserve">1 – 3 linii x 9 lampi, 2 linii  x 8 lampi si </w:t>
      </w:r>
      <w:r>
        <w:rPr>
          <w:sz w:val="20"/>
          <w:szCs w:val="20"/>
        </w:rPr>
        <w:t>C</w:t>
      </w:r>
      <w:r w:rsidRPr="00FA51CB">
        <w:rPr>
          <w:sz w:val="20"/>
          <w:szCs w:val="20"/>
        </w:rPr>
        <w:t>2 – 3 linii x 9 lampi, 2 linii  x 8 lampi;</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 xml:space="preserve">  8 aeroterme</w:t>
      </w:r>
      <w:r w:rsidRPr="00FA51CB">
        <w:rPr>
          <w:sz w:val="20"/>
          <w:szCs w:val="20"/>
        </w:rPr>
        <w:t xml:space="preserve"> –cu agent termic dispuse pe peretii laterali (4 buc./compartiment). Agentul termic – apa caldă -  este furnizat de o centrală termică pe lemn, cu puterea de 250 kW, amplasata in incinta halei H1.</w:t>
      </w:r>
    </w:p>
    <w:p w:rsidR="0001037A" w:rsidRPr="00E417B0" w:rsidRDefault="0001037A" w:rsidP="00E417B0">
      <w:pPr>
        <w:spacing w:after="0" w:line="240" w:lineRule="auto"/>
        <w:jc w:val="both"/>
        <w:rPr>
          <w:sz w:val="20"/>
          <w:szCs w:val="20"/>
        </w:rPr>
      </w:pPr>
      <w:r w:rsidRPr="00E417B0">
        <w:rPr>
          <w:b/>
          <w:sz w:val="20"/>
          <w:szCs w:val="20"/>
          <w:u w:val="single"/>
        </w:rPr>
        <w:t>Hala H2:</w:t>
      </w:r>
      <w:r w:rsidRPr="00E417B0">
        <w:rPr>
          <w:b/>
          <w:sz w:val="20"/>
          <w:szCs w:val="20"/>
        </w:rPr>
        <w:t xml:space="preserve"> </w:t>
      </w:r>
      <w:r w:rsidRPr="00E417B0">
        <w:rPr>
          <w:sz w:val="20"/>
          <w:szCs w:val="20"/>
        </w:rPr>
        <w:t>dotarea compartimentelor</w:t>
      </w:r>
      <w:r>
        <w:rPr>
          <w:sz w:val="20"/>
          <w:szCs w:val="20"/>
        </w:rPr>
        <w:t xml:space="preserve"> C3</w:t>
      </w:r>
      <w:r w:rsidRPr="00E417B0">
        <w:rPr>
          <w:sz w:val="20"/>
          <w:szCs w:val="20"/>
        </w:rPr>
        <w:t xml:space="preserve"> si </w:t>
      </w:r>
      <w:r>
        <w:rPr>
          <w:sz w:val="20"/>
          <w:szCs w:val="20"/>
        </w:rPr>
        <w:t>C</w:t>
      </w:r>
      <w:r w:rsidRPr="00E417B0">
        <w:rPr>
          <w:sz w:val="20"/>
          <w:szCs w:val="20"/>
        </w:rPr>
        <w:t>4 cu sistem complet de creştere a puilor de carne la sol (stocare hrana,  hranire, adapare, climatizare si iluminat artificial):;</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2 Silozuri de  stocare</w:t>
      </w:r>
      <w:r w:rsidRPr="00FA51CB">
        <w:rPr>
          <w:sz w:val="20"/>
          <w:szCs w:val="20"/>
        </w:rPr>
        <w:t xml:space="preserve"> furaje cu capacitatea de 19.500 kg fiecare (foto 1); Sistem pentru transfer furaj (şnec) – pentru fiecare compartiment; Ansamblu de tablouri de comandă și control – pe fiecare compartiment; </w:t>
      </w:r>
    </w:p>
    <w:p w:rsidR="0001037A" w:rsidRPr="00FA51CB" w:rsidRDefault="0001037A" w:rsidP="008361E4">
      <w:pPr>
        <w:pStyle w:val="ListParagraph"/>
        <w:numPr>
          <w:ilvl w:val="0"/>
          <w:numId w:val="91"/>
        </w:numPr>
        <w:spacing w:after="0" w:line="240" w:lineRule="auto"/>
        <w:jc w:val="both"/>
        <w:rPr>
          <w:sz w:val="20"/>
          <w:szCs w:val="20"/>
        </w:rPr>
      </w:pPr>
      <w:r w:rsidRPr="00FA51CB">
        <w:rPr>
          <w:b/>
          <w:sz w:val="20"/>
          <w:szCs w:val="20"/>
        </w:rPr>
        <w:t>12 linii de furajare</w:t>
      </w:r>
      <w:r w:rsidRPr="00FA51CB">
        <w:rPr>
          <w:sz w:val="20"/>
          <w:szCs w:val="20"/>
        </w:rPr>
        <w:t xml:space="preserve"> distribuite pe fiecare compartiment, astfel:</w:t>
      </w:r>
      <w:r>
        <w:rPr>
          <w:rFonts w:cs="Arial"/>
          <w:color w:val="000000"/>
          <w:sz w:val="20"/>
          <w:szCs w:val="20"/>
        </w:rPr>
        <w:t xml:space="preserve"> C</w:t>
      </w:r>
      <w:r w:rsidRPr="00FA51CB">
        <w:rPr>
          <w:rFonts w:cs="Arial"/>
          <w:color w:val="000000"/>
          <w:sz w:val="20"/>
          <w:szCs w:val="20"/>
        </w:rPr>
        <w:t xml:space="preserve">3 – 36 linii de furajare x 51 m (1tronson = 3m </w:t>
      </w:r>
      <w:r w:rsidRPr="00FA51CB">
        <w:rPr>
          <w:rFonts w:cs="Arial"/>
          <w:color w:val="000000"/>
          <w:sz w:val="20"/>
          <w:szCs w:val="20"/>
        </w:rPr>
        <w:sym w:font="Symbol" w:char="F0DE"/>
      </w:r>
      <w:r w:rsidRPr="00FA51CB">
        <w:rPr>
          <w:rFonts w:cs="Arial"/>
          <w:color w:val="000000"/>
          <w:sz w:val="20"/>
          <w:szCs w:val="20"/>
        </w:rPr>
        <w:t xml:space="preserve"> 4 farfurii/tronson) cu 68 farfurii KEMER pe linie (408</w:t>
      </w:r>
      <w:r>
        <w:rPr>
          <w:rFonts w:cs="Arial"/>
          <w:color w:val="000000"/>
          <w:sz w:val="20"/>
          <w:szCs w:val="20"/>
        </w:rPr>
        <w:t xml:space="preserve"> farfurii KEMER/compartiment); C</w:t>
      </w:r>
      <w:r w:rsidRPr="00FA51CB">
        <w:rPr>
          <w:rFonts w:cs="Arial"/>
          <w:color w:val="000000"/>
          <w:sz w:val="20"/>
          <w:szCs w:val="20"/>
        </w:rPr>
        <w:t xml:space="preserve">4 – 6 linii de furajare x 39 m (1 tronson = 3m </w:t>
      </w:r>
      <w:r w:rsidRPr="00FA51CB">
        <w:rPr>
          <w:rFonts w:cs="Arial"/>
          <w:color w:val="000000"/>
          <w:sz w:val="20"/>
          <w:szCs w:val="20"/>
        </w:rPr>
        <w:sym w:font="Symbol" w:char="F0DE"/>
      </w:r>
      <w:r w:rsidRPr="00FA51CB">
        <w:rPr>
          <w:rFonts w:cs="Arial"/>
          <w:color w:val="000000"/>
          <w:sz w:val="20"/>
          <w:szCs w:val="20"/>
        </w:rPr>
        <w:t xml:space="preserve"> 4 farfurii/tronson) cu 52 farfurii KEMER pe linie (312 farfurii KEMER/compartiment);</w:t>
      </w:r>
    </w:p>
    <w:p w:rsidR="0001037A" w:rsidRPr="00FA51CB" w:rsidRDefault="0001037A" w:rsidP="008361E4">
      <w:pPr>
        <w:pStyle w:val="ListParagraph"/>
        <w:numPr>
          <w:ilvl w:val="0"/>
          <w:numId w:val="91"/>
        </w:numPr>
        <w:spacing w:after="0" w:line="240" w:lineRule="auto"/>
        <w:jc w:val="both"/>
        <w:rPr>
          <w:sz w:val="20"/>
          <w:szCs w:val="20"/>
        </w:rPr>
      </w:pPr>
      <w:r w:rsidRPr="00FA51CB">
        <w:rPr>
          <w:b/>
          <w:sz w:val="20"/>
          <w:szCs w:val="20"/>
        </w:rPr>
        <w:t>14 linii de adăpare</w:t>
      </w:r>
      <w:r w:rsidRPr="00FA51CB">
        <w:rPr>
          <w:sz w:val="20"/>
          <w:szCs w:val="20"/>
        </w:rPr>
        <w:t xml:space="preserve"> distribuite pe fiecare compartiment, astfel: </w:t>
      </w:r>
      <w:r>
        <w:rPr>
          <w:rFonts w:cs="Arial"/>
          <w:color w:val="000000"/>
          <w:sz w:val="20"/>
          <w:szCs w:val="20"/>
        </w:rPr>
        <w:t>C</w:t>
      </w:r>
      <w:r w:rsidRPr="00FA51CB">
        <w:rPr>
          <w:rFonts w:cs="Arial"/>
          <w:color w:val="000000"/>
          <w:sz w:val="20"/>
          <w:szCs w:val="20"/>
        </w:rPr>
        <w:t xml:space="preserve">3 – 7 linii de adapare x 51 m (1tronson = 3m </w:t>
      </w:r>
      <w:r w:rsidRPr="00FA51CB">
        <w:rPr>
          <w:rFonts w:cs="Arial"/>
          <w:color w:val="000000"/>
          <w:sz w:val="20"/>
          <w:szCs w:val="20"/>
        </w:rPr>
        <w:sym w:font="Symbol" w:char="F0DE"/>
      </w:r>
      <w:r w:rsidRPr="00FA51CB">
        <w:rPr>
          <w:rFonts w:cs="Arial"/>
          <w:color w:val="000000"/>
          <w:sz w:val="20"/>
          <w:szCs w:val="20"/>
        </w:rPr>
        <w:t xml:space="preserve"> 15 picuratoare/tronson) cu 255 picuratoare pe linie (1</w:t>
      </w:r>
      <w:r>
        <w:rPr>
          <w:rFonts w:cs="Arial"/>
          <w:color w:val="000000"/>
          <w:sz w:val="20"/>
          <w:szCs w:val="20"/>
        </w:rPr>
        <w:t>785 picuratoare/compartiment); C</w:t>
      </w:r>
      <w:r w:rsidRPr="00FA51CB">
        <w:rPr>
          <w:rFonts w:cs="Arial"/>
          <w:color w:val="000000"/>
          <w:sz w:val="20"/>
          <w:szCs w:val="20"/>
        </w:rPr>
        <w:t xml:space="preserve">4 – 7 linii de adapare x 39 m (1 tronson = 3m </w:t>
      </w:r>
      <w:r w:rsidRPr="00FA51CB">
        <w:rPr>
          <w:rFonts w:cs="Arial"/>
          <w:color w:val="000000"/>
          <w:sz w:val="20"/>
          <w:szCs w:val="20"/>
        </w:rPr>
        <w:sym w:font="Symbol" w:char="F0DE"/>
      </w:r>
      <w:r w:rsidRPr="00FA51CB">
        <w:rPr>
          <w:rFonts w:cs="Arial"/>
          <w:color w:val="000000"/>
          <w:sz w:val="20"/>
          <w:szCs w:val="20"/>
        </w:rPr>
        <w:t xml:space="preserve"> 15 picuratoare/tronson) cu 195 picuratoare pe linie (1365 picuratoare/compartiment). Sistemul de alimentare cu apa pentru adapat mai cuprinde un set filtrare – dozare – dedurizare pentru fiecare compartiment;</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13 ventilatoare</w:t>
      </w:r>
      <w:r w:rsidRPr="00FA51CB">
        <w:rPr>
          <w:sz w:val="20"/>
          <w:szCs w:val="20"/>
        </w:rPr>
        <w:t xml:space="preserve"> şi tubulaturi (8 ventilatoare şi tubulaturi pentru compartimentul S3 si 5 ventilatoare si tubulaturi pentru compartimentul S4); </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108  Prizele de aer</w:t>
      </w:r>
      <w:r w:rsidRPr="00FA51CB">
        <w:rPr>
          <w:sz w:val="20"/>
          <w:szCs w:val="20"/>
        </w:rPr>
        <w:t xml:space="preserve">  cate 54 buc. (2 siruri x 27 buc. pe peretii longitudinali) pe fiecare compartiment – numarul de bucati este dimensionat  pentru fiecare compartiment sa corespunda unei ventilatii totale si sa genereze o presiune negativa in hala de 20 Pa. </w:t>
      </w:r>
    </w:p>
    <w:p w:rsidR="0001037A" w:rsidRPr="00FA51CB" w:rsidRDefault="0001037A" w:rsidP="008361E4">
      <w:pPr>
        <w:pStyle w:val="ListParagraph"/>
        <w:numPr>
          <w:ilvl w:val="0"/>
          <w:numId w:val="91"/>
        </w:numPr>
        <w:spacing w:after="0" w:line="240" w:lineRule="auto"/>
        <w:jc w:val="both"/>
        <w:rPr>
          <w:b/>
          <w:sz w:val="20"/>
          <w:szCs w:val="20"/>
        </w:rPr>
      </w:pPr>
      <w:r w:rsidRPr="00FA51CB">
        <w:rPr>
          <w:b/>
          <w:sz w:val="20"/>
          <w:szCs w:val="20"/>
        </w:rPr>
        <w:t>10 linii de iluminat artificial</w:t>
      </w:r>
      <w:r w:rsidRPr="00FA51CB">
        <w:rPr>
          <w:sz w:val="20"/>
          <w:szCs w:val="20"/>
        </w:rPr>
        <w:t xml:space="preserve"> ( 5 li</w:t>
      </w:r>
      <w:r>
        <w:rPr>
          <w:sz w:val="20"/>
          <w:szCs w:val="20"/>
        </w:rPr>
        <w:t>nii de iluminat/compartiment): C</w:t>
      </w:r>
      <w:r w:rsidRPr="00FA51CB">
        <w:rPr>
          <w:sz w:val="20"/>
          <w:szCs w:val="20"/>
        </w:rPr>
        <w:t xml:space="preserve">3 – 3 linii x 19 lampi, 2 linii  x 9 lampi si </w:t>
      </w:r>
      <w:r>
        <w:rPr>
          <w:sz w:val="20"/>
          <w:szCs w:val="20"/>
        </w:rPr>
        <w:t>C</w:t>
      </w:r>
      <w:r w:rsidRPr="00FA51CB">
        <w:rPr>
          <w:sz w:val="20"/>
          <w:szCs w:val="20"/>
        </w:rPr>
        <w:t>4 – 3 linii x 8 lampi, 2 linii  x 7 lampi;</w:t>
      </w:r>
    </w:p>
    <w:p w:rsidR="0001037A" w:rsidRPr="00FA51CB" w:rsidRDefault="0001037A" w:rsidP="00D125B3">
      <w:pPr>
        <w:pStyle w:val="ListParagraph"/>
        <w:numPr>
          <w:ilvl w:val="0"/>
          <w:numId w:val="91"/>
        </w:numPr>
        <w:spacing w:after="0" w:line="240" w:lineRule="auto"/>
        <w:ind w:left="0"/>
        <w:jc w:val="both"/>
        <w:rPr>
          <w:b/>
          <w:sz w:val="20"/>
          <w:szCs w:val="20"/>
        </w:rPr>
      </w:pPr>
      <w:r w:rsidRPr="00FA51CB">
        <w:rPr>
          <w:sz w:val="20"/>
          <w:szCs w:val="20"/>
        </w:rPr>
        <w:t xml:space="preserve">  </w:t>
      </w:r>
      <w:r w:rsidRPr="00FA51CB">
        <w:rPr>
          <w:b/>
          <w:sz w:val="20"/>
          <w:szCs w:val="20"/>
        </w:rPr>
        <w:t>8 aeroterme cu agent termic</w:t>
      </w:r>
      <w:r w:rsidRPr="00FA51CB">
        <w:rPr>
          <w:sz w:val="20"/>
          <w:szCs w:val="20"/>
        </w:rPr>
        <w:t xml:space="preserve"> dispuse pe peretii laterali (4 buc./ compartiment). Agentul termic – apa caldă -  este furnizat de o centrală termică pe lemn, cu puterea de 250 kW, amplasata in incinta halei H2.</w:t>
      </w:r>
    </w:p>
    <w:p w:rsidR="0001037A" w:rsidRDefault="0001037A" w:rsidP="00B31738">
      <w:pPr>
        <w:spacing w:after="0" w:line="240" w:lineRule="auto"/>
        <w:jc w:val="both"/>
        <w:rPr>
          <w:sz w:val="20"/>
          <w:szCs w:val="20"/>
        </w:rPr>
      </w:pPr>
    </w:p>
    <w:p w:rsidR="0001037A" w:rsidRPr="00E417B0" w:rsidRDefault="0001037A" w:rsidP="00B31738">
      <w:pPr>
        <w:spacing w:after="0" w:line="240" w:lineRule="auto"/>
        <w:jc w:val="both"/>
        <w:rPr>
          <w:sz w:val="20"/>
          <w:szCs w:val="20"/>
        </w:rPr>
      </w:pPr>
      <w:r w:rsidRPr="00E417B0">
        <w:rPr>
          <w:sz w:val="20"/>
          <w:szCs w:val="20"/>
        </w:rPr>
        <w:t xml:space="preserve">Hranirea  si adaparea sunt executate automat, instalatiile find supravegheate de personalul de ingrijire a fermei. Transportoarele  de furajere sunt echipate complet cu  grup de actionare, senzori de oprire, con de preluare din siloz, linii de descarcare. Fiecare linie de adapare este complet echipata cu regulator de apa, nivela de capat cu valva, macara 540 kg de perete, suspensie. Liniile sunt sustinute cu profile de aluminiu pentru orizontalitate. </w:t>
      </w:r>
    </w:p>
    <w:p w:rsidR="0001037A" w:rsidRPr="00E417B0" w:rsidRDefault="0001037A" w:rsidP="00E417B0">
      <w:pPr>
        <w:spacing w:line="240" w:lineRule="auto"/>
        <w:rPr>
          <w:sz w:val="20"/>
          <w:szCs w:val="20"/>
        </w:rPr>
      </w:pPr>
      <w:r w:rsidRPr="00E417B0">
        <w:rPr>
          <w:sz w:val="20"/>
          <w:szCs w:val="20"/>
        </w:rPr>
        <w:t>Sistemul  de adapare  este prevazut cu set de filtrare – dozare</w:t>
      </w:r>
      <w:r>
        <w:rPr>
          <w:sz w:val="20"/>
          <w:szCs w:val="20"/>
        </w:rPr>
        <w:t xml:space="preserve"> </w:t>
      </w:r>
      <w:r w:rsidRPr="00E417B0">
        <w:rPr>
          <w:sz w:val="20"/>
          <w:szCs w:val="20"/>
        </w:rPr>
        <w:t>-</w:t>
      </w:r>
      <w:r>
        <w:rPr>
          <w:sz w:val="20"/>
          <w:szCs w:val="20"/>
        </w:rPr>
        <w:t xml:space="preserve"> </w:t>
      </w:r>
      <w:r w:rsidRPr="00E417B0">
        <w:rPr>
          <w:sz w:val="20"/>
          <w:szCs w:val="20"/>
        </w:rPr>
        <w:t xml:space="preserve">dedurizare: regulator de apa, apometru mecanic, filtru 50 </w:t>
      </w:r>
      <w:r w:rsidRPr="00E417B0">
        <w:rPr>
          <w:sz w:val="20"/>
          <w:szCs w:val="20"/>
        </w:rPr>
        <w:sym w:font="Symbol" w:char="F06D"/>
      </w:r>
      <w:r w:rsidRPr="00E417B0">
        <w:rPr>
          <w:sz w:val="20"/>
          <w:szCs w:val="20"/>
        </w:rPr>
        <w:t xml:space="preserve">m (sita nylon), dozator de medicamente Dosatron D25 Re2 (0,2 – 2%), dedurizator. </w:t>
      </w:r>
    </w:p>
    <w:p w:rsidR="0001037A" w:rsidRDefault="0001037A" w:rsidP="00E417B0">
      <w:pPr>
        <w:spacing w:line="240" w:lineRule="auto"/>
        <w:rPr>
          <w:sz w:val="20"/>
          <w:szCs w:val="20"/>
        </w:rPr>
      </w:pPr>
      <w:r w:rsidRPr="00E417B0">
        <w:rPr>
          <w:sz w:val="20"/>
          <w:szCs w:val="20"/>
        </w:rPr>
        <w:t xml:space="preserve">Climatizarea si iluminatul sunt actionate </w:t>
      </w:r>
      <w:r>
        <w:rPr>
          <w:sz w:val="20"/>
          <w:szCs w:val="20"/>
        </w:rPr>
        <w:t xml:space="preserve"> automatizat, pe baza de senzori.</w:t>
      </w:r>
    </w:p>
    <w:p w:rsidR="0001037A" w:rsidRPr="00E417B0" w:rsidRDefault="0001037A" w:rsidP="00E417B0">
      <w:pPr>
        <w:spacing w:after="0" w:line="240" w:lineRule="auto"/>
        <w:jc w:val="both"/>
        <w:rPr>
          <w:sz w:val="20"/>
          <w:szCs w:val="20"/>
        </w:rPr>
      </w:pPr>
      <w:r w:rsidRPr="00E417B0">
        <w:rPr>
          <w:sz w:val="20"/>
          <w:szCs w:val="20"/>
        </w:rPr>
        <w:t xml:space="preserve">Ciclul de crestere este de circa 38 – 42 zile, dupa care urmeaza o perioada de evacuare a dejectiilor si dezinfectie de pana la 18 – 20 zile, prin urmare un ciclu tehnologic complet are 60 zile, intr-o hala putand avea loc maxim 6 ciluri/an. </w:t>
      </w:r>
    </w:p>
    <w:p w:rsidR="0001037A" w:rsidRPr="00E417B0" w:rsidRDefault="0001037A" w:rsidP="00E417B0">
      <w:pPr>
        <w:spacing w:after="0" w:line="240" w:lineRule="auto"/>
        <w:jc w:val="both"/>
        <w:rPr>
          <w:sz w:val="20"/>
          <w:szCs w:val="20"/>
        </w:rPr>
      </w:pPr>
    </w:p>
    <w:p w:rsidR="0001037A" w:rsidRPr="00E417B0" w:rsidRDefault="0001037A" w:rsidP="00E417B0">
      <w:pPr>
        <w:spacing w:after="0" w:line="240" w:lineRule="auto"/>
        <w:jc w:val="both"/>
        <w:rPr>
          <w:sz w:val="20"/>
          <w:szCs w:val="20"/>
        </w:rPr>
      </w:pPr>
      <w:r w:rsidRPr="00E417B0">
        <w:rPr>
          <w:sz w:val="20"/>
          <w:szCs w:val="20"/>
        </w:rPr>
        <w:t>In perioada de crestere, puii sunt furajati si adapati, iar la 1, 9 si 21 zile sunt vaccinati contra bursitei, bronsitei infectioase si pestei aviare prin intermediul apei de baut si aerosoli. La finalul perioadei de crestere puii sunt comercializati, iar halele de productie sunt pregatite pentru urmatoarea polpulare.</w:t>
      </w:r>
    </w:p>
    <w:p w:rsidR="0001037A" w:rsidRPr="00E417B0" w:rsidRDefault="0001037A" w:rsidP="00E417B0">
      <w:pPr>
        <w:spacing w:after="0" w:line="240" w:lineRule="auto"/>
        <w:jc w:val="both"/>
        <w:rPr>
          <w:sz w:val="20"/>
          <w:szCs w:val="20"/>
        </w:rPr>
      </w:pPr>
    </w:p>
    <w:p w:rsidR="0001037A" w:rsidRPr="00E417B0" w:rsidRDefault="0001037A" w:rsidP="00E417B0">
      <w:pPr>
        <w:spacing w:after="0" w:line="240" w:lineRule="auto"/>
        <w:jc w:val="both"/>
        <w:rPr>
          <w:sz w:val="20"/>
          <w:szCs w:val="20"/>
        </w:rPr>
      </w:pPr>
      <w:r w:rsidRPr="00E417B0">
        <w:rPr>
          <w:sz w:val="20"/>
          <w:szCs w:val="20"/>
        </w:rPr>
        <w:t>Halele sunt echipate cu echipamente tehnologice de crestere a puilor la sol, aceasta tehnologie asigurand pasarilor libertate sporita de miscare, iar activitatile de hranire si adapare fiind mult usurate. Echipamentele si instalatiile tehnologice sunt de ultima generatie de crestere a puiilor la sol, corespunzand reglementarilor europene in domeniu. Toate echipamentele de  stocare -  dozare furaje, sistemele de hranire si adapare sunt de la firma TAVSAN – Turcia, sistemul de racire- prizele de aer sunt de la firma TPI - Olanda iar sistemul de iluminat de la GASOLEC – Olanda.</w:t>
      </w:r>
    </w:p>
    <w:p w:rsidR="0001037A" w:rsidRPr="00E417B0" w:rsidRDefault="0001037A" w:rsidP="00E417B0">
      <w:pPr>
        <w:spacing w:after="0" w:line="240" w:lineRule="auto"/>
        <w:jc w:val="both"/>
        <w:rPr>
          <w:sz w:val="20"/>
          <w:szCs w:val="20"/>
        </w:rPr>
      </w:pPr>
    </w:p>
    <w:p w:rsidR="0001037A" w:rsidRPr="00E417B0" w:rsidRDefault="0001037A" w:rsidP="00E417B0">
      <w:pPr>
        <w:spacing w:after="0" w:line="240" w:lineRule="auto"/>
        <w:jc w:val="both"/>
        <w:rPr>
          <w:sz w:val="20"/>
          <w:szCs w:val="20"/>
        </w:rPr>
      </w:pPr>
      <w:r w:rsidRPr="00E417B0">
        <w:rPr>
          <w:sz w:val="20"/>
          <w:szCs w:val="20"/>
        </w:rPr>
        <w:t>În afară de dotările de mai sus, Ferma mai este dotată cu:</w:t>
      </w:r>
    </w:p>
    <w:p w:rsidR="0001037A" w:rsidRPr="00E417B0" w:rsidRDefault="0001037A" w:rsidP="008361E4">
      <w:pPr>
        <w:pStyle w:val="ListParagraph"/>
        <w:numPr>
          <w:ilvl w:val="0"/>
          <w:numId w:val="92"/>
        </w:numPr>
        <w:spacing w:after="0" w:line="240" w:lineRule="auto"/>
        <w:jc w:val="both"/>
        <w:rPr>
          <w:b/>
          <w:sz w:val="20"/>
          <w:szCs w:val="20"/>
        </w:rPr>
      </w:pPr>
      <w:r w:rsidRPr="00E417B0">
        <w:rPr>
          <w:b/>
          <w:sz w:val="20"/>
          <w:szCs w:val="20"/>
        </w:rPr>
        <w:t>Filtru sanitar – veterinar – pui de carne</w:t>
      </w:r>
      <w:r w:rsidRPr="00E417B0">
        <w:rPr>
          <w:sz w:val="20"/>
          <w:szCs w:val="20"/>
        </w:rPr>
        <w:t xml:space="preserve"> este dotat cu instalaţie sanitară, duşuri, vestiare (pentru femei si barbati);</w:t>
      </w:r>
    </w:p>
    <w:p w:rsidR="0001037A" w:rsidRPr="00E417B0" w:rsidRDefault="0001037A" w:rsidP="008361E4">
      <w:pPr>
        <w:pStyle w:val="ListParagraph"/>
        <w:numPr>
          <w:ilvl w:val="0"/>
          <w:numId w:val="92"/>
        </w:numPr>
        <w:spacing w:after="0" w:line="240" w:lineRule="auto"/>
        <w:jc w:val="both"/>
        <w:rPr>
          <w:b/>
          <w:sz w:val="20"/>
          <w:szCs w:val="20"/>
        </w:rPr>
      </w:pPr>
      <w:r w:rsidRPr="00E417B0">
        <w:rPr>
          <w:b/>
          <w:sz w:val="20"/>
          <w:szCs w:val="20"/>
        </w:rPr>
        <w:t xml:space="preserve">Pavilion Administrativ – </w:t>
      </w:r>
      <w:r w:rsidRPr="00E417B0">
        <w:rPr>
          <w:sz w:val="20"/>
          <w:szCs w:val="20"/>
        </w:rPr>
        <w:t>este în aceeaşi clădire cu filtrul sanitar pentru pui de carne, fiind in continuarea Halei H2;</w:t>
      </w:r>
    </w:p>
    <w:p w:rsidR="0001037A" w:rsidRPr="00E417B0" w:rsidRDefault="0001037A" w:rsidP="008361E4">
      <w:pPr>
        <w:pStyle w:val="ListParagraph"/>
        <w:numPr>
          <w:ilvl w:val="0"/>
          <w:numId w:val="92"/>
        </w:numPr>
        <w:spacing w:after="0" w:line="240" w:lineRule="auto"/>
        <w:jc w:val="both"/>
        <w:rPr>
          <w:b/>
          <w:sz w:val="20"/>
          <w:szCs w:val="20"/>
        </w:rPr>
      </w:pPr>
      <w:r w:rsidRPr="00E417B0">
        <w:rPr>
          <w:b/>
          <w:sz w:val="20"/>
          <w:szCs w:val="20"/>
        </w:rPr>
        <w:t>Filtru auto</w:t>
      </w:r>
      <w:r w:rsidRPr="00E417B0">
        <w:rPr>
          <w:sz w:val="20"/>
          <w:szCs w:val="20"/>
        </w:rPr>
        <w:t>;</w:t>
      </w:r>
    </w:p>
    <w:p w:rsidR="0001037A" w:rsidRPr="00E417B0" w:rsidRDefault="0001037A" w:rsidP="008361E4">
      <w:pPr>
        <w:pStyle w:val="ListParagraph"/>
        <w:numPr>
          <w:ilvl w:val="0"/>
          <w:numId w:val="92"/>
        </w:numPr>
        <w:spacing w:after="0" w:line="240" w:lineRule="auto"/>
        <w:jc w:val="both"/>
        <w:rPr>
          <w:sz w:val="20"/>
          <w:szCs w:val="20"/>
        </w:rPr>
      </w:pPr>
      <w:r w:rsidRPr="00E417B0">
        <w:rPr>
          <w:b/>
          <w:sz w:val="20"/>
          <w:szCs w:val="20"/>
        </w:rPr>
        <w:t>Centrale termice cu funcţionare pe biomasă</w:t>
      </w:r>
      <w:r w:rsidRPr="00E417B0">
        <w:rPr>
          <w:sz w:val="20"/>
          <w:szCs w:val="20"/>
        </w:rPr>
        <w:t xml:space="preserve"> (lemn) pentru incalzire hale de crestere pasari – cu puterea de 250 kW fiecare, dotate cu arzător, schimbător de căldură, boiler de apă caldă şi reţele de distribuţie. CT-urile sunt prevăzute cu coşuri de emisie cu înălţimea de 7 m şi </w:t>
      </w:r>
      <w:r>
        <w:rPr>
          <w:sz w:val="20"/>
          <w:szCs w:val="20"/>
        </w:rPr>
        <w:t>dimensiuni</w:t>
      </w:r>
      <w:r w:rsidRPr="00E417B0">
        <w:rPr>
          <w:sz w:val="20"/>
          <w:szCs w:val="20"/>
        </w:rPr>
        <w:t xml:space="preserve">  de </w:t>
      </w:r>
      <w:r>
        <w:rPr>
          <w:sz w:val="20"/>
          <w:szCs w:val="20"/>
        </w:rPr>
        <w:t xml:space="preserve">0,3 x 0,3 m. </w:t>
      </w:r>
      <w:r w:rsidRPr="00E417B0">
        <w:rPr>
          <w:sz w:val="20"/>
          <w:szCs w:val="20"/>
        </w:rPr>
        <w:t>Sunt utilizate pentru încălzirea halelor de tineret pui  la sol:</w:t>
      </w:r>
    </w:p>
    <w:p w:rsidR="0001037A" w:rsidRPr="00E417B0" w:rsidRDefault="0001037A" w:rsidP="008361E4">
      <w:pPr>
        <w:pStyle w:val="ListParagraph"/>
        <w:numPr>
          <w:ilvl w:val="0"/>
          <w:numId w:val="93"/>
        </w:numPr>
        <w:spacing w:after="0" w:line="240" w:lineRule="auto"/>
        <w:jc w:val="both"/>
        <w:rPr>
          <w:sz w:val="20"/>
          <w:szCs w:val="20"/>
        </w:rPr>
      </w:pPr>
      <w:r w:rsidRPr="00E417B0">
        <w:rPr>
          <w:b/>
          <w:sz w:val="20"/>
          <w:szCs w:val="20"/>
        </w:rPr>
        <w:t>CT1</w:t>
      </w:r>
      <w:r w:rsidRPr="00E417B0">
        <w:rPr>
          <w:sz w:val="20"/>
          <w:szCs w:val="20"/>
        </w:rPr>
        <w:t xml:space="preserve"> – amplasată în Hala 1, în cameră specială de 12 mp – asigură încălzirea spaţiilor de creştere tineret pui la sol din hala 1;</w:t>
      </w:r>
    </w:p>
    <w:p w:rsidR="0001037A" w:rsidRPr="00E417B0" w:rsidRDefault="0001037A" w:rsidP="008361E4">
      <w:pPr>
        <w:pStyle w:val="ListParagraph"/>
        <w:numPr>
          <w:ilvl w:val="0"/>
          <w:numId w:val="93"/>
        </w:numPr>
        <w:spacing w:after="0" w:line="240" w:lineRule="auto"/>
        <w:jc w:val="both"/>
        <w:rPr>
          <w:sz w:val="20"/>
          <w:szCs w:val="20"/>
        </w:rPr>
      </w:pPr>
      <w:r w:rsidRPr="00E417B0">
        <w:rPr>
          <w:b/>
          <w:sz w:val="20"/>
          <w:szCs w:val="20"/>
        </w:rPr>
        <w:t xml:space="preserve">CT2 </w:t>
      </w:r>
      <w:r w:rsidRPr="00E417B0">
        <w:rPr>
          <w:sz w:val="20"/>
          <w:szCs w:val="20"/>
        </w:rPr>
        <w:t>– amplasată în Hala 2, în cameră specială de 14 mp – asigură încălzirea spaţiilor de creştere tineret pui la sol din hala 2;</w:t>
      </w:r>
    </w:p>
    <w:p w:rsidR="0001037A" w:rsidRPr="00E417B0" w:rsidRDefault="0001037A" w:rsidP="008361E4">
      <w:pPr>
        <w:pStyle w:val="ListParagraph"/>
        <w:numPr>
          <w:ilvl w:val="0"/>
          <w:numId w:val="93"/>
        </w:numPr>
        <w:spacing w:after="0" w:line="240" w:lineRule="auto"/>
        <w:jc w:val="both"/>
        <w:rPr>
          <w:sz w:val="20"/>
          <w:szCs w:val="20"/>
        </w:rPr>
      </w:pPr>
      <w:r w:rsidRPr="00E417B0">
        <w:rPr>
          <w:sz w:val="20"/>
          <w:szCs w:val="20"/>
        </w:rPr>
        <w:t>Biomasa (lemn etc.) este asigurată de diverşi furnizori.</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Centrală termică murală, cu funcţionare pe lemne</w:t>
      </w:r>
      <w:r w:rsidRPr="00E417B0">
        <w:rPr>
          <w:sz w:val="20"/>
          <w:szCs w:val="20"/>
        </w:rPr>
        <w:t xml:space="preserve"> – </w:t>
      </w:r>
      <w:r w:rsidRPr="00E417B0">
        <w:rPr>
          <w:b/>
          <w:sz w:val="20"/>
          <w:szCs w:val="20"/>
        </w:rPr>
        <w:t>CT3</w:t>
      </w:r>
      <w:r w:rsidRPr="00E417B0">
        <w:rPr>
          <w:sz w:val="20"/>
          <w:szCs w:val="20"/>
        </w:rPr>
        <w:t xml:space="preserve"> – cu puterea de 60 kW – este amplasată langa pavilionul administrativ într-o cameră specială şi asigură încălzirea spaţiilor aferente (birouri si filtru sanitar veterinar). CT3 emite printr-un coş din cărămidă cu înălţimea de la sol de 7 m şi latura de 20 cm. Funcţionează exclusiv în sezonul rece. </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Platforma betonata pentru deshidratare si fermentarea dejectiilor, cu decantor –</w:t>
      </w:r>
      <w:r w:rsidRPr="00E417B0">
        <w:rPr>
          <w:sz w:val="20"/>
          <w:szCs w:val="20"/>
        </w:rPr>
        <w:t xml:space="preserve"> bicompartimentata, construita din beton, cu peretii din beton armat, iar pe toata latimea ei este amplasat un canal betonat pentru colectarea apei drenate din dejectii. Peretele dinspre canalul de colectare este alcatuit din doua gratare metalice, intre care se afla un stat de prundis. Capacitatea platformei este de 2 x (20 m x 10 m x 2 m) = 800 mc. Apele rezultate sunt descarca</w:t>
      </w:r>
      <w:r>
        <w:rPr>
          <w:sz w:val="20"/>
          <w:szCs w:val="20"/>
        </w:rPr>
        <w:t>te in  canalul colector general</w:t>
      </w:r>
      <w:r w:rsidRPr="00E417B0">
        <w:rPr>
          <w:sz w:val="20"/>
          <w:szCs w:val="20"/>
        </w:rPr>
        <w:t>.</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Statie de epurare ape uzate</w:t>
      </w:r>
      <w:r w:rsidRPr="00E417B0">
        <w:rPr>
          <w:sz w:val="20"/>
          <w:szCs w:val="20"/>
        </w:rPr>
        <w:t xml:space="preserve"> – cu decantor  bicompartimentat, cu pereti din beton armat, tencuiti in interior, cu capacitatea de 2 x (2m x 15 m x 3,5) = 210 mc, asigură colectarea apelor de spălare a halelor şi colectarea apelor menajer-uzate din instalaţiile sanitare. Apele uzate epurate sunt descarcate prin canalizarea municipala la staţia de epurare a mun. Suceava. Namolul de la epurarea apelor uzate este deshidratat pe o platforma betonata cu panta de scurgere catre bazinul decantor.Dupa deshidratare este depozitat pe platforma betonata de deshidratare si fermentare dejectii</w:t>
      </w:r>
      <w:r>
        <w:rPr>
          <w:sz w:val="20"/>
          <w:szCs w:val="20"/>
        </w:rPr>
        <w:t xml:space="preserve">.  </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Magazie medicamente su substante DDD</w:t>
      </w:r>
      <w:r w:rsidRPr="00E417B0">
        <w:rPr>
          <w:sz w:val="20"/>
          <w:szCs w:val="20"/>
        </w:rPr>
        <w:t xml:space="preserve"> – amenajata în clădirea pavilionului administrativ – este destinata inclusiv stocării produselor chimice și farmaceutice utilizate în producţie. Substanţele chimice sunt stocate în recipiente originale, pe categorii, în spaţii special amenajate, conform specificaţiilor tehnice. Deşeurile de ambalaje rezultate în urma folosirii acestor substanţe sunt eliminate prin operatori autorizaţi. Deşeurile rezultate din tratamentele veterinare sunt colectate în recipiente adecvate, puse la dispoziţie de eliminator și eliminate prin intermediul firme autorizate, în bază de contract. Se face menţiunea că tratamentele veterinare se furnizează în bază de contract de către firma autorizate, care are şi responsabilitatea preluării deşeurilor rezultate. Nu se formează stocuri importante de substanţe de acest tip. Substanţele utilizate la deratizare, dezinsecţie și dezinfecţie sunt furnizate de către firma specializata, care asigură şi operaţiile DDD. De asemenea, firma</w:t>
      </w:r>
      <w:r w:rsidRPr="00E417B0">
        <w:rPr>
          <w:color w:val="FF0000"/>
          <w:sz w:val="20"/>
          <w:szCs w:val="20"/>
        </w:rPr>
        <w:t xml:space="preserve"> </w:t>
      </w:r>
      <w:r w:rsidRPr="00E417B0">
        <w:rPr>
          <w:sz w:val="20"/>
          <w:szCs w:val="20"/>
        </w:rPr>
        <w:t xml:space="preserve">este responsabilă pentru colectarea şi preluarea deşeurilor rezultate. </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Depozitul de frig  pentru mortalitati,</w:t>
      </w:r>
      <w:r w:rsidRPr="00E417B0">
        <w:rPr>
          <w:sz w:val="20"/>
          <w:szCs w:val="20"/>
        </w:rPr>
        <w:t xml:space="preserve"> cu suprafata de 34 mp, amenajat într-o semiremorcă frigorifică este amplasat  într-un spaţiu izolat de alte fluxuri tehnologice. Mortalităţile sunt eliminate imediat ce se formează un stoc suficient, prin operatori autorizaţi (MONDECO SA), în bază de contract. </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 xml:space="preserve">Utilaje – </w:t>
      </w:r>
      <w:r w:rsidRPr="00E417B0">
        <w:rPr>
          <w:sz w:val="20"/>
          <w:szCs w:val="20"/>
        </w:rPr>
        <w:t>BOBCAT miniîncarcator, remorci, autoutilitară – utilizate în activitatea fermei pentru transportul dejecţiilor sau a materiilor prime. Sunt parcate pe un spaţiu betonat, în incinta fermei;</w:t>
      </w:r>
    </w:p>
    <w:p w:rsidR="0001037A" w:rsidRPr="00E417B0" w:rsidRDefault="0001037A" w:rsidP="00D125B3">
      <w:pPr>
        <w:numPr>
          <w:ilvl w:val="0"/>
          <w:numId w:val="94"/>
        </w:numPr>
        <w:spacing w:after="0" w:line="240" w:lineRule="auto"/>
        <w:ind w:left="360"/>
        <w:contextualSpacing/>
        <w:jc w:val="both"/>
        <w:rPr>
          <w:sz w:val="20"/>
          <w:szCs w:val="20"/>
        </w:rPr>
      </w:pPr>
      <w:r w:rsidRPr="00E417B0">
        <w:rPr>
          <w:b/>
          <w:sz w:val="20"/>
          <w:szCs w:val="20"/>
        </w:rPr>
        <w:t>Instalaţii / echipamente:</w:t>
      </w:r>
      <w:r w:rsidRPr="00E417B0">
        <w:rPr>
          <w:sz w:val="20"/>
          <w:szCs w:val="20"/>
        </w:rPr>
        <w:t xml:space="preserve"> , reţea de distribuţie a apei potabile și rezervor de stocare semiingropat (RA) etc.</w:t>
      </w:r>
    </w:p>
    <w:p w:rsidR="0001037A" w:rsidRPr="00E417B0" w:rsidRDefault="0001037A" w:rsidP="00D125B3">
      <w:pPr>
        <w:pStyle w:val="ListParagraph"/>
        <w:numPr>
          <w:ilvl w:val="0"/>
          <w:numId w:val="94"/>
        </w:numPr>
        <w:spacing w:after="0" w:line="240" w:lineRule="auto"/>
        <w:ind w:left="360"/>
        <w:jc w:val="both"/>
        <w:rPr>
          <w:b/>
          <w:sz w:val="20"/>
          <w:szCs w:val="20"/>
        </w:rPr>
      </w:pPr>
      <w:r w:rsidRPr="00E417B0">
        <w:rPr>
          <w:b/>
          <w:sz w:val="20"/>
          <w:szCs w:val="20"/>
        </w:rPr>
        <w:t>Sistem de verificare, alarmare și protecţie</w:t>
      </w:r>
      <w:r w:rsidRPr="00E417B0">
        <w:rPr>
          <w:sz w:val="20"/>
          <w:szCs w:val="20"/>
        </w:rPr>
        <w:t xml:space="preserve"> – Supraveghere cu camere video – 8 buc. </w:t>
      </w:r>
    </w:p>
    <w:p w:rsidR="0001037A" w:rsidRDefault="0001037A" w:rsidP="00111A22">
      <w:pPr>
        <w:numPr>
          <w:ilvl w:val="2"/>
          <w:numId w:val="38"/>
        </w:numPr>
        <w:spacing w:after="0" w:line="240" w:lineRule="auto"/>
        <w:rPr>
          <w:b/>
        </w:rPr>
      </w:pPr>
      <w:r w:rsidRPr="00E207F8">
        <w:rPr>
          <w:b/>
        </w:rPr>
        <w:t>Utilităţi</w:t>
      </w:r>
      <w:bookmarkEnd w:id="2"/>
      <w:r w:rsidRPr="00E207F8">
        <w:rPr>
          <w:b/>
        </w:rPr>
        <w:t xml:space="preserve">:  </w:t>
      </w:r>
    </w:p>
    <w:p w:rsidR="0001037A" w:rsidRPr="00E207F8" w:rsidRDefault="0001037A" w:rsidP="00111A22">
      <w:pPr>
        <w:spacing w:after="0" w:line="240" w:lineRule="auto"/>
        <w:rPr>
          <w:b/>
        </w:rPr>
      </w:pPr>
      <w:r w:rsidRPr="00111A22">
        <w:rPr>
          <w:b/>
          <w:sz w:val="20"/>
          <w:szCs w:val="20"/>
        </w:rPr>
        <w:t>Alimentarea cu apă</w:t>
      </w:r>
      <w:r w:rsidRPr="00E207F8">
        <w:rPr>
          <w:b/>
        </w:rPr>
        <w:t xml:space="preserve"> </w:t>
      </w:r>
      <w:r w:rsidRPr="00BC774F">
        <w:t>se realizează din</w:t>
      </w:r>
      <w:r w:rsidRPr="00E207F8">
        <w:rPr>
          <w:b/>
        </w:rPr>
        <w:t>:</w:t>
      </w:r>
    </w:p>
    <w:p w:rsidR="0001037A" w:rsidRPr="001C3B40" w:rsidRDefault="0001037A" w:rsidP="008361E4">
      <w:pPr>
        <w:pStyle w:val="Heading1"/>
        <w:numPr>
          <w:ilvl w:val="0"/>
          <w:numId w:val="95"/>
        </w:numPr>
        <w:spacing w:before="0" w:after="0"/>
        <w:rPr>
          <w:b w:val="0"/>
          <w:color w:val="auto"/>
          <w:sz w:val="20"/>
          <w:szCs w:val="20"/>
        </w:rPr>
      </w:pPr>
      <w:r w:rsidRPr="001C3B40">
        <w:rPr>
          <w:b w:val="0"/>
          <w:caps w:val="0"/>
          <w:color w:val="auto"/>
          <w:sz w:val="20"/>
          <w:szCs w:val="20"/>
        </w:rPr>
        <w:t>reţeaua de apă potabilă urbană (cca. 60 mc/lună) printr-o conductă de aducţiune cu diametrul de 0,1 m, cu apometrul montat în căminul de apometru ca.</w:t>
      </w:r>
    </w:p>
    <w:p w:rsidR="0001037A" w:rsidRPr="001C3B40" w:rsidRDefault="0001037A" w:rsidP="008361E4">
      <w:pPr>
        <w:pStyle w:val="Heading1"/>
        <w:numPr>
          <w:ilvl w:val="0"/>
          <w:numId w:val="95"/>
        </w:numPr>
        <w:spacing w:before="0" w:after="0"/>
        <w:rPr>
          <w:b w:val="0"/>
          <w:color w:val="auto"/>
          <w:sz w:val="20"/>
          <w:szCs w:val="20"/>
        </w:rPr>
      </w:pPr>
      <w:r w:rsidRPr="001C3B40">
        <w:rPr>
          <w:b w:val="0"/>
          <w:caps w:val="0"/>
          <w:color w:val="auto"/>
          <w:sz w:val="20"/>
          <w:szCs w:val="20"/>
        </w:rPr>
        <w:t xml:space="preserve">sursă proprie de apă potabilă din pânza freatică (cca. 300 mc/lună), prin intermediul a trei puţuri de captare – </w:t>
      </w:r>
      <w:r w:rsidRPr="001C3B40">
        <w:rPr>
          <w:color w:val="auto"/>
          <w:sz w:val="20"/>
          <w:szCs w:val="20"/>
        </w:rPr>
        <w:t xml:space="preserve">P1, F1 </w:t>
      </w:r>
      <w:r w:rsidRPr="002F2578">
        <w:rPr>
          <w:b w:val="0"/>
          <w:caps w:val="0"/>
          <w:color w:val="auto"/>
          <w:sz w:val="20"/>
          <w:szCs w:val="20"/>
        </w:rPr>
        <w:t>şi</w:t>
      </w:r>
      <w:r>
        <w:rPr>
          <w:b w:val="0"/>
          <w:color w:val="auto"/>
          <w:sz w:val="20"/>
          <w:szCs w:val="20"/>
        </w:rPr>
        <w:t xml:space="preserve"> </w:t>
      </w:r>
      <w:r w:rsidRPr="001C3B40">
        <w:rPr>
          <w:color w:val="auto"/>
          <w:sz w:val="20"/>
          <w:szCs w:val="20"/>
        </w:rPr>
        <w:t>F3</w:t>
      </w:r>
      <w:r w:rsidRPr="001C3B40">
        <w:rPr>
          <w:b w:val="0"/>
          <w:caps w:val="0"/>
          <w:color w:val="auto"/>
          <w:sz w:val="20"/>
          <w:szCs w:val="20"/>
        </w:rPr>
        <w:t xml:space="preserve">,  amplasate în zona amonte a fermei de păsări. Puţul P1 s-a executat prin săpare la 18 m adâncime, cu tuburi de beton cu d = 1.200 mm oarbe (etanşe) deasupra nivelului hidrostatic şi perforate sub nivelul hidrostatic. Puțurile F1 și F3 s-au executat prin forare cu sapă de foraj ø 255 mm, cu coloană de tubaj pvc ø 125 mm și cu adâncime de 68 m, respectiv 54 m, zona filtrantă a tubulaturii pvc având fante de 0,70 mm. Toate puțurile sunt prevăzute cu perimetre de protecție sanitară, fiind surse de apă potabilă, racordarea la rețeaua de alimentare a fermei avicole realizându-se astfel: P1 prin căminul de distribuție CD1, F1 prin rezervorul de apă RA și F3 prin căminul de distribuție CD2. rezervorul de apă semiîngropat RA de 150 mc este alimentat din puțul forat F1 și servește atât la asigurarea necesarului de apă de igienizare după fiecare ciclu de producție, cât și la constituirea rezervei de apă de incendiu. </w:t>
      </w:r>
    </w:p>
    <w:p w:rsidR="0001037A" w:rsidRPr="001C3B40" w:rsidRDefault="0001037A" w:rsidP="008361E4">
      <w:pPr>
        <w:pStyle w:val="Heading1"/>
        <w:numPr>
          <w:ilvl w:val="0"/>
          <w:numId w:val="95"/>
        </w:numPr>
        <w:spacing w:before="0" w:after="0"/>
        <w:rPr>
          <w:b w:val="0"/>
          <w:color w:val="auto"/>
          <w:sz w:val="20"/>
          <w:szCs w:val="20"/>
        </w:rPr>
      </w:pPr>
      <w:r w:rsidRPr="001C3B40">
        <w:rPr>
          <w:b w:val="0"/>
          <w:caps w:val="0"/>
          <w:color w:val="auto"/>
          <w:sz w:val="20"/>
          <w:szCs w:val="20"/>
        </w:rPr>
        <w:t>căminele de distribuție CD 1 și CD2 sunt echipate cu apometre de înregistrare a volumelor de ape captate din sursele proprii ale unității;</w:t>
      </w:r>
    </w:p>
    <w:p w:rsidR="0001037A" w:rsidRPr="001C3B40" w:rsidRDefault="0001037A" w:rsidP="008361E4">
      <w:pPr>
        <w:pStyle w:val="Heading1"/>
        <w:numPr>
          <w:ilvl w:val="0"/>
          <w:numId w:val="95"/>
        </w:numPr>
        <w:spacing w:before="0" w:after="0"/>
        <w:rPr>
          <w:b w:val="0"/>
          <w:caps w:val="0"/>
          <w:color w:val="auto"/>
          <w:sz w:val="20"/>
          <w:szCs w:val="20"/>
          <w:shd w:val="clear" w:color="auto" w:fill="FFFFFF"/>
        </w:rPr>
      </w:pPr>
      <w:r w:rsidRPr="001C3B40">
        <w:rPr>
          <w:b w:val="0"/>
          <w:caps w:val="0"/>
          <w:color w:val="auto"/>
          <w:sz w:val="20"/>
          <w:szCs w:val="20"/>
        </w:rPr>
        <w:t>puțul săpat P</w:t>
      </w:r>
      <w:r>
        <w:rPr>
          <w:b w:val="0"/>
          <w:caps w:val="0"/>
          <w:color w:val="auto"/>
          <w:sz w:val="20"/>
          <w:szCs w:val="20"/>
        </w:rPr>
        <w:t xml:space="preserve">1 </w:t>
      </w:r>
      <w:r w:rsidRPr="001C3B40">
        <w:rPr>
          <w:b w:val="0"/>
          <w:caps w:val="0"/>
          <w:color w:val="auto"/>
          <w:sz w:val="20"/>
          <w:szCs w:val="20"/>
        </w:rPr>
        <w:t>servește totodată și ca puț de monitorizare a calității apelor în amonte amplasament (puțul forat F2 este puț</w:t>
      </w:r>
      <w:r w:rsidRPr="001C3B40">
        <w:rPr>
          <w:b w:val="0"/>
          <w:caps w:val="0"/>
          <w:color w:val="auto"/>
          <w:sz w:val="20"/>
          <w:szCs w:val="20"/>
          <w:shd w:val="clear" w:color="auto" w:fill="FFFFFF"/>
        </w:rPr>
        <w:t xml:space="preserve"> de observație pentru monitorizarea eventualelor poluări în zona batalului).</w:t>
      </w:r>
    </w:p>
    <w:p w:rsidR="0001037A" w:rsidRPr="00D3762F" w:rsidRDefault="0001037A" w:rsidP="00D3762F">
      <w:pPr>
        <w:spacing w:after="0" w:line="240" w:lineRule="auto"/>
        <w:rPr>
          <w:sz w:val="18"/>
          <w:szCs w:val="18"/>
        </w:rPr>
      </w:pPr>
    </w:p>
    <w:p w:rsidR="0001037A" w:rsidRPr="001C3B40" w:rsidRDefault="0001037A" w:rsidP="000111E2">
      <w:pPr>
        <w:spacing w:after="0" w:line="240" w:lineRule="auto"/>
        <w:jc w:val="both"/>
        <w:rPr>
          <w:sz w:val="20"/>
          <w:szCs w:val="20"/>
        </w:rPr>
      </w:pPr>
      <w:bookmarkStart w:id="3" w:name="_Toc428174834"/>
      <w:r w:rsidRPr="001C3B40">
        <w:rPr>
          <w:sz w:val="20"/>
          <w:szCs w:val="20"/>
        </w:rPr>
        <w:t xml:space="preserve">Reţeaua de distribuţie a apei este executată din conducte de OL Zn cu Dn = 2” montate subteran şi pe console pe porţiuni din interiorul halelor. </w:t>
      </w:r>
    </w:p>
    <w:p w:rsidR="0001037A" w:rsidRDefault="0001037A" w:rsidP="001C3B40">
      <w:pPr>
        <w:spacing w:after="0" w:line="240" w:lineRule="auto"/>
        <w:rPr>
          <w:sz w:val="20"/>
          <w:szCs w:val="20"/>
        </w:rPr>
      </w:pPr>
    </w:p>
    <w:p w:rsidR="0001037A" w:rsidRDefault="0001037A" w:rsidP="001C3B40">
      <w:pPr>
        <w:spacing w:after="0" w:line="240" w:lineRule="auto"/>
        <w:rPr>
          <w:sz w:val="20"/>
          <w:szCs w:val="20"/>
        </w:rPr>
      </w:pPr>
    </w:p>
    <w:p w:rsidR="0001037A" w:rsidRDefault="0001037A" w:rsidP="001C3B40">
      <w:pPr>
        <w:spacing w:after="0" w:line="240" w:lineRule="auto"/>
        <w:rPr>
          <w:sz w:val="20"/>
          <w:szCs w:val="20"/>
        </w:rPr>
      </w:pPr>
    </w:p>
    <w:p w:rsidR="0001037A" w:rsidRDefault="0001037A" w:rsidP="001C3B40">
      <w:pPr>
        <w:spacing w:after="0" w:line="240" w:lineRule="auto"/>
        <w:rPr>
          <w:sz w:val="20"/>
          <w:szCs w:val="20"/>
        </w:rPr>
      </w:pPr>
    </w:p>
    <w:p w:rsidR="0001037A" w:rsidRPr="001C3B40" w:rsidRDefault="0001037A" w:rsidP="001C3B40">
      <w:pPr>
        <w:spacing w:after="0" w:line="240" w:lineRule="auto"/>
        <w:rPr>
          <w:sz w:val="20"/>
          <w:szCs w:val="20"/>
        </w:rPr>
      </w:pPr>
    </w:p>
    <w:p w:rsidR="0001037A" w:rsidRPr="001C3B40" w:rsidRDefault="0001037A" w:rsidP="000111E2">
      <w:pPr>
        <w:spacing w:after="0" w:line="240" w:lineRule="auto"/>
        <w:jc w:val="both"/>
        <w:rPr>
          <w:sz w:val="20"/>
          <w:szCs w:val="20"/>
        </w:rPr>
      </w:pPr>
      <w:r w:rsidRPr="001C3B40">
        <w:rPr>
          <w:sz w:val="20"/>
          <w:szCs w:val="20"/>
        </w:rPr>
        <w:t xml:space="preserve">În cadrul obiectivului apa este utilizată pentru : </w:t>
      </w:r>
    </w:p>
    <w:p w:rsidR="0001037A" w:rsidRPr="001C3B40" w:rsidRDefault="0001037A" w:rsidP="000111E2">
      <w:pPr>
        <w:pStyle w:val="ListParagraph"/>
        <w:numPr>
          <w:ilvl w:val="0"/>
          <w:numId w:val="96"/>
        </w:numPr>
        <w:spacing w:after="0" w:line="240" w:lineRule="auto"/>
        <w:jc w:val="both"/>
        <w:rPr>
          <w:sz w:val="20"/>
          <w:szCs w:val="20"/>
        </w:rPr>
      </w:pPr>
      <w:r w:rsidRPr="001C3B40">
        <w:rPr>
          <w:b/>
          <w:bCs/>
          <w:i/>
          <w:iCs/>
          <w:sz w:val="20"/>
          <w:szCs w:val="20"/>
        </w:rPr>
        <w:t>scopuri sociale</w:t>
      </w:r>
      <w:r w:rsidRPr="001C3B40">
        <w:rPr>
          <w:sz w:val="20"/>
          <w:szCs w:val="20"/>
        </w:rPr>
        <w:t xml:space="preserve"> – la vestiarul pentru muncitori, unde există şi un boiler pentru prepararea apei calde si pavilion administrativ;</w:t>
      </w:r>
    </w:p>
    <w:p w:rsidR="0001037A" w:rsidRPr="001C3B40" w:rsidRDefault="0001037A" w:rsidP="000111E2">
      <w:pPr>
        <w:pStyle w:val="BodyText"/>
        <w:numPr>
          <w:ilvl w:val="0"/>
          <w:numId w:val="96"/>
        </w:numPr>
        <w:tabs>
          <w:tab w:val="clear" w:pos="-720"/>
        </w:tabs>
        <w:suppressAutoHyphens w:val="0"/>
        <w:spacing w:before="0"/>
        <w:jc w:val="both"/>
        <w:rPr>
          <w:rFonts w:ascii="Calibri" w:hAnsi="Calibri"/>
          <w:sz w:val="20"/>
        </w:rPr>
      </w:pPr>
      <w:r w:rsidRPr="001C3B40">
        <w:rPr>
          <w:rFonts w:ascii="Calibri" w:hAnsi="Calibri"/>
          <w:b/>
          <w:bCs/>
          <w:i/>
          <w:iCs/>
          <w:sz w:val="20"/>
        </w:rPr>
        <w:t>scopuri tehnologice</w:t>
      </w:r>
      <w:r w:rsidRPr="001C3B40">
        <w:rPr>
          <w:rFonts w:ascii="Calibri" w:hAnsi="Calibri"/>
          <w:sz w:val="20"/>
        </w:rPr>
        <w:t xml:space="preserve"> :</w:t>
      </w:r>
    </w:p>
    <w:p w:rsidR="0001037A" w:rsidRDefault="0001037A" w:rsidP="000111E2">
      <w:pPr>
        <w:pStyle w:val="BodyText"/>
        <w:numPr>
          <w:ilvl w:val="1"/>
          <w:numId w:val="96"/>
        </w:numPr>
        <w:tabs>
          <w:tab w:val="clear" w:pos="-720"/>
        </w:tabs>
        <w:suppressAutoHyphens w:val="0"/>
        <w:spacing w:before="0"/>
        <w:jc w:val="both"/>
        <w:rPr>
          <w:rFonts w:ascii="Calibri" w:hAnsi="Calibri"/>
          <w:sz w:val="20"/>
        </w:rPr>
      </w:pPr>
      <w:r w:rsidRPr="001C3B40">
        <w:rPr>
          <w:rFonts w:ascii="Calibri" w:hAnsi="Calibri"/>
          <w:sz w:val="20"/>
        </w:rPr>
        <w:t>adăpare păsări;</w:t>
      </w:r>
    </w:p>
    <w:p w:rsidR="0001037A" w:rsidRPr="001C3B40" w:rsidRDefault="0001037A" w:rsidP="000111E2">
      <w:pPr>
        <w:pStyle w:val="BodyText"/>
        <w:numPr>
          <w:ilvl w:val="1"/>
          <w:numId w:val="96"/>
        </w:numPr>
        <w:tabs>
          <w:tab w:val="clear" w:pos="-720"/>
        </w:tabs>
        <w:suppressAutoHyphens w:val="0"/>
        <w:spacing w:before="0"/>
        <w:jc w:val="both"/>
        <w:rPr>
          <w:rFonts w:ascii="Calibri" w:hAnsi="Calibri"/>
          <w:sz w:val="20"/>
        </w:rPr>
      </w:pPr>
      <w:r>
        <w:rPr>
          <w:rFonts w:ascii="Calibri" w:hAnsi="Calibri"/>
          <w:sz w:val="20"/>
        </w:rPr>
        <w:t>umectarea aerului (zile calde)</w:t>
      </w:r>
    </w:p>
    <w:p w:rsidR="0001037A" w:rsidRPr="001C3B40" w:rsidRDefault="0001037A" w:rsidP="000111E2">
      <w:pPr>
        <w:pStyle w:val="BodyText"/>
        <w:numPr>
          <w:ilvl w:val="1"/>
          <w:numId w:val="96"/>
        </w:numPr>
        <w:tabs>
          <w:tab w:val="clear" w:pos="-720"/>
        </w:tabs>
        <w:suppressAutoHyphens w:val="0"/>
        <w:spacing w:before="0"/>
        <w:jc w:val="both"/>
        <w:rPr>
          <w:rFonts w:ascii="Calibri" w:hAnsi="Calibri"/>
          <w:sz w:val="20"/>
        </w:rPr>
      </w:pPr>
      <w:r w:rsidRPr="001C3B40">
        <w:rPr>
          <w:rFonts w:ascii="Calibri" w:hAnsi="Calibri"/>
          <w:sz w:val="20"/>
        </w:rPr>
        <w:t>igienizare hale;</w:t>
      </w:r>
    </w:p>
    <w:p w:rsidR="0001037A" w:rsidRPr="001C3B40" w:rsidRDefault="0001037A" w:rsidP="000111E2">
      <w:pPr>
        <w:pStyle w:val="BodyText"/>
        <w:numPr>
          <w:ilvl w:val="1"/>
          <w:numId w:val="96"/>
        </w:numPr>
        <w:tabs>
          <w:tab w:val="clear" w:pos="-720"/>
        </w:tabs>
        <w:suppressAutoHyphens w:val="0"/>
        <w:spacing w:before="0"/>
        <w:jc w:val="both"/>
        <w:rPr>
          <w:rFonts w:ascii="Calibri" w:hAnsi="Calibri"/>
          <w:sz w:val="20"/>
        </w:rPr>
      </w:pPr>
      <w:r w:rsidRPr="001C3B40">
        <w:rPr>
          <w:rFonts w:ascii="Calibri" w:hAnsi="Calibri"/>
          <w:sz w:val="20"/>
        </w:rPr>
        <w:t>alimentarea centralei termice.</w:t>
      </w:r>
    </w:p>
    <w:p w:rsidR="0001037A" w:rsidRPr="001C3B40" w:rsidRDefault="0001037A" w:rsidP="000111E2">
      <w:pPr>
        <w:pStyle w:val="ListParagraph"/>
        <w:numPr>
          <w:ilvl w:val="0"/>
          <w:numId w:val="96"/>
        </w:numPr>
        <w:spacing w:after="0" w:line="240" w:lineRule="auto"/>
        <w:jc w:val="both"/>
        <w:rPr>
          <w:b/>
          <w:bCs/>
          <w:i/>
          <w:iCs/>
          <w:sz w:val="20"/>
          <w:szCs w:val="20"/>
        </w:rPr>
      </w:pPr>
      <w:r w:rsidRPr="001C3B40">
        <w:rPr>
          <w:b/>
          <w:bCs/>
          <w:i/>
          <w:iCs/>
          <w:sz w:val="20"/>
          <w:szCs w:val="20"/>
        </w:rPr>
        <w:t>stingerea incendiilor</w:t>
      </w:r>
    </w:p>
    <w:p w:rsidR="0001037A" w:rsidRPr="001C3B40" w:rsidRDefault="0001037A" w:rsidP="001C3B40">
      <w:pPr>
        <w:spacing w:after="0" w:line="240" w:lineRule="auto"/>
        <w:rPr>
          <w:sz w:val="20"/>
          <w:szCs w:val="20"/>
        </w:rPr>
      </w:pPr>
    </w:p>
    <w:p w:rsidR="0001037A" w:rsidRPr="001C3B40" w:rsidRDefault="0001037A" w:rsidP="000111E2">
      <w:pPr>
        <w:spacing w:after="0" w:line="240" w:lineRule="auto"/>
        <w:jc w:val="both"/>
        <w:rPr>
          <w:sz w:val="20"/>
          <w:szCs w:val="20"/>
        </w:rPr>
      </w:pPr>
      <w:r w:rsidRPr="001C3B40">
        <w:rPr>
          <w:sz w:val="20"/>
          <w:szCs w:val="20"/>
        </w:rPr>
        <w:t xml:space="preserve">SC "GALLINA ROSSO" SRL are o reţea formată din 4 hidranţi interiori şi 3 exteriori tip Dn 65 dotaţi cu furtune tip B, ajutaje de 20 mm, role de 120 m furtun şi tăbliţe indicatoare. Rezerva de apă pentru incendiu este asigurată de un rezervor de 150 mc alimentat de la reţeua urbană. </w:t>
      </w:r>
    </w:p>
    <w:p w:rsidR="0001037A" w:rsidRDefault="0001037A" w:rsidP="000111E2">
      <w:pPr>
        <w:spacing w:after="0" w:line="240" w:lineRule="auto"/>
        <w:jc w:val="both"/>
        <w:rPr>
          <w:b/>
          <w:sz w:val="20"/>
          <w:szCs w:val="20"/>
        </w:rPr>
      </w:pPr>
      <w:r w:rsidRPr="001C3B40">
        <w:rPr>
          <w:sz w:val="20"/>
          <w:szCs w:val="20"/>
        </w:rPr>
        <w:t xml:space="preserve">Volumele de apă potabilă captate din sursă proprie, împreună cu apa potabilă preluată din rețeaua urbană, în regim normal de funcționare, sunt de </w:t>
      </w:r>
      <w:r w:rsidRPr="001C3B40">
        <w:rPr>
          <w:b/>
          <w:sz w:val="20"/>
          <w:szCs w:val="20"/>
        </w:rPr>
        <w:t>4067 mc/an</w:t>
      </w:r>
      <w:r>
        <w:rPr>
          <w:b/>
          <w:sz w:val="20"/>
          <w:szCs w:val="20"/>
        </w:rPr>
        <w:t>.</w:t>
      </w:r>
    </w:p>
    <w:p w:rsidR="0001037A" w:rsidRPr="001C3B40" w:rsidRDefault="0001037A" w:rsidP="001C3B40">
      <w:pPr>
        <w:spacing w:after="0" w:line="240" w:lineRule="auto"/>
        <w:rPr>
          <w:sz w:val="20"/>
          <w:szCs w:val="20"/>
        </w:rPr>
      </w:pPr>
    </w:p>
    <w:p w:rsidR="0001037A" w:rsidRPr="001C3B40" w:rsidRDefault="0001037A" w:rsidP="00D3762F">
      <w:pPr>
        <w:spacing w:after="0" w:line="240" w:lineRule="auto"/>
        <w:rPr>
          <w:b/>
          <w:i/>
          <w:sz w:val="20"/>
          <w:szCs w:val="20"/>
        </w:rPr>
      </w:pPr>
      <w:r w:rsidRPr="001C3B40">
        <w:rPr>
          <w:b/>
          <w:i/>
          <w:sz w:val="20"/>
          <w:szCs w:val="20"/>
        </w:rPr>
        <w:t>Evacuarea apelor uzate</w:t>
      </w:r>
      <w:bookmarkEnd w:id="3"/>
    </w:p>
    <w:p w:rsidR="0001037A" w:rsidRPr="001C3B40" w:rsidRDefault="0001037A" w:rsidP="001C3B40">
      <w:pPr>
        <w:pStyle w:val="BodyText"/>
        <w:spacing w:before="0"/>
        <w:rPr>
          <w:rFonts w:ascii="Calibri" w:hAnsi="Calibri"/>
          <w:sz w:val="20"/>
        </w:rPr>
      </w:pPr>
      <w:r w:rsidRPr="001C3B40">
        <w:rPr>
          <w:rFonts w:ascii="Calibri" w:hAnsi="Calibri"/>
          <w:sz w:val="20"/>
        </w:rPr>
        <w:t>Apele evacuate de pe amplasament sunt :</w:t>
      </w:r>
    </w:p>
    <w:p w:rsidR="0001037A" w:rsidRPr="001C3B40" w:rsidRDefault="0001037A" w:rsidP="008361E4">
      <w:pPr>
        <w:pStyle w:val="BodyText"/>
        <w:numPr>
          <w:ilvl w:val="0"/>
          <w:numId w:val="97"/>
        </w:numPr>
        <w:tabs>
          <w:tab w:val="clear" w:pos="-720"/>
        </w:tabs>
        <w:suppressAutoHyphens w:val="0"/>
        <w:spacing w:before="0"/>
        <w:jc w:val="both"/>
        <w:rPr>
          <w:rFonts w:ascii="Calibri" w:hAnsi="Calibri"/>
          <w:sz w:val="20"/>
        </w:rPr>
      </w:pPr>
      <w:r w:rsidRPr="001C3B40">
        <w:rPr>
          <w:rFonts w:ascii="Calibri" w:hAnsi="Calibri"/>
          <w:b/>
          <w:bCs/>
          <w:i/>
          <w:iCs/>
          <w:sz w:val="20"/>
        </w:rPr>
        <w:t xml:space="preserve">apele menajere - </w:t>
      </w:r>
      <w:r w:rsidRPr="001C3B40">
        <w:rPr>
          <w:rFonts w:ascii="Calibri" w:hAnsi="Calibri"/>
          <w:sz w:val="20"/>
        </w:rPr>
        <w:t xml:space="preserve"> de la filtru sanitar/veterinar si pavilion administrativ;</w:t>
      </w:r>
    </w:p>
    <w:p w:rsidR="0001037A" w:rsidRPr="001C3B40" w:rsidRDefault="0001037A" w:rsidP="008361E4">
      <w:pPr>
        <w:pStyle w:val="BodyText"/>
        <w:numPr>
          <w:ilvl w:val="0"/>
          <w:numId w:val="97"/>
        </w:numPr>
        <w:tabs>
          <w:tab w:val="clear" w:pos="-720"/>
        </w:tabs>
        <w:suppressAutoHyphens w:val="0"/>
        <w:spacing w:before="0"/>
        <w:jc w:val="both"/>
        <w:rPr>
          <w:rFonts w:ascii="Calibri" w:hAnsi="Calibri"/>
          <w:sz w:val="20"/>
        </w:rPr>
      </w:pPr>
      <w:r w:rsidRPr="001C3B40">
        <w:rPr>
          <w:rFonts w:ascii="Calibri" w:hAnsi="Calibri"/>
          <w:b/>
          <w:bCs/>
          <w:i/>
          <w:iCs/>
          <w:sz w:val="20"/>
        </w:rPr>
        <w:t>apele uzate</w:t>
      </w:r>
      <w:r>
        <w:rPr>
          <w:rFonts w:ascii="Calibri" w:hAnsi="Calibri"/>
          <w:b/>
          <w:bCs/>
          <w:i/>
          <w:iCs/>
          <w:sz w:val="20"/>
        </w:rPr>
        <w:t xml:space="preserve"> tehnologice</w:t>
      </w:r>
      <w:r w:rsidRPr="001C3B40">
        <w:rPr>
          <w:rFonts w:ascii="Calibri" w:hAnsi="Calibri"/>
          <w:b/>
          <w:bCs/>
          <w:i/>
          <w:iCs/>
          <w:sz w:val="20"/>
        </w:rPr>
        <w:t xml:space="preserve"> </w:t>
      </w:r>
      <w:r w:rsidRPr="001C3B40">
        <w:rPr>
          <w:rFonts w:ascii="Calibri" w:hAnsi="Calibri"/>
          <w:sz w:val="20"/>
        </w:rPr>
        <w:t xml:space="preserve"> - rezultate de la :</w:t>
      </w:r>
    </w:p>
    <w:p w:rsidR="0001037A" w:rsidRPr="001C3B40" w:rsidRDefault="0001037A" w:rsidP="008361E4">
      <w:pPr>
        <w:pStyle w:val="BodyText"/>
        <w:numPr>
          <w:ilvl w:val="0"/>
          <w:numId w:val="98"/>
        </w:numPr>
        <w:tabs>
          <w:tab w:val="clear" w:pos="-720"/>
        </w:tabs>
        <w:suppressAutoHyphens w:val="0"/>
        <w:spacing w:before="0"/>
        <w:jc w:val="both"/>
        <w:rPr>
          <w:rFonts w:ascii="Calibri" w:hAnsi="Calibri"/>
          <w:i/>
          <w:sz w:val="20"/>
        </w:rPr>
      </w:pPr>
      <w:r w:rsidRPr="001C3B40">
        <w:rPr>
          <w:rFonts w:ascii="Calibri" w:hAnsi="Calibri"/>
          <w:b/>
          <w:sz w:val="20"/>
        </w:rPr>
        <w:t>operaţiile de spălare, dezinfecţie şi dezinsecţie</w:t>
      </w:r>
      <w:r w:rsidRPr="001C3B40">
        <w:rPr>
          <w:rFonts w:ascii="Calibri" w:hAnsi="Calibri"/>
          <w:sz w:val="20"/>
        </w:rPr>
        <w:t xml:space="preserve"> a halelor de productie după depopulare. </w:t>
      </w:r>
      <w:r w:rsidRPr="001C3B40">
        <w:rPr>
          <w:rFonts w:ascii="Calibri" w:hAnsi="Calibri"/>
          <w:i/>
          <w:sz w:val="20"/>
        </w:rPr>
        <w:t xml:space="preserve">Aceste ape sunt preluate de reţeaua de canalizare din incintă şi dirijate în bazinul decantor al staţiei de </w:t>
      </w:r>
      <w:r>
        <w:rPr>
          <w:rFonts w:ascii="Calibri" w:hAnsi="Calibri"/>
          <w:i/>
          <w:sz w:val="20"/>
        </w:rPr>
        <w:t>preepurare.</w:t>
      </w:r>
    </w:p>
    <w:p w:rsidR="0001037A" w:rsidRPr="001C3B40" w:rsidRDefault="0001037A" w:rsidP="008361E4">
      <w:pPr>
        <w:pStyle w:val="BodyText"/>
        <w:numPr>
          <w:ilvl w:val="0"/>
          <w:numId w:val="98"/>
        </w:numPr>
        <w:tabs>
          <w:tab w:val="clear" w:pos="-720"/>
        </w:tabs>
        <w:suppressAutoHyphens w:val="0"/>
        <w:spacing w:before="0"/>
        <w:jc w:val="both"/>
        <w:rPr>
          <w:rFonts w:ascii="Calibri" w:hAnsi="Calibri"/>
          <w:sz w:val="20"/>
        </w:rPr>
      </w:pPr>
      <w:r w:rsidRPr="001C3B40">
        <w:rPr>
          <w:rFonts w:ascii="Calibri" w:hAnsi="Calibri"/>
          <w:b/>
          <w:sz w:val="20"/>
        </w:rPr>
        <w:t>deshidratarea nămolului din bazinul decantor</w:t>
      </w:r>
      <w:r w:rsidRPr="001C3B40">
        <w:rPr>
          <w:rFonts w:ascii="Calibri" w:hAnsi="Calibri"/>
          <w:sz w:val="20"/>
        </w:rPr>
        <w:t xml:space="preserve"> care are loc pe platforma betonată cu pantă de scurgere spre bazinul decantor.</w:t>
      </w:r>
    </w:p>
    <w:p w:rsidR="0001037A" w:rsidRPr="001C3B40" w:rsidRDefault="0001037A" w:rsidP="008361E4">
      <w:pPr>
        <w:pStyle w:val="BodyText"/>
        <w:numPr>
          <w:ilvl w:val="0"/>
          <w:numId w:val="98"/>
        </w:numPr>
        <w:tabs>
          <w:tab w:val="clear" w:pos="-720"/>
        </w:tabs>
        <w:suppressAutoHyphens w:val="0"/>
        <w:spacing w:before="0"/>
        <w:jc w:val="both"/>
        <w:rPr>
          <w:rFonts w:ascii="Calibri" w:hAnsi="Calibri"/>
          <w:sz w:val="20"/>
        </w:rPr>
      </w:pPr>
      <w:r w:rsidRPr="001C3B40">
        <w:rPr>
          <w:rFonts w:ascii="Calibri" w:hAnsi="Calibri"/>
          <w:b/>
          <w:sz w:val="20"/>
        </w:rPr>
        <w:t>deshidratarea şi fermentarea dejecţiilor</w:t>
      </w:r>
      <w:r w:rsidRPr="001C3B40">
        <w:rPr>
          <w:rFonts w:ascii="Calibri" w:hAnsi="Calibri"/>
          <w:sz w:val="20"/>
        </w:rPr>
        <w:t xml:space="preserve"> de pe platforma de depozitare. Aceste ape sunt adunate într-un canal colector betonat, amplasat pe toată lăţimea platformei, de unde sunt dirijate spre colectorul comun al staţiei de preepurare.</w:t>
      </w:r>
    </w:p>
    <w:p w:rsidR="0001037A" w:rsidRPr="001C3B40" w:rsidRDefault="0001037A" w:rsidP="001C3B40">
      <w:pPr>
        <w:pStyle w:val="BodyText"/>
        <w:spacing w:before="0"/>
        <w:rPr>
          <w:rFonts w:ascii="Calibri" w:hAnsi="Calibri"/>
          <w:sz w:val="20"/>
        </w:rPr>
      </w:pPr>
      <w:r w:rsidRPr="001C3B40">
        <w:rPr>
          <w:rFonts w:ascii="Calibri" w:hAnsi="Calibri"/>
          <w:sz w:val="20"/>
        </w:rPr>
        <w:t>Apele menajere împreun</w:t>
      </w:r>
      <w:r>
        <w:rPr>
          <w:rFonts w:ascii="Calibri" w:hAnsi="Calibri"/>
          <w:sz w:val="20"/>
        </w:rPr>
        <w:t xml:space="preserve">ă cu apele uzate tehnologice sunt </w:t>
      </w:r>
      <w:r w:rsidRPr="001C3B40">
        <w:rPr>
          <w:rFonts w:ascii="Calibri" w:hAnsi="Calibri"/>
          <w:sz w:val="20"/>
        </w:rPr>
        <w:t>epurate</w:t>
      </w:r>
      <w:r>
        <w:rPr>
          <w:rFonts w:ascii="Calibri" w:hAnsi="Calibri"/>
          <w:sz w:val="20"/>
        </w:rPr>
        <w:t xml:space="preserve"> in statia păroprie de epurare, apoi </w:t>
      </w:r>
      <w:r w:rsidRPr="001C3B40">
        <w:rPr>
          <w:rFonts w:ascii="Calibri" w:hAnsi="Calibri"/>
          <w:sz w:val="20"/>
        </w:rPr>
        <w:t xml:space="preserve"> sunt descarcate in  colectorul comun  de unde sunt dirijate în reţeaua de canalizare urbană</w:t>
      </w:r>
      <w:r>
        <w:rPr>
          <w:rFonts w:ascii="Calibri" w:hAnsi="Calibri"/>
          <w:sz w:val="20"/>
        </w:rPr>
        <w:t>.</w:t>
      </w:r>
    </w:p>
    <w:p w:rsidR="0001037A" w:rsidRPr="001C3B40" w:rsidRDefault="0001037A" w:rsidP="008361E4">
      <w:pPr>
        <w:pStyle w:val="BodyText"/>
        <w:numPr>
          <w:ilvl w:val="0"/>
          <w:numId w:val="99"/>
        </w:numPr>
        <w:tabs>
          <w:tab w:val="clear" w:pos="-720"/>
        </w:tabs>
        <w:suppressAutoHyphens w:val="0"/>
        <w:spacing w:before="0"/>
        <w:jc w:val="both"/>
        <w:rPr>
          <w:rFonts w:ascii="Calibri" w:hAnsi="Calibri"/>
          <w:sz w:val="20"/>
        </w:rPr>
      </w:pPr>
      <w:r w:rsidRPr="001C3B40">
        <w:rPr>
          <w:rFonts w:ascii="Calibri" w:hAnsi="Calibri"/>
          <w:b/>
          <w:bCs/>
          <w:i/>
          <w:iCs/>
          <w:sz w:val="20"/>
        </w:rPr>
        <w:t>apele pluviale</w:t>
      </w:r>
      <w:r w:rsidRPr="001C3B40">
        <w:rPr>
          <w:rFonts w:ascii="Calibri" w:hAnsi="Calibri"/>
          <w:sz w:val="20"/>
        </w:rPr>
        <w:t xml:space="preserve"> - considerate convenţional curate, colectate de pe acoperişuri, platformele betonate şi căile de acces sunt preluate de reţeaua de canalizare şi descărcate în reţeaua de canalizare orăşenească.</w:t>
      </w:r>
    </w:p>
    <w:p w:rsidR="0001037A" w:rsidRPr="001C3B40" w:rsidRDefault="0001037A" w:rsidP="001C3B40">
      <w:pPr>
        <w:pStyle w:val="BodyText"/>
        <w:spacing w:before="0"/>
        <w:jc w:val="both"/>
        <w:rPr>
          <w:rFonts w:ascii="Calibri" w:hAnsi="Calibri"/>
          <w:sz w:val="20"/>
        </w:rPr>
      </w:pPr>
      <w:r w:rsidRPr="001C3B40">
        <w:rPr>
          <w:rFonts w:ascii="Calibri" w:hAnsi="Calibri"/>
          <w:sz w:val="20"/>
        </w:rPr>
        <w:t>SC "GALLINA ROSSO" SRL are încheiat cu SC ACET SA Suceava un contract nr.1552/01.01.2000, pe perioada nedeterminata, care prevede preluarea şi epurarea debitelor de ape uzate în funcție de consumurile de apă potabilă înregistrate, precum şi a 100 mc/lună ape pluviale.</w:t>
      </w:r>
    </w:p>
    <w:p w:rsidR="0001037A" w:rsidRPr="001C3B40" w:rsidRDefault="0001037A" w:rsidP="001C3B40">
      <w:pPr>
        <w:pStyle w:val="BodyText"/>
        <w:spacing w:before="0"/>
        <w:jc w:val="both"/>
        <w:rPr>
          <w:rFonts w:ascii="Calibri" w:hAnsi="Calibri"/>
          <w:sz w:val="20"/>
        </w:rPr>
      </w:pPr>
    </w:p>
    <w:p w:rsidR="0001037A" w:rsidRPr="001C3B40" w:rsidRDefault="0001037A" w:rsidP="001C3B40">
      <w:pPr>
        <w:pStyle w:val="ListParagraph"/>
        <w:spacing w:after="0" w:line="240" w:lineRule="auto"/>
        <w:ind w:left="0"/>
        <w:jc w:val="both"/>
        <w:rPr>
          <w:sz w:val="20"/>
          <w:szCs w:val="20"/>
        </w:rPr>
      </w:pPr>
      <w:r w:rsidRPr="001C3B40">
        <w:rPr>
          <w:sz w:val="20"/>
          <w:szCs w:val="20"/>
        </w:rPr>
        <w:t xml:space="preserve">Volumul mediu de ape uzate evacuate de pe amplasamentul fermei de păsări Gallina Rosso  va fi de </w:t>
      </w:r>
      <w:r w:rsidRPr="001C3B40">
        <w:rPr>
          <w:b/>
          <w:sz w:val="20"/>
          <w:szCs w:val="20"/>
        </w:rPr>
        <w:t>492 mc/an, iar cel maxim de 590 mc/an</w:t>
      </w:r>
      <w:r w:rsidRPr="001C3B40">
        <w:rPr>
          <w:sz w:val="20"/>
          <w:szCs w:val="20"/>
        </w:rPr>
        <w:t>, conform calculelor de mai jos:</w:t>
      </w:r>
    </w:p>
    <w:p w:rsidR="0001037A" w:rsidRPr="00D3762F" w:rsidRDefault="0001037A" w:rsidP="001C3B40">
      <w:pPr>
        <w:spacing w:after="0" w:line="240" w:lineRule="auto"/>
        <w:jc w:val="both"/>
        <w:rPr>
          <w:sz w:val="18"/>
          <w:szCs w:val="18"/>
        </w:rPr>
      </w:pPr>
    </w:p>
    <w:p w:rsidR="0001037A" w:rsidRPr="001F482E" w:rsidRDefault="0001037A" w:rsidP="001F22A9">
      <w:pPr>
        <w:pStyle w:val="BodyText"/>
        <w:spacing w:before="0"/>
        <w:rPr>
          <w:rFonts w:ascii="Calibri" w:hAnsi="Calibri"/>
          <w:sz w:val="20"/>
          <w:lang w:val="ro-RO"/>
        </w:rPr>
      </w:pPr>
      <w:bookmarkStart w:id="4" w:name="_Toc428174835"/>
      <w:r w:rsidRPr="001F482E">
        <w:rPr>
          <w:rFonts w:ascii="Calibri" w:hAnsi="Calibri"/>
          <w:b/>
          <w:bCs/>
          <w:sz w:val="20"/>
          <w:lang w:val="ro-RO"/>
        </w:rPr>
        <w:t xml:space="preserve">Reţeaua de canalizare – </w:t>
      </w:r>
      <w:r w:rsidRPr="001F482E">
        <w:rPr>
          <w:rFonts w:ascii="Calibri" w:hAnsi="Calibri"/>
          <w:sz w:val="20"/>
          <w:lang w:val="ro-RO"/>
        </w:rPr>
        <w:t>din incintă are o lungime de 150 m, este realizată din tuburi de beton cu Dn 200 mm. Reţeaua are o vechime de 30 ani este în stare bună de funcţionare.</w:t>
      </w:r>
    </w:p>
    <w:p w:rsidR="0001037A" w:rsidRPr="001F482E" w:rsidRDefault="0001037A" w:rsidP="001F22A9">
      <w:pPr>
        <w:pStyle w:val="BodyText"/>
        <w:spacing w:before="0"/>
        <w:rPr>
          <w:rFonts w:ascii="Calibri" w:hAnsi="Calibri"/>
          <w:sz w:val="20"/>
          <w:lang w:val="pt-BR"/>
        </w:rPr>
      </w:pPr>
      <w:r w:rsidRPr="001F482E">
        <w:rPr>
          <w:rFonts w:ascii="Calibri" w:hAnsi="Calibri"/>
          <w:b/>
          <w:bCs/>
          <w:sz w:val="20"/>
          <w:lang w:val="pt-BR"/>
        </w:rPr>
        <w:t>Staţia de preepurare</w:t>
      </w:r>
      <w:r w:rsidRPr="001F482E">
        <w:rPr>
          <w:rFonts w:ascii="Calibri" w:hAnsi="Calibri"/>
          <w:sz w:val="20"/>
          <w:lang w:val="pt-BR"/>
        </w:rPr>
        <w:t xml:space="preserve">  – unde se desfăşoară următoarele operaţii :</w:t>
      </w:r>
    </w:p>
    <w:p w:rsidR="0001037A" w:rsidRPr="001F482E" w:rsidRDefault="0001037A" w:rsidP="00D125B3">
      <w:pPr>
        <w:pStyle w:val="BodyText"/>
        <w:numPr>
          <w:ilvl w:val="0"/>
          <w:numId w:val="100"/>
        </w:numPr>
        <w:tabs>
          <w:tab w:val="clear" w:pos="-720"/>
          <w:tab w:val="clear" w:pos="1800"/>
          <w:tab w:val="num" w:pos="1080"/>
        </w:tabs>
        <w:suppressAutoHyphens w:val="0"/>
        <w:spacing w:before="0"/>
        <w:ind w:left="1080"/>
        <w:jc w:val="both"/>
        <w:rPr>
          <w:rFonts w:ascii="Calibri" w:hAnsi="Calibri"/>
          <w:sz w:val="20"/>
          <w:lang w:val="pt-BR"/>
        </w:rPr>
      </w:pPr>
      <w:r w:rsidRPr="001F482E">
        <w:rPr>
          <w:rFonts w:ascii="Calibri" w:hAnsi="Calibri"/>
          <w:sz w:val="20"/>
          <w:lang w:val="pt-BR"/>
        </w:rPr>
        <w:t>deshidratarea şi fermentarea dejecţiilor colectate de la halele de productie H1 si H2 după depopulare. Platforma de deshidratare şi fermentare este bicompartimentată, construită din beton, cu pereţi din beton armat, iar pe toată lăţimea ei este amplasat un canal betonat pentru colectarea apei drenate din dejecţii. Peretele dinspre canalul de colectare este alcătuit din două grătare metalice, între care se află un strat de prundiş. (foto 12).</w:t>
      </w:r>
    </w:p>
    <w:p w:rsidR="0001037A" w:rsidRPr="001F22A9" w:rsidRDefault="0001037A" w:rsidP="00D52C45">
      <w:pPr>
        <w:pStyle w:val="BodyText"/>
        <w:spacing w:before="0"/>
        <w:ind w:left="360" w:firstLine="720"/>
        <w:rPr>
          <w:rFonts w:ascii="Calibri" w:hAnsi="Calibri"/>
          <w:sz w:val="20"/>
        </w:rPr>
      </w:pPr>
      <w:r w:rsidRPr="001F22A9">
        <w:rPr>
          <w:rFonts w:ascii="Calibri" w:hAnsi="Calibri"/>
          <w:sz w:val="20"/>
        </w:rPr>
        <w:t>Capacitatea platformei este de 2 x (20 m x 10 m x 2 m) = 800 mc.</w:t>
      </w:r>
    </w:p>
    <w:p w:rsidR="0001037A" w:rsidRPr="001F22A9" w:rsidRDefault="0001037A" w:rsidP="00D125B3">
      <w:pPr>
        <w:pStyle w:val="BodyText"/>
        <w:numPr>
          <w:ilvl w:val="0"/>
          <w:numId w:val="100"/>
        </w:numPr>
        <w:tabs>
          <w:tab w:val="clear" w:pos="-720"/>
          <w:tab w:val="clear" w:pos="1800"/>
          <w:tab w:val="num" w:pos="1080"/>
        </w:tabs>
        <w:suppressAutoHyphens w:val="0"/>
        <w:spacing w:before="0"/>
        <w:ind w:left="1080"/>
        <w:jc w:val="both"/>
        <w:rPr>
          <w:rFonts w:ascii="Calibri" w:hAnsi="Calibri"/>
          <w:sz w:val="20"/>
        </w:rPr>
      </w:pPr>
      <w:r w:rsidRPr="001F22A9">
        <w:rPr>
          <w:rFonts w:ascii="Calibri" w:hAnsi="Calibri"/>
          <w:sz w:val="20"/>
        </w:rPr>
        <w:t xml:space="preserve">reţinerea materialelor solide în suspensie, separabile prin decantare. Bazinul decantor este bicompartimentat cu pereţi din beton armat tencuiţi în interior. </w:t>
      </w:r>
    </w:p>
    <w:p w:rsidR="0001037A" w:rsidRPr="001F22A9" w:rsidRDefault="0001037A" w:rsidP="00D52C45">
      <w:pPr>
        <w:pStyle w:val="BodyText"/>
        <w:spacing w:before="0"/>
        <w:ind w:left="1080"/>
        <w:rPr>
          <w:rFonts w:ascii="Calibri" w:hAnsi="Calibri"/>
          <w:sz w:val="20"/>
        </w:rPr>
      </w:pPr>
      <w:r w:rsidRPr="001F22A9">
        <w:rPr>
          <w:rFonts w:ascii="Calibri" w:hAnsi="Calibri"/>
          <w:sz w:val="20"/>
        </w:rPr>
        <w:t xml:space="preserve">Capacitatea bazinului decantor este 2 x (2m x 15 m x 3,5 m)= 210 mc. Apa limpezită din decantor, trece într-un colector unde se amestecă cu apele rezultate din canalul colector al platformei de deshidratare şi fermentare, de unde este dirijată spre canalizarea urbană. </w:t>
      </w:r>
    </w:p>
    <w:p w:rsidR="0001037A" w:rsidRPr="001F22A9" w:rsidRDefault="0001037A" w:rsidP="00D125B3">
      <w:pPr>
        <w:pStyle w:val="BodyText"/>
        <w:numPr>
          <w:ilvl w:val="0"/>
          <w:numId w:val="100"/>
        </w:numPr>
        <w:tabs>
          <w:tab w:val="clear" w:pos="-720"/>
          <w:tab w:val="clear" w:pos="1800"/>
          <w:tab w:val="num" w:pos="1080"/>
        </w:tabs>
        <w:suppressAutoHyphens w:val="0"/>
        <w:spacing w:before="0"/>
        <w:ind w:left="1080"/>
        <w:jc w:val="both"/>
        <w:rPr>
          <w:rFonts w:ascii="Calibri" w:hAnsi="Calibri"/>
          <w:sz w:val="20"/>
        </w:rPr>
      </w:pPr>
      <w:r w:rsidRPr="001F22A9">
        <w:rPr>
          <w:rFonts w:ascii="Calibri" w:hAnsi="Calibri"/>
          <w:sz w:val="20"/>
        </w:rPr>
        <w:t>deshidratarea nămolului rezultat de la curăţirea celor două compartimente ale bazinului decantor. Aceasta se face pe o platformă betonată, cu pantă de scurgere spre bazinul decantor. După deshidratare, nămolul este depozitat pe platforma de deshidratare şi fermentare.</w:t>
      </w:r>
    </w:p>
    <w:p w:rsidR="0001037A" w:rsidRPr="001F22A9" w:rsidRDefault="0001037A" w:rsidP="00D3762F">
      <w:pPr>
        <w:spacing w:after="0" w:line="240" w:lineRule="auto"/>
        <w:rPr>
          <w:b/>
          <w:i/>
          <w:sz w:val="18"/>
          <w:szCs w:val="18"/>
        </w:rPr>
      </w:pPr>
    </w:p>
    <w:p w:rsidR="0001037A" w:rsidRDefault="0001037A" w:rsidP="00D3762F">
      <w:pPr>
        <w:spacing w:after="0" w:line="240" w:lineRule="auto"/>
        <w:rPr>
          <w:b/>
          <w:sz w:val="20"/>
          <w:szCs w:val="20"/>
        </w:rPr>
      </w:pPr>
    </w:p>
    <w:p w:rsidR="0001037A" w:rsidRDefault="0001037A" w:rsidP="00D3762F">
      <w:pPr>
        <w:spacing w:after="0" w:line="240" w:lineRule="auto"/>
        <w:rPr>
          <w:b/>
          <w:sz w:val="20"/>
          <w:szCs w:val="20"/>
        </w:rPr>
      </w:pPr>
    </w:p>
    <w:p w:rsidR="0001037A" w:rsidRDefault="0001037A" w:rsidP="00D3762F">
      <w:pPr>
        <w:spacing w:after="0" w:line="240" w:lineRule="auto"/>
        <w:rPr>
          <w:b/>
          <w:sz w:val="20"/>
          <w:szCs w:val="20"/>
        </w:rPr>
      </w:pPr>
    </w:p>
    <w:p w:rsidR="0001037A" w:rsidRPr="00421CEB" w:rsidRDefault="0001037A" w:rsidP="00D3762F">
      <w:pPr>
        <w:spacing w:after="0" w:line="240" w:lineRule="auto"/>
        <w:rPr>
          <w:b/>
          <w:sz w:val="20"/>
          <w:szCs w:val="20"/>
        </w:rPr>
      </w:pPr>
      <w:r w:rsidRPr="00421CEB">
        <w:rPr>
          <w:b/>
          <w:sz w:val="20"/>
          <w:szCs w:val="20"/>
        </w:rPr>
        <w:t>Energie electrică și termică</w:t>
      </w:r>
      <w:bookmarkEnd w:id="4"/>
    </w:p>
    <w:p w:rsidR="0001037A" w:rsidRPr="00373B33" w:rsidRDefault="0001037A" w:rsidP="00D52C45">
      <w:pPr>
        <w:spacing w:after="0" w:line="240" w:lineRule="auto"/>
        <w:jc w:val="both"/>
        <w:rPr>
          <w:sz w:val="20"/>
          <w:szCs w:val="20"/>
        </w:rPr>
      </w:pPr>
      <w:r w:rsidRPr="00373B33">
        <w:rPr>
          <w:sz w:val="20"/>
          <w:szCs w:val="20"/>
        </w:rPr>
        <w:t xml:space="preserve">Alimentarea cu energie electrică se realizează din sistemul naţional, dintr-un punct de transformare PT 20/0,4 kV PTCZ 48 Suceava – 2 x 400 KVA, în baza contractului de furnizare a energiei electrice din 01.01.2015 încheiat cu E-ON ENERGY ROMANIA Tg. Mures. </w:t>
      </w:r>
    </w:p>
    <w:p w:rsidR="0001037A" w:rsidRPr="00373B33" w:rsidRDefault="0001037A" w:rsidP="00D52C45">
      <w:pPr>
        <w:pStyle w:val="BodyTextIndent"/>
        <w:spacing w:before="0"/>
        <w:ind w:firstLine="0"/>
        <w:rPr>
          <w:rFonts w:ascii="Calibri" w:hAnsi="Calibri"/>
          <w:b w:val="0"/>
          <w:sz w:val="20"/>
          <w:lang w:val="ro-RO"/>
        </w:rPr>
      </w:pPr>
      <w:r w:rsidRPr="00373B33">
        <w:rPr>
          <w:rFonts w:ascii="Calibri" w:hAnsi="Calibri"/>
          <w:b w:val="0"/>
          <w:sz w:val="20"/>
          <w:lang w:val="ro-RO"/>
        </w:rPr>
        <w:t>Consumul anual de energie electrică la SC "GALLINA ROSSO" SRL este de  76.720 KWh (anul 2015)</w:t>
      </w:r>
    </w:p>
    <w:p w:rsidR="0001037A" w:rsidRPr="00310381" w:rsidRDefault="0001037A" w:rsidP="00310381">
      <w:pPr>
        <w:spacing w:after="0" w:line="240" w:lineRule="auto"/>
        <w:jc w:val="both"/>
        <w:rPr>
          <w:sz w:val="20"/>
          <w:szCs w:val="20"/>
        </w:rPr>
      </w:pPr>
      <w:r w:rsidRPr="00373B33">
        <w:rPr>
          <w:sz w:val="20"/>
          <w:szCs w:val="20"/>
        </w:rPr>
        <w:t xml:space="preserve">Energia termică este asigurată de cele 2 centrale termice pe biomasă (lemn)  - CT1 si CT2 -  fiecare cu o putere termica de 255,8 kw, descrise în capitolul 2.3, utilizate pentru producerea agentului termic (apă caldă) necasar asigurării temperaturii de 30 – 35 </w:t>
      </w:r>
      <w:r w:rsidRPr="00373B33">
        <w:rPr>
          <w:sz w:val="20"/>
          <w:szCs w:val="20"/>
          <w:vertAlign w:val="superscript"/>
        </w:rPr>
        <w:t>o</w:t>
      </w:r>
      <w:r w:rsidRPr="00373B33">
        <w:rPr>
          <w:sz w:val="20"/>
          <w:szCs w:val="20"/>
        </w:rPr>
        <w:t>C în halele de productie  şi de centrala termică murală pe lemne (CT3) pentru incalzirea pavilionului administrativ pe timp de iarna. Centralele termice pentru incalzirea halelor de productie functioneaza 180 zile/an.</w:t>
      </w:r>
      <w:r>
        <w:rPr>
          <w:sz w:val="20"/>
          <w:szCs w:val="20"/>
        </w:rPr>
        <w:t xml:space="preserve"> </w:t>
      </w:r>
      <w:r w:rsidRPr="00310381">
        <w:rPr>
          <w:sz w:val="20"/>
          <w:szCs w:val="20"/>
        </w:rPr>
        <w:t xml:space="preserve">Consumul specific de energie (termică + electrică) este de circa 0,124  kWh/pasăre/zi pentru  crestere pui de carne. Diferenţa este dată de necesarul de încălzire a spaţiilor. </w:t>
      </w:r>
    </w:p>
    <w:p w:rsidR="0001037A" w:rsidRPr="00310381" w:rsidRDefault="0001037A" w:rsidP="00310381">
      <w:pPr>
        <w:spacing w:after="0" w:line="240" w:lineRule="auto"/>
        <w:rPr>
          <w:sz w:val="20"/>
          <w:szCs w:val="20"/>
        </w:rPr>
      </w:pPr>
      <w:r w:rsidRPr="00310381">
        <w:rPr>
          <w:sz w:val="20"/>
          <w:szCs w:val="20"/>
        </w:rPr>
        <w:t>Consumul maxim anual de energie (termică + electrică) este de 1551  MWh /an, din care circa 77 MWh/an energie electrică și 1474  MWh energie termică.</w:t>
      </w:r>
    </w:p>
    <w:p w:rsidR="0001037A" w:rsidRPr="001F22A9" w:rsidRDefault="0001037A" w:rsidP="00D3762F">
      <w:pPr>
        <w:spacing w:after="0" w:line="240" w:lineRule="auto"/>
        <w:rPr>
          <w:sz w:val="18"/>
          <w:szCs w:val="18"/>
        </w:rPr>
      </w:pPr>
    </w:p>
    <w:p w:rsidR="0001037A" w:rsidRPr="00D3762F" w:rsidRDefault="0001037A" w:rsidP="00C317AF">
      <w:pPr>
        <w:spacing w:after="0" w:line="240" w:lineRule="auto"/>
        <w:rPr>
          <w:b/>
        </w:rPr>
      </w:pPr>
      <w:r w:rsidRPr="00D3762F">
        <w:rPr>
          <w:b/>
        </w:rPr>
        <w:t>4.3. Inventarul ieşirilor (produselor)</w:t>
      </w:r>
    </w:p>
    <w:p w:rsidR="0001037A" w:rsidRPr="00D3762F"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01037A" w:rsidRPr="00C064FC" w:rsidTr="00C317AF">
        <w:tc>
          <w:tcPr>
            <w:tcW w:w="1250" w:type="pct"/>
          </w:tcPr>
          <w:p w:rsidR="0001037A" w:rsidRPr="00C064FC" w:rsidRDefault="0001037A" w:rsidP="00C317AF">
            <w:pPr>
              <w:spacing w:after="0" w:line="240" w:lineRule="auto"/>
              <w:jc w:val="center"/>
              <w:rPr>
                <w:b/>
                <w:sz w:val="18"/>
                <w:szCs w:val="18"/>
              </w:rPr>
            </w:pPr>
            <w:r w:rsidRPr="00C064FC">
              <w:rPr>
                <w:b/>
                <w:sz w:val="18"/>
                <w:szCs w:val="18"/>
              </w:rPr>
              <w:t>Numele procesului</w:t>
            </w:r>
          </w:p>
        </w:tc>
        <w:tc>
          <w:tcPr>
            <w:tcW w:w="1250" w:type="pct"/>
          </w:tcPr>
          <w:p w:rsidR="0001037A" w:rsidRPr="00C064FC" w:rsidRDefault="0001037A" w:rsidP="00C317AF">
            <w:pPr>
              <w:spacing w:after="0" w:line="240" w:lineRule="auto"/>
              <w:jc w:val="center"/>
              <w:rPr>
                <w:b/>
                <w:sz w:val="18"/>
                <w:szCs w:val="18"/>
              </w:rPr>
            </w:pPr>
            <w:r w:rsidRPr="00C064FC">
              <w:rPr>
                <w:b/>
                <w:sz w:val="18"/>
                <w:szCs w:val="18"/>
              </w:rPr>
              <w:t>Numele produsului</w:t>
            </w:r>
          </w:p>
        </w:tc>
        <w:tc>
          <w:tcPr>
            <w:tcW w:w="1250" w:type="pct"/>
          </w:tcPr>
          <w:p w:rsidR="0001037A" w:rsidRPr="00C064FC" w:rsidRDefault="0001037A" w:rsidP="00C317AF">
            <w:pPr>
              <w:spacing w:after="0" w:line="240" w:lineRule="auto"/>
              <w:jc w:val="center"/>
              <w:rPr>
                <w:b/>
                <w:sz w:val="18"/>
                <w:szCs w:val="18"/>
              </w:rPr>
            </w:pPr>
            <w:r w:rsidRPr="00C064FC">
              <w:rPr>
                <w:b/>
                <w:sz w:val="18"/>
                <w:szCs w:val="18"/>
              </w:rPr>
              <w:t>Utilizarea produsului</w:t>
            </w:r>
          </w:p>
        </w:tc>
        <w:tc>
          <w:tcPr>
            <w:tcW w:w="1250" w:type="pct"/>
          </w:tcPr>
          <w:p w:rsidR="0001037A" w:rsidRPr="00C064FC" w:rsidRDefault="0001037A" w:rsidP="00C317AF">
            <w:pPr>
              <w:spacing w:after="0" w:line="240" w:lineRule="auto"/>
              <w:jc w:val="center"/>
              <w:rPr>
                <w:b/>
                <w:sz w:val="18"/>
                <w:szCs w:val="18"/>
              </w:rPr>
            </w:pPr>
            <w:r w:rsidRPr="00C064FC">
              <w:rPr>
                <w:b/>
                <w:sz w:val="18"/>
                <w:szCs w:val="18"/>
              </w:rPr>
              <w:t>Cantitatea de produs (volum/lungime) / an</w:t>
            </w:r>
          </w:p>
        </w:tc>
      </w:tr>
      <w:tr w:rsidR="0001037A" w:rsidRPr="00C064FC" w:rsidTr="00C317AF">
        <w:tc>
          <w:tcPr>
            <w:tcW w:w="1250" w:type="pct"/>
          </w:tcPr>
          <w:p w:rsidR="0001037A" w:rsidRPr="00C064FC" w:rsidRDefault="0001037A" w:rsidP="00373B33">
            <w:pPr>
              <w:spacing w:after="0" w:line="240" w:lineRule="auto"/>
              <w:rPr>
                <w:sz w:val="18"/>
                <w:szCs w:val="18"/>
              </w:rPr>
            </w:pPr>
            <w:r w:rsidRPr="00C064FC">
              <w:rPr>
                <w:sz w:val="18"/>
                <w:szCs w:val="18"/>
              </w:rPr>
              <w:t>Creşterea puilor</w:t>
            </w:r>
          </w:p>
        </w:tc>
        <w:tc>
          <w:tcPr>
            <w:tcW w:w="1250" w:type="pct"/>
          </w:tcPr>
          <w:p w:rsidR="0001037A" w:rsidRPr="00C064FC" w:rsidRDefault="0001037A" w:rsidP="00D3762F">
            <w:pPr>
              <w:spacing w:after="0" w:line="240" w:lineRule="auto"/>
              <w:rPr>
                <w:sz w:val="18"/>
                <w:szCs w:val="18"/>
              </w:rPr>
            </w:pPr>
            <w:r w:rsidRPr="00C064FC">
              <w:rPr>
                <w:sz w:val="18"/>
                <w:szCs w:val="18"/>
              </w:rPr>
              <w:t>Pui de 1,8 – 2 kg</w:t>
            </w:r>
          </w:p>
        </w:tc>
        <w:tc>
          <w:tcPr>
            <w:tcW w:w="1250" w:type="pct"/>
          </w:tcPr>
          <w:p w:rsidR="0001037A" w:rsidRPr="00C064FC" w:rsidRDefault="0001037A" w:rsidP="00D3762F">
            <w:pPr>
              <w:spacing w:after="0" w:line="240" w:lineRule="auto"/>
              <w:rPr>
                <w:sz w:val="18"/>
                <w:szCs w:val="18"/>
              </w:rPr>
            </w:pPr>
            <w:r w:rsidRPr="00C064FC">
              <w:rPr>
                <w:sz w:val="18"/>
                <w:szCs w:val="18"/>
              </w:rPr>
              <w:t>Comercializare</w:t>
            </w:r>
          </w:p>
        </w:tc>
        <w:tc>
          <w:tcPr>
            <w:tcW w:w="1250" w:type="pct"/>
          </w:tcPr>
          <w:p w:rsidR="0001037A" w:rsidRPr="00C064FC" w:rsidRDefault="0001037A" w:rsidP="00D3762F">
            <w:pPr>
              <w:spacing w:after="0" w:line="240" w:lineRule="auto"/>
              <w:rPr>
                <w:sz w:val="18"/>
                <w:szCs w:val="18"/>
              </w:rPr>
            </w:pPr>
            <w:r w:rsidRPr="00C064FC">
              <w:rPr>
                <w:sz w:val="18"/>
                <w:szCs w:val="18"/>
              </w:rPr>
              <w:t xml:space="preserve">405.000 buc. </w:t>
            </w:r>
          </w:p>
          <w:p w:rsidR="0001037A" w:rsidRPr="00C064FC" w:rsidRDefault="0001037A" w:rsidP="00D3762F">
            <w:pPr>
              <w:spacing w:after="0" w:line="240" w:lineRule="auto"/>
              <w:rPr>
                <w:sz w:val="18"/>
                <w:szCs w:val="18"/>
              </w:rPr>
            </w:pPr>
            <w:r w:rsidRPr="00C064FC">
              <w:rPr>
                <w:sz w:val="18"/>
                <w:szCs w:val="18"/>
              </w:rPr>
              <w:t>810 tone</w:t>
            </w:r>
          </w:p>
        </w:tc>
      </w:tr>
    </w:tbl>
    <w:p w:rsidR="0001037A" w:rsidRPr="00D3762F" w:rsidRDefault="0001037A" w:rsidP="00D3762F">
      <w:pPr>
        <w:spacing w:after="0" w:line="240" w:lineRule="auto"/>
      </w:pPr>
    </w:p>
    <w:p w:rsidR="0001037A" w:rsidRPr="00C317AF" w:rsidRDefault="0001037A" w:rsidP="00D3762F">
      <w:pPr>
        <w:spacing w:after="0" w:line="240" w:lineRule="auto"/>
        <w:rPr>
          <w:sz w:val="20"/>
          <w:szCs w:val="20"/>
        </w:rPr>
      </w:pPr>
      <w:r w:rsidRPr="00C317AF">
        <w:rPr>
          <w:sz w:val="20"/>
          <w:szCs w:val="20"/>
        </w:rPr>
        <w:t>Lista tuturor ieşirilor este prezentată în continuare: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651"/>
        <w:gridCol w:w="1344"/>
        <w:gridCol w:w="1653"/>
        <w:gridCol w:w="3665"/>
      </w:tblGrid>
      <w:tr w:rsidR="0001037A" w:rsidRPr="00C064FC" w:rsidTr="00C317AF">
        <w:tc>
          <w:tcPr>
            <w:tcW w:w="576" w:type="dxa"/>
            <w:vAlign w:val="center"/>
          </w:tcPr>
          <w:p w:rsidR="0001037A" w:rsidRPr="00C064FC" w:rsidRDefault="0001037A" w:rsidP="00C317AF">
            <w:pPr>
              <w:spacing w:after="0" w:line="240" w:lineRule="auto"/>
              <w:jc w:val="center"/>
              <w:rPr>
                <w:b/>
                <w:sz w:val="18"/>
                <w:szCs w:val="18"/>
              </w:rPr>
            </w:pPr>
            <w:r w:rsidRPr="00C064FC">
              <w:rPr>
                <w:b/>
                <w:sz w:val="18"/>
                <w:szCs w:val="18"/>
              </w:rPr>
              <w:t>Nr. crt.</w:t>
            </w:r>
          </w:p>
        </w:tc>
        <w:tc>
          <w:tcPr>
            <w:tcW w:w="2651" w:type="dxa"/>
            <w:vAlign w:val="center"/>
          </w:tcPr>
          <w:p w:rsidR="0001037A" w:rsidRPr="00C064FC" w:rsidRDefault="0001037A" w:rsidP="00C317AF">
            <w:pPr>
              <w:spacing w:after="0" w:line="240" w:lineRule="auto"/>
              <w:jc w:val="center"/>
              <w:rPr>
                <w:b/>
                <w:sz w:val="18"/>
                <w:szCs w:val="18"/>
              </w:rPr>
            </w:pPr>
            <w:r w:rsidRPr="00C064FC">
              <w:rPr>
                <w:b/>
                <w:sz w:val="18"/>
                <w:szCs w:val="18"/>
              </w:rPr>
              <w:t>Produs, emisie, deşeu</w:t>
            </w:r>
          </w:p>
        </w:tc>
        <w:tc>
          <w:tcPr>
            <w:tcW w:w="1344" w:type="dxa"/>
            <w:vAlign w:val="center"/>
          </w:tcPr>
          <w:p w:rsidR="0001037A" w:rsidRPr="00C064FC" w:rsidRDefault="0001037A" w:rsidP="00C317AF">
            <w:pPr>
              <w:spacing w:after="0" w:line="240" w:lineRule="auto"/>
              <w:jc w:val="center"/>
              <w:rPr>
                <w:b/>
                <w:sz w:val="18"/>
                <w:szCs w:val="18"/>
              </w:rPr>
            </w:pPr>
            <w:r w:rsidRPr="00C064FC">
              <w:rPr>
                <w:b/>
                <w:sz w:val="18"/>
                <w:szCs w:val="18"/>
              </w:rPr>
              <w:t>Cantitate anuală (tone)</w:t>
            </w:r>
          </w:p>
        </w:tc>
        <w:tc>
          <w:tcPr>
            <w:tcW w:w="1653" w:type="dxa"/>
            <w:vAlign w:val="center"/>
          </w:tcPr>
          <w:p w:rsidR="0001037A" w:rsidRPr="00C064FC" w:rsidRDefault="0001037A" w:rsidP="00C317AF">
            <w:pPr>
              <w:spacing w:after="0" w:line="240" w:lineRule="auto"/>
              <w:jc w:val="center"/>
              <w:rPr>
                <w:b/>
                <w:sz w:val="18"/>
                <w:szCs w:val="18"/>
              </w:rPr>
            </w:pPr>
            <w:r w:rsidRPr="00C064FC">
              <w:rPr>
                <w:b/>
                <w:sz w:val="18"/>
                <w:szCs w:val="18"/>
              </w:rPr>
              <w:t>Cantitate specifică (UM după caz)</w:t>
            </w:r>
          </w:p>
        </w:tc>
        <w:tc>
          <w:tcPr>
            <w:tcW w:w="3665" w:type="dxa"/>
            <w:vAlign w:val="center"/>
          </w:tcPr>
          <w:p w:rsidR="0001037A" w:rsidRPr="00C064FC" w:rsidRDefault="0001037A" w:rsidP="00C317AF">
            <w:pPr>
              <w:spacing w:after="0" w:line="240" w:lineRule="auto"/>
              <w:jc w:val="center"/>
              <w:rPr>
                <w:b/>
                <w:sz w:val="18"/>
                <w:szCs w:val="18"/>
              </w:rPr>
            </w:pPr>
            <w:r w:rsidRPr="00C064FC">
              <w:rPr>
                <w:b/>
                <w:sz w:val="18"/>
                <w:szCs w:val="18"/>
              </w:rPr>
              <w:t>Comentarii</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Mortalităţi</w:t>
            </w:r>
          </w:p>
        </w:tc>
        <w:tc>
          <w:tcPr>
            <w:tcW w:w="1344" w:type="dxa"/>
            <w:vAlign w:val="center"/>
          </w:tcPr>
          <w:p w:rsidR="0001037A" w:rsidRPr="00C064FC" w:rsidRDefault="0001037A" w:rsidP="00C317AF">
            <w:pPr>
              <w:spacing w:after="0" w:line="240" w:lineRule="auto"/>
              <w:rPr>
                <w:sz w:val="18"/>
                <w:szCs w:val="18"/>
              </w:rPr>
            </w:pPr>
            <w:r w:rsidRPr="00C064FC">
              <w:rPr>
                <w:sz w:val="18"/>
                <w:szCs w:val="18"/>
              </w:rPr>
              <w:t>1,7 t/an</w:t>
            </w:r>
          </w:p>
        </w:tc>
        <w:tc>
          <w:tcPr>
            <w:tcW w:w="1653" w:type="dxa"/>
            <w:vAlign w:val="center"/>
          </w:tcPr>
          <w:p w:rsidR="0001037A" w:rsidRPr="00C064FC" w:rsidRDefault="0001037A" w:rsidP="00C317AF">
            <w:pPr>
              <w:spacing w:after="0" w:line="240" w:lineRule="auto"/>
              <w:rPr>
                <w:sz w:val="18"/>
                <w:szCs w:val="18"/>
              </w:rPr>
            </w:pPr>
            <w:r w:rsidRPr="00C064FC">
              <w:rPr>
                <w:sz w:val="18"/>
                <w:szCs w:val="18"/>
              </w:rPr>
              <w:t>0,2 % la pui de carne</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Sunt colectate într-o semiremorca frigorifica  şi predate firmei MONDECO  în vederea eliminării</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Apă  uzate rezultate la igienizarea halelor – ape uzate tehnologice</w:t>
            </w:r>
          </w:p>
        </w:tc>
        <w:tc>
          <w:tcPr>
            <w:tcW w:w="1344" w:type="dxa"/>
            <w:vAlign w:val="center"/>
          </w:tcPr>
          <w:p w:rsidR="0001037A" w:rsidRPr="00C064FC" w:rsidRDefault="0001037A" w:rsidP="00C317AF">
            <w:pPr>
              <w:spacing w:after="0" w:line="240" w:lineRule="auto"/>
              <w:rPr>
                <w:sz w:val="18"/>
                <w:szCs w:val="18"/>
              </w:rPr>
            </w:pPr>
            <w:r w:rsidRPr="00C064FC">
              <w:rPr>
                <w:sz w:val="18"/>
                <w:szCs w:val="18"/>
              </w:rPr>
              <w:t>362 mc/an</w:t>
            </w:r>
          </w:p>
        </w:tc>
        <w:tc>
          <w:tcPr>
            <w:tcW w:w="1653" w:type="dxa"/>
            <w:vAlign w:val="center"/>
          </w:tcPr>
          <w:p w:rsidR="0001037A" w:rsidRPr="00C064FC" w:rsidRDefault="0001037A" w:rsidP="00C317AF">
            <w:pPr>
              <w:spacing w:after="0" w:line="240" w:lineRule="auto"/>
              <w:rPr>
                <w:sz w:val="18"/>
                <w:szCs w:val="18"/>
              </w:rPr>
            </w:pPr>
            <w:r w:rsidRPr="00C064FC">
              <w:rPr>
                <w:sz w:val="18"/>
                <w:szCs w:val="18"/>
              </w:rPr>
              <w:t>20l/mp/ciclu</w:t>
            </w:r>
          </w:p>
          <w:p w:rsidR="0001037A" w:rsidRPr="00C064FC" w:rsidRDefault="0001037A" w:rsidP="00C317AF">
            <w:pPr>
              <w:spacing w:after="0" w:line="240" w:lineRule="auto"/>
              <w:rPr>
                <w:sz w:val="18"/>
                <w:szCs w:val="18"/>
              </w:rPr>
            </w:pPr>
            <w:r w:rsidRPr="00C064FC">
              <w:rPr>
                <w:sz w:val="18"/>
                <w:szCs w:val="18"/>
              </w:rPr>
              <w:t>Aprox. 3764 mp utili.</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Igienizarea se face în perioada de vid sanitar. Apele uzate se colectează prin reteaua de canalizare interna existenta si epurte in propria statie de epurare de pe platforma dupa care sunt descarcate prin canalizarea urbana in statia de epurare a mun. Suceava.</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Apă  uzate menajere</w:t>
            </w:r>
          </w:p>
        </w:tc>
        <w:tc>
          <w:tcPr>
            <w:tcW w:w="1344" w:type="dxa"/>
            <w:vAlign w:val="center"/>
          </w:tcPr>
          <w:p w:rsidR="0001037A" w:rsidRPr="00C064FC" w:rsidRDefault="0001037A" w:rsidP="00C317AF">
            <w:pPr>
              <w:spacing w:after="0" w:line="240" w:lineRule="auto"/>
              <w:rPr>
                <w:sz w:val="18"/>
                <w:szCs w:val="18"/>
              </w:rPr>
            </w:pPr>
            <w:r w:rsidRPr="00C064FC">
              <w:rPr>
                <w:sz w:val="18"/>
                <w:szCs w:val="18"/>
              </w:rPr>
              <w:t>131 mc/an</w:t>
            </w:r>
          </w:p>
        </w:tc>
        <w:tc>
          <w:tcPr>
            <w:tcW w:w="1653" w:type="dxa"/>
            <w:vAlign w:val="center"/>
          </w:tcPr>
          <w:p w:rsidR="0001037A" w:rsidRPr="00C064FC" w:rsidRDefault="0001037A" w:rsidP="00C317AF">
            <w:pPr>
              <w:spacing w:after="0" w:line="240" w:lineRule="auto"/>
              <w:rPr>
                <w:sz w:val="18"/>
                <w:szCs w:val="18"/>
              </w:rPr>
            </w:pPr>
            <w:r w:rsidRPr="00C064FC">
              <w:rPr>
                <w:sz w:val="18"/>
                <w:szCs w:val="18"/>
              </w:rPr>
              <w:t>50 l/angajat/zi, 9 angajaţi</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Sunt evacuate impreuna cu apele de la spalarea halelor in statia de epurare proprie.</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Dejecţii – gunoi pasare</w:t>
            </w:r>
          </w:p>
        </w:tc>
        <w:tc>
          <w:tcPr>
            <w:tcW w:w="1344" w:type="dxa"/>
            <w:vAlign w:val="center"/>
          </w:tcPr>
          <w:p w:rsidR="0001037A" w:rsidRPr="00C064FC" w:rsidRDefault="0001037A" w:rsidP="00C317AF">
            <w:pPr>
              <w:spacing w:after="0" w:line="240" w:lineRule="auto"/>
              <w:rPr>
                <w:sz w:val="18"/>
                <w:szCs w:val="18"/>
              </w:rPr>
            </w:pPr>
            <w:r w:rsidRPr="00C064FC">
              <w:rPr>
                <w:sz w:val="18"/>
                <w:szCs w:val="18"/>
              </w:rPr>
              <w:t xml:space="preserve">Aşternut rumegus: </w:t>
            </w:r>
          </w:p>
          <w:p w:rsidR="0001037A" w:rsidRPr="00C064FC" w:rsidRDefault="0001037A" w:rsidP="00C317AF">
            <w:pPr>
              <w:spacing w:after="0" w:line="240" w:lineRule="auto"/>
              <w:rPr>
                <w:sz w:val="18"/>
                <w:szCs w:val="18"/>
              </w:rPr>
            </w:pPr>
            <w:r w:rsidRPr="00C064FC">
              <w:rPr>
                <w:sz w:val="18"/>
                <w:szCs w:val="18"/>
              </w:rPr>
              <w:t>200 tone;</w:t>
            </w:r>
          </w:p>
          <w:p w:rsidR="0001037A" w:rsidRPr="00C064FC" w:rsidRDefault="0001037A" w:rsidP="00C317AF">
            <w:pPr>
              <w:spacing w:after="0" w:line="240" w:lineRule="auto"/>
              <w:rPr>
                <w:sz w:val="18"/>
                <w:szCs w:val="18"/>
              </w:rPr>
            </w:pPr>
            <w:r w:rsidRPr="00C064FC">
              <w:rPr>
                <w:sz w:val="18"/>
                <w:szCs w:val="18"/>
              </w:rPr>
              <w:t>Dejecţii: 80 tone /an</w:t>
            </w:r>
          </w:p>
          <w:p w:rsidR="0001037A" w:rsidRPr="00C064FC" w:rsidRDefault="0001037A" w:rsidP="00C317AF">
            <w:pPr>
              <w:spacing w:after="0" w:line="240" w:lineRule="auto"/>
              <w:rPr>
                <w:sz w:val="18"/>
                <w:szCs w:val="18"/>
              </w:rPr>
            </w:pPr>
            <w:r w:rsidRPr="00C064FC">
              <w:rPr>
                <w:sz w:val="18"/>
                <w:szCs w:val="18"/>
              </w:rPr>
              <w:t xml:space="preserve">Total deşeuri: </w:t>
            </w:r>
            <w:r w:rsidRPr="00C064FC">
              <w:rPr>
                <w:b/>
                <w:sz w:val="18"/>
                <w:szCs w:val="18"/>
              </w:rPr>
              <w:t>280 tone/an</w:t>
            </w:r>
          </w:p>
        </w:tc>
        <w:tc>
          <w:tcPr>
            <w:tcW w:w="1653" w:type="dxa"/>
            <w:vAlign w:val="center"/>
          </w:tcPr>
          <w:p w:rsidR="0001037A" w:rsidRPr="00C064FC" w:rsidRDefault="0001037A" w:rsidP="00C317AF">
            <w:pPr>
              <w:spacing w:after="0" w:line="240" w:lineRule="auto"/>
              <w:rPr>
                <w:sz w:val="18"/>
                <w:szCs w:val="18"/>
              </w:rPr>
            </w:pPr>
            <w:r w:rsidRPr="00C064FC">
              <w:rPr>
                <w:sz w:val="18"/>
                <w:szCs w:val="18"/>
              </w:rPr>
              <w:t>Aşternut rumegus: aprox. 50  kg/mp, aprox. 3764 mp utili (hala 1 si 2)</w:t>
            </w:r>
          </w:p>
          <w:p w:rsidR="0001037A" w:rsidRPr="00C064FC" w:rsidRDefault="0001037A" w:rsidP="00C317AF">
            <w:pPr>
              <w:spacing w:after="0" w:line="240" w:lineRule="auto"/>
              <w:rPr>
                <w:sz w:val="18"/>
                <w:szCs w:val="18"/>
              </w:rPr>
            </w:pPr>
            <w:r w:rsidRPr="00C064FC">
              <w:rPr>
                <w:sz w:val="18"/>
                <w:szCs w:val="18"/>
              </w:rPr>
              <w:t>Dejecţii: 0.197 kg/pasare/ciclu</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Sunt evacuate împreună cu aşternutul, la finalul ciclului de producţie.</w:t>
            </w:r>
          </w:p>
          <w:p w:rsidR="0001037A" w:rsidRPr="00C064FC" w:rsidRDefault="0001037A" w:rsidP="00C317AF">
            <w:pPr>
              <w:spacing w:after="0" w:line="240" w:lineRule="auto"/>
              <w:rPr>
                <w:sz w:val="18"/>
                <w:szCs w:val="18"/>
              </w:rPr>
            </w:pPr>
            <w:r w:rsidRPr="00C064FC">
              <w:rPr>
                <w:sz w:val="18"/>
                <w:szCs w:val="18"/>
              </w:rPr>
              <w:t>Toate dejecţiile sunt transportate la Platforma proprie de dejectii pentru deshidratare si fermentare. Se valorifica la persoane fizice  pentru imprastiere pe terenuri agricole</w:t>
            </w:r>
          </w:p>
        </w:tc>
      </w:tr>
      <w:tr w:rsidR="0001037A" w:rsidRPr="00C064FC" w:rsidTr="000058E0">
        <w:trPr>
          <w:trHeight w:val="1048"/>
        </w:trPr>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Namol epurare</w:t>
            </w:r>
          </w:p>
        </w:tc>
        <w:tc>
          <w:tcPr>
            <w:tcW w:w="1344" w:type="dxa"/>
            <w:vAlign w:val="center"/>
          </w:tcPr>
          <w:p w:rsidR="0001037A" w:rsidRPr="00C064FC" w:rsidRDefault="0001037A" w:rsidP="00C317AF">
            <w:pPr>
              <w:spacing w:after="0" w:line="240" w:lineRule="auto"/>
              <w:jc w:val="center"/>
              <w:rPr>
                <w:sz w:val="18"/>
                <w:szCs w:val="18"/>
              </w:rPr>
            </w:pPr>
            <w:r w:rsidRPr="00C064FC">
              <w:rPr>
                <w:sz w:val="18"/>
                <w:szCs w:val="18"/>
              </w:rPr>
              <w:t>12 t/an</w:t>
            </w:r>
          </w:p>
        </w:tc>
        <w:tc>
          <w:tcPr>
            <w:tcW w:w="1653" w:type="dxa"/>
            <w:vAlign w:val="center"/>
          </w:tcPr>
          <w:p w:rsidR="0001037A" w:rsidRPr="00C064FC" w:rsidRDefault="0001037A" w:rsidP="00C317AF">
            <w:pPr>
              <w:spacing w:after="0" w:line="240" w:lineRule="auto"/>
              <w:jc w:val="center"/>
              <w:rPr>
                <w:sz w:val="18"/>
                <w:szCs w:val="18"/>
              </w:rPr>
            </w:pPr>
            <w:r w:rsidRPr="00C064FC">
              <w:rPr>
                <w:sz w:val="18"/>
                <w:szCs w:val="18"/>
              </w:rPr>
              <w:t>-</w:t>
            </w:r>
          </w:p>
        </w:tc>
        <w:tc>
          <w:tcPr>
            <w:tcW w:w="3665" w:type="dxa"/>
            <w:vAlign w:val="center"/>
          </w:tcPr>
          <w:p w:rsidR="0001037A" w:rsidRPr="000058E0" w:rsidRDefault="0001037A" w:rsidP="000058E0">
            <w:pPr>
              <w:pStyle w:val="BodyTextIndent"/>
              <w:spacing w:before="0"/>
              <w:ind w:firstLine="0"/>
              <w:rPr>
                <w:rFonts w:ascii="Calibri" w:hAnsi="Calibri"/>
                <w:b w:val="0"/>
                <w:sz w:val="18"/>
                <w:szCs w:val="18"/>
                <w:lang w:val="ro-RO"/>
              </w:rPr>
            </w:pPr>
            <w:r w:rsidRPr="00C317AF">
              <w:rPr>
                <w:rFonts w:ascii="Calibri" w:hAnsi="Calibri"/>
                <w:b w:val="0"/>
                <w:sz w:val="18"/>
                <w:szCs w:val="18"/>
                <w:lang w:val="ro-RO"/>
              </w:rPr>
              <w:t>după ce este în prealabil zvântat pe o platormă betonată situată între bazinul de decantare şi platforma dejecţii, se depozitează pe platforma de deshidratare şi fermentare, împreună cu dejecţiile;</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Namol decantor platforma betonata</w:t>
            </w:r>
          </w:p>
        </w:tc>
        <w:tc>
          <w:tcPr>
            <w:tcW w:w="1344" w:type="dxa"/>
            <w:vAlign w:val="center"/>
          </w:tcPr>
          <w:p w:rsidR="0001037A" w:rsidRPr="00C064FC" w:rsidRDefault="0001037A" w:rsidP="00C317AF">
            <w:pPr>
              <w:spacing w:after="0" w:line="240" w:lineRule="auto"/>
              <w:rPr>
                <w:sz w:val="18"/>
                <w:szCs w:val="18"/>
              </w:rPr>
            </w:pPr>
          </w:p>
        </w:tc>
        <w:tc>
          <w:tcPr>
            <w:tcW w:w="1653" w:type="dxa"/>
            <w:vAlign w:val="center"/>
          </w:tcPr>
          <w:p w:rsidR="0001037A" w:rsidRPr="00C064FC" w:rsidRDefault="0001037A" w:rsidP="00C317AF">
            <w:pPr>
              <w:spacing w:after="0" w:line="240" w:lineRule="auto"/>
              <w:rPr>
                <w:sz w:val="18"/>
                <w:szCs w:val="18"/>
              </w:rPr>
            </w:pPr>
          </w:p>
        </w:tc>
        <w:tc>
          <w:tcPr>
            <w:tcW w:w="3665" w:type="dxa"/>
            <w:vAlign w:val="center"/>
          </w:tcPr>
          <w:p w:rsidR="0001037A" w:rsidRPr="00C064FC" w:rsidRDefault="0001037A" w:rsidP="00C317AF">
            <w:pPr>
              <w:spacing w:after="0" w:line="240" w:lineRule="auto"/>
              <w:rPr>
                <w:sz w:val="18"/>
                <w:szCs w:val="18"/>
              </w:rPr>
            </w:pPr>
            <w:r w:rsidRPr="00C064FC">
              <w:rPr>
                <w:sz w:val="18"/>
                <w:szCs w:val="18"/>
              </w:rPr>
              <w:t>Se recircula pe platforma de dejectii</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Deşeuri diverse nepericuloase (vezi cap. Deşeuri pentru detalii)</w:t>
            </w:r>
          </w:p>
        </w:tc>
        <w:tc>
          <w:tcPr>
            <w:tcW w:w="1344" w:type="dxa"/>
            <w:vAlign w:val="center"/>
          </w:tcPr>
          <w:p w:rsidR="0001037A" w:rsidRPr="00C064FC" w:rsidRDefault="0001037A" w:rsidP="00C317AF">
            <w:pPr>
              <w:spacing w:after="0" w:line="240" w:lineRule="auto"/>
              <w:jc w:val="center"/>
              <w:rPr>
                <w:sz w:val="18"/>
                <w:szCs w:val="18"/>
              </w:rPr>
            </w:pPr>
            <w:r w:rsidRPr="00C064FC">
              <w:rPr>
                <w:sz w:val="18"/>
                <w:szCs w:val="18"/>
              </w:rPr>
              <w:sym w:font="Symbol" w:char="F07E"/>
            </w:r>
            <w:r w:rsidRPr="00C064FC">
              <w:rPr>
                <w:sz w:val="18"/>
                <w:szCs w:val="18"/>
              </w:rPr>
              <w:t xml:space="preserve"> 20 tone/an</w:t>
            </w:r>
          </w:p>
        </w:tc>
        <w:tc>
          <w:tcPr>
            <w:tcW w:w="1653" w:type="dxa"/>
            <w:vAlign w:val="center"/>
          </w:tcPr>
          <w:p w:rsidR="0001037A" w:rsidRPr="00C064FC" w:rsidRDefault="0001037A" w:rsidP="00C317AF">
            <w:pPr>
              <w:spacing w:after="0" w:line="240" w:lineRule="auto"/>
              <w:jc w:val="center"/>
              <w:rPr>
                <w:sz w:val="18"/>
                <w:szCs w:val="18"/>
              </w:rPr>
            </w:pPr>
            <w:r w:rsidRPr="00C064FC">
              <w:rPr>
                <w:sz w:val="18"/>
                <w:szCs w:val="18"/>
              </w:rPr>
              <w:t>-</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 xml:space="preserve">Deşeurile menajere sunt colectate separat, pe categorii, în containere adecvate. Sunt preluate de SC DIASIL SRL  în baza contractului nr.344/13.01.2016. </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Emisii de gaze metabolice</w:t>
            </w:r>
          </w:p>
        </w:tc>
        <w:tc>
          <w:tcPr>
            <w:tcW w:w="1344" w:type="dxa"/>
            <w:vAlign w:val="center"/>
          </w:tcPr>
          <w:p w:rsidR="0001037A" w:rsidRPr="00C064FC" w:rsidRDefault="0001037A" w:rsidP="00C317AF">
            <w:pPr>
              <w:spacing w:after="0" w:line="240" w:lineRule="auto"/>
              <w:rPr>
                <w:sz w:val="18"/>
                <w:szCs w:val="18"/>
              </w:rPr>
            </w:pPr>
          </w:p>
        </w:tc>
        <w:tc>
          <w:tcPr>
            <w:tcW w:w="1653" w:type="dxa"/>
            <w:vAlign w:val="center"/>
          </w:tcPr>
          <w:p w:rsidR="0001037A" w:rsidRPr="00C064FC" w:rsidRDefault="0001037A" w:rsidP="00C317AF">
            <w:pPr>
              <w:tabs>
                <w:tab w:val="left" w:pos="1146"/>
              </w:tabs>
              <w:spacing w:after="0" w:line="240" w:lineRule="auto"/>
              <w:rPr>
                <w:b/>
                <w:sz w:val="18"/>
                <w:szCs w:val="18"/>
              </w:rPr>
            </w:pPr>
            <w:r w:rsidRPr="00C064FC">
              <w:rPr>
                <w:b/>
                <w:sz w:val="18"/>
                <w:szCs w:val="18"/>
              </w:rPr>
              <w:t>Emisii specifice cf. BAT [kg/pasăre/an]</w:t>
            </w:r>
          </w:p>
          <w:p w:rsidR="0001037A" w:rsidRPr="00C064FC" w:rsidRDefault="0001037A" w:rsidP="00C317AF">
            <w:pPr>
              <w:tabs>
                <w:tab w:val="left" w:pos="1146"/>
              </w:tabs>
              <w:spacing w:after="0" w:line="240" w:lineRule="auto"/>
              <w:rPr>
                <w:sz w:val="18"/>
                <w:szCs w:val="18"/>
              </w:rPr>
            </w:pPr>
            <w:r w:rsidRPr="00C064FC">
              <w:rPr>
                <w:sz w:val="18"/>
                <w:szCs w:val="18"/>
              </w:rPr>
              <w:t>Amoniac: 0.005 – 0.315</w:t>
            </w:r>
          </w:p>
          <w:p w:rsidR="0001037A" w:rsidRPr="00C064FC" w:rsidRDefault="0001037A" w:rsidP="00C317AF">
            <w:pPr>
              <w:tabs>
                <w:tab w:val="left" w:pos="1146"/>
              </w:tabs>
              <w:spacing w:after="0" w:line="240" w:lineRule="auto"/>
              <w:rPr>
                <w:sz w:val="18"/>
                <w:szCs w:val="18"/>
              </w:rPr>
            </w:pPr>
            <w:r w:rsidRPr="00C064FC">
              <w:rPr>
                <w:sz w:val="18"/>
                <w:szCs w:val="18"/>
              </w:rPr>
              <w:t>Metan: 0.004 – 0.006</w:t>
            </w:r>
          </w:p>
          <w:p w:rsidR="0001037A" w:rsidRPr="00C064FC" w:rsidRDefault="0001037A" w:rsidP="00C317AF">
            <w:pPr>
              <w:tabs>
                <w:tab w:val="left" w:pos="1146"/>
              </w:tabs>
              <w:spacing w:after="0" w:line="240" w:lineRule="auto"/>
              <w:rPr>
                <w:sz w:val="18"/>
                <w:szCs w:val="18"/>
              </w:rPr>
            </w:pPr>
            <w:r w:rsidRPr="00C064FC">
              <w:rPr>
                <w:sz w:val="18"/>
                <w:szCs w:val="18"/>
              </w:rPr>
              <w:t>N</w:t>
            </w:r>
            <w:r w:rsidRPr="00C064FC">
              <w:rPr>
                <w:sz w:val="18"/>
                <w:szCs w:val="18"/>
                <w:vertAlign w:val="subscript"/>
              </w:rPr>
              <w:t>2</w:t>
            </w:r>
            <w:r w:rsidRPr="00C064FC">
              <w:rPr>
                <w:sz w:val="18"/>
                <w:szCs w:val="18"/>
              </w:rPr>
              <w:t>O: 0.009 – 0.024</w:t>
            </w:r>
          </w:p>
          <w:p w:rsidR="0001037A" w:rsidRPr="00C064FC" w:rsidRDefault="0001037A" w:rsidP="00C317AF">
            <w:pPr>
              <w:tabs>
                <w:tab w:val="left" w:pos="1146"/>
              </w:tabs>
              <w:spacing w:after="0" w:line="240" w:lineRule="auto"/>
              <w:rPr>
                <w:sz w:val="18"/>
                <w:szCs w:val="18"/>
              </w:rPr>
            </w:pPr>
            <w:r w:rsidRPr="00C064FC">
              <w:rPr>
                <w:sz w:val="18"/>
                <w:szCs w:val="18"/>
              </w:rPr>
              <w:t>Pulberi: 0,014 – 0,016</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Sunt evacuate prin instalaţiile de ventilaţie aferente fiecărei hale de producţie</w:t>
            </w:r>
          </w:p>
        </w:tc>
      </w:tr>
      <w:tr w:rsidR="0001037A" w:rsidRPr="00C064FC" w:rsidTr="00C317AF">
        <w:tc>
          <w:tcPr>
            <w:tcW w:w="576" w:type="dxa"/>
            <w:vAlign w:val="center"/>
          </w:tcPr>
          <w:p w:rsidR="0001037A" w:rsidRPr="00C317AF" w:rsidRDefault="0001037A" w:rsidP="008361E4">
            <w:pPr>
              <w:numPr>
                <w:ilvl w:val="0"/>
                <w:numId w:val="54"/>
              </w:numPr>
              <w:spacing w:after="0" w:line="240" w:lineRule="auto"/>
              <w:contextualSpacing/>
              <w:rPr>
                <w:sz w:val="18"/>
                <w:szCs w:val="18"/>
              </w:rPr>
            </w:pPr>
          </w:p>
        </w:tc>
        <w:tc>
          <w:tcPr>
            <w:tcW w:w="2651" w:type="dxa"/>
            <w:vAlign w:val="center"/>
          </w:tcPr>
          <w:p w:rsidR="0001037A" w:rsidRPr="00C064FC" w:rsidRDefault="0001037A" w:rsidP="00C317AF">
            <w:pPr>
              <w:spacing w:after="0" w:line="240" w:lineRule="auto"/>
              <w:rPr>
                <w:sz w:val="18"/>
                <w:szCs w:val="18"/>
              </w:rPr>
            </w:pPr>
            <w:r w:rsidRPr="00C064FC">
              <w:rPr>
                <w:sz w:val="18"/>
                <w:szCs w:val="18"/>
              </w:rPr>
              <w:t>Emisii de gaze de ardere</w:t>
            </w:r>
          </w:p>
        </w:tc>
        <w:tc>
          <w:tcPr>
            <w:tcW w:w="1344" w:type="dxa"/>
            <w:vAlign w:val="center"/>
          </w:tcPr>
          <w:p w:rsidR="0001037A" w:rsidRPr="00C064FC" w:rsidRDefault="0001037A" w:rsidP="00C317AF">
            <w:pPr>
              <w:spacing w:after="0" w:line="240" w:lineRule="auto"/>
              <w:rPr>
                <w:sz w:val="18"/>
                <w:szCs w:val="18"/>
              </w:rPr>
            </w:pPr>
          </w:p>
        </w:tc>
        <w:tc>
          <w:tcPr>
            <w:tcW w:w="1653" w:type="dxa"/>
            <w:vAlign w:val="center"/>
          </w:tcPr>
          <w:p w:rsidR="0001037A" w:rsidRPr="00C064FC" w:rsidRDefault="0001037A" w:rsidP="00C317AF">
            <w:pPr>
              <w:spacing w:after="0" w:line="240" w:lineRule="auto"/>
              <w:rPr>
                <w:rFonts w:cs="Arial"/>
                <w:b/>
                <w:sz w:val="18"/>
                <w:szCs w:val="18"/>
              </w:rPr>
            </w:pPr>
            <w:r w:rsidRPr="00C064FC">
              <w:rPr>
                <w:rFonts w:cs="Arial"/>
                <w:b/>
                <w:sz w:val="18"/>
                <w:szCs w:val="18"/>
              </w:rPr>
              <w:t xml:space="preserve">Factor emisie CORINAIR </w:t>
            </w:r>
          </w:p>
          <w:p w:rsidR="0001037A" w:rsidRPr="00C064FC" w:rsidRDefault="0001037A" w:rsidP="00C317AF">
            <w:pPr>
              <w:spacing w:after="0" w:line="240" w:lineRule="auto"/>
              <w:rPr>
                <w:rFonts w:cs="Arial"/>
                <w:b/>
                <w:sz w:val="18"/>
                <w:szCs w:val="18"/>
              </w:rPr>
            </w:pPr>
            <w:r w:rsidRPr="00C064FC">
              <w:rPr>
                <w:rFonts w:cs="Arial"/>
                <w:b/>
                <w:sz w:val="18"/>
                <w:szCs w:val="18"/>
              </w:rPr>
              <w:t>[g/kg biomasă]</w:t>
            </w:r>
          </w:p>
          <w:p w:rsidR="0001037A" w:rsidRPr="00C064FC" w:rsidRDefault="0001037A" w:rsidP="00C317AF">
            <w:pPr>
              <w:spacing w:after="0" w:line="240" w:lineRule="auto"/>
              <w:rPr>
                <w:rFonts w:cs="Arial"/>
                <w:sz w:val="18"/>
                <w:szCs w:val="18"/>
                <w:lang w:val="en-GB" w:eastAsia="en-GB"/>
              </w:rPr>
            </w:pPr>
            <w:r w:rsidRPr="00C064FC">
              <w:rPr>
                <w:rFonts w:cs="Arial"/>
                <w:sz w:val="18"/>
                <w:szCs w:val="18"/>
                <w:lang w:val="en-GB" w:eastAsia="en-GB"/>
              </w:rPr>
              <w:t>PM10: 15,3</w:t>
            </w:r>
          </w:p>
          <w:p w:rsidR="0001037A" w:rsidRPr="00C064FC" w:rsidRDefault="0001037A" w:rsidP="00C317AF">
            <w:pPr>
              <w:spacing w:after="0" w:line="240" w:lineRule="auto"/>
              <w:rPr>
                <w:rFonts w:cs="Arial"/>
                <w:sz w:val="18"/>
                <w:szCs w:val="18"/>
                <w:lang w:val="en-GB" w:eastAsia="en-GB"/>
              </w:rPr>
            </w:pPr>
            <w:r w:rsidRPr="00C064FC">
              <w:rPr>
                <w:rFonts w:cs="Arial"/>
                <w:sz w:val="18"/>
                <w:szCs w:val="18"/>
                <w:lang w:val="en-GB" w:eastAsia="en-GB"/>
              </w:rPr>
              <w:t>CO: 115,4</w:t>
            </w:r>
          </w:p>
          <w:p w:rsidR="0001037A" w:rsidRPr="00C064FC" w:rsidRDefault="0001037A" w:rsidP="00C317AF">
            <w:pPr>
              <w:spacing w:after="0" w:line="240" w:lineRule="auto"/>
              <w:rPr>
                <w:rFonts w:cs="Arial"/>
                <w:sz w:val="18"/>
                <w:szCs w:val="18"/>
                <w:lang w:val="en-GB" w:eastAsia="en-GB"/>
              </w:rPr>
            </w:pPr>
            <w:r w:rsidRPr="00C064FC">
              <w:rPr>
                <w:rFonts w:cs="Arial"/>
                <w:sz w:val="18"/>
                <w:szCs w:val="18"/>
                <w:lang w:val="en-GB" w:eastAsia="en-GB"/>
              </w:rPr>
              <w:t>NOx: 1,4</w:t>
            </w:r>
          </w:p>
          <w:p w:rsidR="0001037A" w:rsidRPr="00C064FC" w:rsidRDefault="0001037A" w:rsidP="00C317AF">
            <w:pPr>
              <w:spacing w:after="0" w:line="240" w:lineRule="auto"/>
              <w:rPr>
                <w:rFonts w:cs="Arial"/>
                <w:sz w:val="18"/>
                <w:szCs w:val="18"/>
                <w:lang w:val="en-GB" w:eastAsia="en-GB"/>
              </w:rPr>
            </w:pPr>
            <w:r w:rsidRPr="00C064FC">
              <w:rPr>
                <w:rFonts w:cs="Arial"/>
                <w:sz w:val="18"/>
                <w:szCs w:val="18"/>
                <w:lang w:val="en-GB" w:eastAsia="en-GB"/>
              </w:rPr>
              <w:t>SOx: 0,2</w:t>
            </w:r>
          </w:p>
        </w:tc>
        <w:tc>
          <w:tcPr>
            <w:tcW w:w="3665" w:type="dxa"/>
            <w:vAlign w:val="center"/>
          </w:tcPr>
          <w:p w:rsidR="0001037A" w:rsidRPr="00C064FC" w:rsidRDefault="0001037A" w:rsidP="00C317AF">
            <w:pPr>
              <w:spacing w:after="0" w:line="240" w:lineRule="auto"/>
              <w:rPr>
                <w:sz w:val="18"/>
                <w:szCs w:val="18"/>
              </w:rPr>
            </w:pPr>
            <w:r w:rsidRPr="00C064FC">
              <w:rPr>
                <w:sz w:val="18"/>
                <w:szCs w:val="18"/>
              </w:rPr>
              <w:t>Sunt evacuate de la CT prin intermediul coşurilor de evacuare</w:t>
            </w:r>
          </w:p>
        </w:tc>
      </w:tr>
    </w:tbl>
    <w:p w:rsidR="0001037A" w:rsidRPr="00D3762F" w:rsidRDefault="0001037A" w:rsidP="00D3762F">
      <w:pPr>
        <w:spacing w:after="0" w:line="240" w:lineRule="auto"/>
      </w:pPr>
    </w:p>
    <w:p w:rsidR="0001037A" w:rsidRPr="00D3762F" w:rsidRDefault="0001037A" w:rsidP="00D3762F">
      <w:pPr>
        <w:tabs>
          <w:tab w:val="left" w:pos="7050"/>
        </w:tabs>
        <w:spacing w:after="0" w:line="240" w:lineRule="auto"/>
        <w:rPr>
          <w:b/>
        </w:rPr>
      </w:pPr>
      <w:r w:rsidRPr="00D3762F">
        <w:rPr>
          <w:b/>
        </w:rPr>
        <w:t> 4.4. Inventarul ieşirilor (deşeurilor)</w:t>
      </w:r>
    </w:p>
    <w:p w:rsidR="0001037A" w:rsidRPr="00D3762F" w:rsidRDefault="0001037A" w:rsidP="00D3762F">
      <w:pPr>
        <w:spacing w:after="0" w:line="240" w:lineRule="auto"/>
        <w:rPr>
          <w:sz w:val="18"/>
          <w:szCs w:val="18"/>
        </w:rPr>
      </w:pPr>
      <w:r w:rsidRPr="00D3762F">
        <w:rPr>
          <w:sz w:val="18"/>
          <w:szCs w:val="18"/>
        </w:rPr>
        <w:t>Din activitatea Fermei rezultă următoarele categorii de deşeuri:</w:t>
      </w:r>
    </w:p>
    <w:p w:rsidR="0001037A" w:rsidRPr="00111A22" w:rsidRDefault="0001037A" w:rsidP="00D3762F">
      <w:pPr>
        <w:widowControl w:val="0"/>
        <w:spacing w:after="0" w:line="240" w:lineRule="auto"/>
        <w:jc w:val="center"/>
        <w:rPr>
          <w:b/>
          <w:snapToGrid w:val="0"/>
          <w:sz w:val="20"/>
          <w:szCs w:val="20"/>
          <w:lang w:val="en-US"/>
        </w:rPr>
      </w:pPr>
      <w:r w:rsidRPr="00111A22">
        <w:rPr>
          <w:b/>
          <w:snapToGrid w:val="0"/>
          <w:sz w:val="20"/>
          <w:szCs w:val="20"/>
          <w:lang w:val="en-US"/>
        </w:rPr>
        <w:t>Gestiunea deşeurilor principale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134"/>
        <w:gridCol w:w="1020"/>
        <w:gridCol w:w="1107"/>
        <w:gridCol w:w="4191"/>
      </w:tblGrid>
      <w:tr w:rsidR="0001037A" w:rsidRPr="00C064FC" w:rsidTr="00111A22">
        <w:trPr>
          <w:trHeight w:val="280"/>
        </w:trPr>
        <w:tc>
          <w:tcPr>
            <w:tcW w:w="534" w:type="dxa"/>
            <w:vMerge w:val="restart"/>
            <w:vAlign w:val="center"/>
          </w:tcPr>
          <w:p w:rsidR="0001037A" w:rsidRPr="00C064FC" w:rsidRDefault="0001037A" w:rsidP="00D3762F">
            <w:pPr>
              <w:spacing w:after="0" w:line="240" w:lineRule="auto"/>
              <w:rPr>
                <w:b/>
                <w:sz w:val="18"/>
                <w:szCs w:val="18"/>
              </w:rPr>
            </w:pPr>
            <w:r w:rsidRPr="00C064FC">
              <w:rPr>
                <w:b/>
                <w:sz w:val="18"/>
                <w:szCs w:val="18"/>
              </w:rPr>
              <w:t>Nr. crt.</w:t>
            </w:r>
          </w:p>
        </w:tc>
        <w:tc>
          <w:tcPr>
            <w:tcW w:w="1842" w:type="dxa"/>
            <w:vMerge w:val="restart"/>
            <w:vAlign w:val="center"/>
          </w:tcPr>
          <w:p w:rsidR="0001037A" w:rsidRPr="00C064FC" w:rsidRDefault="0001037A" w:rsidP="00D3762F">
            <w:pPr>
              <w:spacing w:after="0" w:line="240" w:lineRule="auto"/>
              <w:rPr>
                <w:b/>
                <w:sz w:val="18"/>
                <w:szCs w:val="18"/>
              </w:rPr>
            </w:pPr>
            <w:r w:rsidRPr="00C064FC">
              <w:rPr>
                <w:b/>
                <w:sz w:val="18"/>
                <w:szCs w:val="18"/>
              </w:rPr>
              <w:t>Categoria</w:t>
            </w:r>
          </w:p>
        </w:tc>
        <w:tc>
          <w:tcPr>
            <w:tcW w:w="1134" w:type="dxa"/>
            <w:vMerge w:val="restart"/>
            <w:vAlign w:val="center"/>
          </w:tcPr>
          <w:p w:rsidR="0001037A" w:rsidRPr="00C064FC" w:rsidRDefault="0001037A" w:rsidP="00D3762F">
            <w:pPr>
              <w:spacing w:after="0" w:line="240" w:lineRule="auto"/>
              <w:rPr>
                <w:b/>
                <w:sz w:val="18"/>
                <w:szCs w:val="18"/>
              </w:rPr>
            </w:pPr>
            <w:r w:rsidRPr="00C064FC">
              <w:rPr>
                <w:b/>
                <w:sz w:val="18"/>
                <w:szCs w:val="18"/>
              </w:rPr>
              <w:t>Sursa</w:t>
            </w:r>
          </w:p>
        </w:tc>
        <w:tc>
          <w:tcPr>
            <w:tcW w:w="2127" w:type="dxa"/>
            <w:gridSpan w:val="2"/>
            <w:vAlign w:val="center"/>
          </w:tcPr>
          <w:p w:rsidR="0001037A" w:rsidRPr="00C064FC" w:rsidRDefault="0001037A" w:rsidP="00D3762F">
            <w:pPr>
              <w:spacing w:after="0" w:line="240" w:lineRule="auto"/>
              <w:rPr>
                <w:b/>
                <w:sz w:val="18"/>
                <w:szCs w:val="18"/>
              </w:rPr>
            </w:pPr>
            <w:r w:rsidRPr="00C064FC">
              <w:rPr>
                <w:b/>
                <w:sz w:val="18"/>
                <w:szCs w:val="18"/>
              </w:rPr>
              <w:t>Cantitate anuală (tone)</w:t>
            </w:r>
          </w:p>
        </w:tc>
        <w:tc>
          <w:tcPr>
            <w:tcW w:w="4191" w:type="dxa"/>
            <w:vMerge w:val="restart"/>
            <w:vAlign w:val="center"/>
          </w:tcPr>
          <w:p w:rsidR="0001037A" w:rsidRPr="00C064FC" w:rsidRDefault="0001037A" w:rsidP="00D3762F">
            <w:pPr>
              <w:spacing w:after="0" w:line="240" w:lineRule="auto"/>
              <w:rPr>
                <w:b/>
                <w:sz w:val="18"/>
                <w:szCs w:val="18"/>
              </w:rPr>
            </w:pPr>
            <w:r w:rsidRPr="00C064FC">
              <w:rPr>
                <w:b/>
                <w:sz w:val="18"/>
                <w:szCs w:val="18"/>
              </w:rPr>
              <w:t>Mode de gestionare</w:t>
            </w:r>
          </w:p>
        </w:tc>
      </w:tr>
      <w:tr w:rsidR="0001037A" w:rsidRPr="00C064FC" w:rsidTr="00111A22">
        <w:trPr>
          <w:trHeight w:val="160"/>
        </w:trPr>
        <w:tc>
          <w:tcPr>
            <w:tcW w:w="534" w:type="dxa"/>
            <w:vMerge/>
            <w:shd w:val="clear" w:color="auto" w:fill="C0504D"/>
            <w:vAlign w:val="center"/>
          </w:tcPr>
          <w:p w:rsidR="0001037A" w:rsidRPr="00C064FC" w:rsidRDefault="0001037A" w:rsidP="00D3762F">
            <w:pPr>
              <w:spacing w:after="0" w:line="240" w:lineRule="auto"/>
              <w:rPr>
                <w:b/>
                <w:color w:val="FFFFFF"/>
                <w:sz w:val="18"/>
                <w:szCs w:val="18"/>
              </w:rPr>
            </w:pPr>
          </w:p>
        </w:tc>
        <w:tc>
          <w:tcPr>
            <w:tcW w:w="1842" w:type="dxa"/>
            <w:vMerge/>
            <w:shd w:val="clear" w:color="auto" w:fill="C0504D"/>
            <w:vAlign w:val="center"/>
          </w:tcPr>
          <w:p w:rsidR="0001037A" w:rsidRPr="00C064FC" w:rsidRDefault="0001037A" w:rsidP="00D3762F">
            <w:pPr>
              <w:spacing w:after="0" w:line="240" w:lineRule="auto"/>
              <w:rPr>
                <w:b/>
                <w:color w:val="FFFFFF"/>
                <w:sz w:val="18"/>
                <w:szCs w:val="18"/>
              </w:rPr>
            </w:pPr>
          </w:p>
        </w:tc>
        <w:tc>
          <w:tcPr>
            <w:tcW w:w="1134" w:type="dxa"/>
            <w:vMerge/>
            <w:shd w:val="clear" w:color="auto" w:fill="C0504D"/>
            <w:vAlign w:val="center"/>
          </w:tcPr>
          <w:p w:rsidR="0001037A" w:rsidRPr="00C064FC" w:rsidRDefault="0001037A" w:rsidP="00D3762F">
            <w:pPr>
              <w:spacing w:after="0" w:line="240" w:lineRule="auto"/>
              <w:rPr>
                <w:b/>
                <w:color w:val="FFFFFF"/>
                <w:sz w:val="18"/>
                <w:szCs w:val="18"/>
              </w:rPr>
            </w:pPr>
          </w:p>
        </w:tc>
        <w:tc>
          <w:tcPr>
            <w:tcW w:w="1020" w:type="dxa"/>
            <w:vAlign w:val="center"/>
          </w:tcPr>
          <w:p w:rsidR="0001037A" w:rsidRPr="00C064FC" w:rsidRDefault="0001037A" w:rsidP="00D3762F">
            <w:pPr>
              <w:spacing w:after="0" w:line="240" w:lineRule="auto"/>
              <w:rPr>
                <w:b/>
                <w:sz w:val="18"/>
                <w:szCs w:val="18"/>
              </w:rPr>
            </w:pPr>
            <w:r w:rsidRPr="00C064FC">
              <w:rPr>
                <w:b/>
                <w:sz w:val="18"/>
                <w:szCs w:val="18"/>
              </w:rPr>
              <w:t>Teoretic *</w:t>
            </w:r>
          </w:p>
        </w:tc>
        <w:tc>
          <w:tcPr>
            <w:tcW w:w="1107" w:type="dxa"/>
            <w:vAlign w:val="center"/>
          </w:tcPr>
          <w:p w:rsidR="0001037A" w:rsidRPr="00C064FC" w:rsidRDefault="0001037A" w:rsidP="00D3762F">
            <w:pPr>
              <w:spacing w:after="0" w:line="240" w:lineRule="auto"/>
              <w:rPr>
                <w:b/>
                <w:sz w:val="18"/>
                <w:szCs w:val="18"/>
              </w:rPr>
            </w:pPr>
            <w:r w:rsidRPr="00C064FC">
              <w:rPr>
                <w:b/>
                <w:sz w:val="18"/>
                <w:szCs w:val="18"/>
              </w:rPr>
              <w:t>Practic **</w:t>
            </w:r>
          </w:p>
        </w:tc>
        <w:tc>
          <w:tcPr>
            <w:tcW w:w="4191" w:type="dxa"/>
            <w:vMerge/>
            <w:shd w:val="clear" w:color="auto" w:fill="C0504D"/>
            <w:vAlign w:val="center"/>
          </w:tcPr>
          <w:p w:rsidR="0001037A" w:rsidRPr="00C064FC" w:rsidRDefault="0001037A" w:rsidP="00D3762F">
            <w:pPr>
              <w:spacing w:after="0" w:line="240" w:lineRule="auto"/>
              <w:rPr>
                <w:b/>
                <w:color w:val="FFFFFF"/>
                <w:sz w:val="18"/>
                <w:szCs w:val="18"/>
              </w:rPr>
            </w:pPr>
          </w:p>
        </w:tc>
      </w:tr>
      <w:tr w:rsidR="0001037A" w:rsidRPr="00C064FC" w:rsidTr="00111A22">
        <w:tc>
          <w:tcPr>
            <w:tcW w:w="534" w:type="dxa"/>
            <w:vAlign w:val="center"/>
          </w:tcPr>
          <w:p w:rsidR="0001037A" w:rsidRPr="00C064FC" w:rsidRDefault="0001037A" w:rsidP="00C317AF">
            <w:pPr>
              <w:spacing w:after="0" w:line="240" w:lineRule="auto"/>
              <w:contextualSpacing/>
              <w:rPr>
                <w:sz w:val="18"/>
                <w:szCs w:val="18"/>
              </w:rPr>
            </w:pPr>
            <w:r w:rsidRPr="00C064FC">
              <w:rPr>
                <w:sz w:val="18"/>
                <w:szCs w:val="18"/>
              </w:rPr>
              <w:t>1</w:t>
            </w:r>
          </w:p>
        </w:tc>
        <w:tc>
          <w:tcPr>
            <w:tcW w:w="1842" w:type="dxa"/>
            <w:vAlign w:val="center"/>
          </w:tcPr>
          <w:p w:rsidR="0001037A" w:rsidRPr="00C064FC" w:rsidRDefault="0001037A" w:rsidP="00C317AF">
            <w:pPr>
              <w:spacing w:after="0" w:line="240" w:lineRule="auto"/>
              <w:rPr>
                <w:sz w:val="18"/>
                <w:szCs w:val="18"/>
              </w:rPr>
            </w:pPr>
            <w:r w:rsidRPr="00C064FC">
              <w:rPr>
                <w:sz w:val="18"/>
                <w:szCs w:val="18"/>
              </w:rPr>
              <w:t>Dejecţii solide provenite de la păsări</w:t>
            </w:r>
          </w:p>
          <w:p w:rsidR="0001037A" w:rsidRPr="00C064FC" w:rsidRDefault="0001037A" w:rsidP="00C317AF">
            <w:pPr>
              <w:spacing w:after="0" w:line="240" w:lineRule="auto"/>
              <w:rPr>
                <w:sz w:val="18"/>
                <w:szCs w:val="18"/>
              </w:rPr>
            </w:pPr>
            <w:r w:rsidRPr="00C064FC">
              <w:rPr>
                <w:sz w:val="18"/>
                <w:szCs w:val="18"/>
              </w:rPr>
              <w:t>02.01.06</w:t>
            </w:r>
          </w:p>
        </w:tc>
        <w:tc>
          <w:tcPr>
            <w:tcW w:w="1134" w:type="dxa"/>
            <w:vAlign w:val="center"/>
          </w:tcPr>
          <w:p w:rsidR="0001037A" w:rsidRPr="00C064FC" w:rsidRDefault="0001037A" w:rsidP="00C317AF">
            <w:pPr>
              <w:spacing w:after="0" w:line="240" w:lineRule="auto"/>
              <w:rPr>
                <w:sz w:val="18"/>
                <w:szCs w:val="18"/>
              </w:rPr>
            </w:pPr>
            <w:r w:rsidRPr="00C064FC">
              <w:rPr>
                <w:sz w:val="18"/>
                <w:szCs w:val="18"/>
              </w:rPr>
              <w:t>Activitatea de creştere a păsărilor</w:t>
            </w:r>
          </w:p>
        </w:tc>
        <w:tc>
          <w:tcPr>
            <w:tcW w:w="1020" w:type="dxa"/>
            <w:vAlign w:val="center"/>
          </w:tcPr>
          <w:p w:rsidR="0001037A" w:rsidRPr="00C064FC" w:rsidRDefault="0001037A" w:rsidP="00C317AF">
            <w:pPr>
              <w:spacing w:after="0" w:line="240" w:lineRule="auto"/>
              <w:rPr>
                <w:sz w:val="18"/>
                <w:szCs w:val="18"/>
              </w:rPr>
            </w:pPr>
            <w:r w:rsidRPr="00C064FC">
              <w:rPr>
                <w:sz w:val="18"/>
                <w:szCs w:val="18"/>
              </w:rPr>
              <w:t>3472,7</w:t>
            </w:r>
          </w:p>
        </w:tc>
        <w:tc>
          <w:tcPr>
            <w:tcW w:w="1107" w:type="dxa"/>
            <w:vAlign w:val="center"/>
          </w:tcPr>
          <w:p w:rsidR="0001037A" w:rsidRPr="00C064FC" w:rsidRDefault="0001037A" w:rsidP="00C317AF">
            <w:pPr>
              <w:spacing w:after="0" w:line="240" w:lineRule="auto"/>
              <w:rPr>
                <w:sz w:val="18"/>
                <w:szCs w:val="18"/>
              </w:rPr>
            </w:pPr>
            <w:r w:rsidRPr="00C064FC">
              <w:rPr>
                <w:sz w:val="18"/>
                <w:szCs w:val="18"/>
              </w:rPr>
              <w:t>280</w:t>
            </w:r>
          </w:p>
        </w:tc>
        <w:tc>
          <w:tcPr>
            <w:tcW w:w="4191" w:type="dxa"/>
            <w:vAlign w:val="center"/>
          </w:tcPr>
          <w:p w:rsidR="0001037A" w:rsidRPr="00C064FC" w:rsidRDefault="0001037A" w:rsidP="00C317AF">
            <w:pPr>
              <w:spacing w:after="0" w:line="240" w:lineRule="auto"/>
              <w:rPr>
                <w:i/>
                <w:sz w:val="18"/>
                <w:szCs w:val="18"/>
              </w:rPr>
            </w:pPr>
            <w:r w:rsidRPr="00C064FC">
              <w:rPr>
                <w:i/>
                <w:sz w:val="18"/>
                <w:szCs w:val="18"/>
              </w:rPr>
              <w:t>Dejecţiile sunt evacuate astfel:</w:t>
            </w:r>
          </w:p>
          <w:p w:rsidR="0001037A" w:rsidRPr="00C064FC" w:rsidRDefault="0001037A" w:rsidP="00C317AF">
            <w:pPr>
              <w:spacing w:after="0" w:line="240" w:lineRule="auto"/>
              <w:rPr>
                <w:sz w:val="18"/>
                <w:szCs w:val="18"/>
              </w:rPr>
            </w:pPr>
            <w:r w:rsidRPr="00C064FC">
              <w:rPr>
                <w:sz w:val="18"/>
                <w:szCs w:val="18"/>
              </w:rPr>
              <w:t>- Din halele de creştere a puilor la sol (Halele H1, H2), dejecţiile sunt preluate după fiecare ciclu de creştere, respectiv la aprox. 42 zile. Preluarea se face manual împreună cu patul utilizat la creşterea puilor. Dejectiile sunt încărcate în remorci și transportate la platforma de deshidratare si fermentare.</w:t>
            </w:r>
          </w:p>
          <w:p w:rsidR="0001037A" w:rsidRPr="00C064FC" w:rsidRDefault="0001037A" w:rsidP="00C317AF">
            <w:pPr>
              <w:spacing w:after="0" w:line="240" w:lineRule="auto"/>
              <w:rPr>
                <w:sz w:val="14"/>
              </w:rPr>
            </w:pPr>
            <w:r w:rsidRPr="00C064FC">
              <w:rPr>
                <w:sz w:val="18"/>
                <w:szCs w:val="18"/>
              </w:rPr>
              <w:t xml:space="preserve"> </w:t>
            </w:r>
          </w:p>
        </w:tc>
      </w:tr>
      <w:tr w:rsidR="0001037A" w:rsidRPr="00C064FC" w:rsidTr="00111A22">
        <w:tc>
          <w:tcPr>
            <w:tcW w:w="534" w:type="dxa"/>
            <w:vAlign w:val="center"/>
          </w:tcPr>
          <w:p w:rsidR="0001037A" w:rsidRPr="00C064FC" w:rsidRDefault="0001037A" w:rsidP="00C317AF">
            <w:pPr>
              <w:spacing w:after="0" w:line="240" w:lineRule="auto"/>
              <w:contextualSpacing/>
              <w:rPr>
                <w:sz w:val="18"/>
                <w:szCs w:val="18"/>
              </w:rPr>
            </w:pPr>
            <w:r w:rsidRPr="00C064FC">
              <w:rPr>
                <w:sz w:val="18"/>
                <w:szCs w:val="18"/>
              </w:rPr>
              <w:t>2</w:t>
            </w:r>
          </w:p>
        </w:tc>
        <w:tc>
          <w:tcPr>
            <w:tcW w:w="1842" w:type="dxa"/>
            <w:vAlign w:val="center"/>
          </w:tcPr>
          <w:p w:rsidR="0001037A" w:rsidRPr="00C064FC" w:rsidRDefault="0001037A" w:rsidP="00C317AF">
            <w:pPr>
              <w:spacing w:after="0" w:line="240" w:lineRule="auto"/>
              <w:rPr>
                <w:sz w:val="18"/>
                <w:szCs w:val="18"/>
              </w:rPr>
            </w:pPr>
            <w:r w:rsidRPr="00C064FC">
              <w:rPr>
                <w:sz w:val="18"/>
                <w:szCs w:val="18"/>
              </w:rPr>
              <w:t>Cadavre păsări</w:t>
            </w:r>
          </w:p>
          <w:p w:rsidR="0001037A" w:rsidRPr="00C064FC" w:rsidRDefault="0001037A" w:rsidP="00C317AF">
            <w:pPr>
              <w:spacing w:after="0" w:line="240" w:lineRule="auto"/>
              <w:rPr>
                <w:sz w:val="18"/>
                <w:szCs w:val="18"/>
              </w:rPr>
            </w:pPr>
            <w:r w:rsidRPr="00C064FC">
              <w:rPr>
                <w:sz w:val="18"/>
                <w:szCs w:val="18"/>
              </w:rPr>
              <w:t>02.01.02</w:t>
            </w:r>
          </w:p>
        </w:tc>
        <w:tc>
          <w:tcPr>
            <w:tcW w:w="1134" w:type="dxa"/>
            <w:vAlign w:val="center"/>
          </w:tcPr>
          <w:p w:rsidR="0001037A" w:rsidRPr="00C064FC" w:rsidRDefault="0001037A" w:rsidP="00C317AF">
            <w:pPr>
              <w:spacing w:after="0" w:line="240" w:lineRule="auto"/>
              <w:rPr>
                <w:sz w:val="18"/>
                <w:szCs w:val="18"/>
              </w:rPr>
            </w:pPr>
            <w:r w:rsidRPr="00C064FC">
              <w:rPr>
                <w:sz w:val="18"/>
                <w:szCs w:val="18"/>
              </w:rPr>
              <w:t>Activitatea de creştere a păsărilor - mortalităţi</w:t>
            </w:r>
          </w:p>
        </w:tc>
        <w:tc>
          <w:tcPr>
            <w:tcW w:w="1020" w:type="dxa"/>
            <w:vAlign w:val="center"/>
          </w:tcPr>
          <w:p w:rsidR="0001037A" w:rsidRPr="00C064FC" w:rsidRDefault="0001037A" w:rsidP="00C317AF">
            <w:pPr>
              <w:spacing w:after="0" w:line="240" w:lineRule="auto"/>
              <w:rPr>
                <w:sz w:val="18"/>
                <w:szCs w:val="18"/>
              </w:rPr>
            </w:pPr>
            <w:r w:rsidRPr="00C064FC">
              <w:rPr>
                <w:sz w:val="18"/>
                <w:szCs w:val="18"/>
              </w:rPr>
              <w:t>7.6</w:t>
            </w:r>
          </w:p>
        </w:tc>
        <w:tc>
          <w:tcPr>
            <w:tcW w:w="1107" w:type="dxa"/>
            <w:vAlign w:val="center"/>
          </w:tcPr>
          <w:p w:rsidR="0001037A" w:rsidRPr="00C064FC" w:rsidRDefault="0001037A" w:rsidP="00C317AF">
            <w:pPr>
              <w:spacing w:after="0" w:line="240" w:lineRule="auto"/>
              <w:rPr>
                <w:sz w:val="18"/>
                <w:szCs w:val="18"/>
              </w:rPr>
            </w:pPr>
            <w:r w:rsidRPr="00C064FC">
              <w:rPr>
                <w:sz w:val="18"/>
                <w:szCs w:val="18"/>
              </w:rPr>
              <w:t>1,7</w:t>
            </w:r>
          </w:p>
        </w:tc>
        <w:tc>
          <w:tcPr>
            <w:tcW w:w="4191" w:type="dxa"/>
            <w:vAlign w:val="center"/>
          </w:tcPr>
          <w:p w:rsidR="0001037A" w:rsidRPr="00C064FC" w:rsidRDefault="0001037A" w:rsidP="00C317AF">
            <w:pPr>
              <w:spacing w:after="0" w:line="240" w:lineRule="auto"/>
              <w:rPr>
                <w:sz w:val="18"/>
                <w:szCs w:val="18"/>
              </w:rPr>
            </w:pPr>
            <w:r w:rsidRPr="00C064FC">
              <w:rPr>
                <w:sz w:val="18"/>
                <w:szCs w:val="18"/>
              </w:rPr>
              <w:t>Stocate în depozitul de frig, S=34 mp  și preluate de MONDECO S.A. în baza contractului nr. 1882/28.03.2013 cu act add nr.3/2016, valabil pana la 10.03.2017.</w:t>
            </w:r>
          </w:p>
        </w:tc>
      </w:tr>
      <w:tr w:rsidR="0001037A" w:rsidRPr="00C064FC" w:rsidTr="00111A22">
        <w:tc>
          <w:tcPr>
            <w:tcW w:w="534" w:type="dxa"/>
            <w:vAlign w:val="center"/>
          </w:tcPr>
          <w:p w:rsidR="0001037A" w:rsidRPr="00C064FC" w:rsidRDefault="0001037A" w:rsidP="00C317AF">
            <w:pPr>
              <w:spacing w:after="0" w:line="240" w:lineRule="auto"/>
              <w:contextualSpacing/>
              <w:rPr>
                <w:sz w:val="18"/>
                <w:szCs w:val="18"/>
              </w:rPr>
            </w:pPr>
            <w:r w:rsidRPr="00C064FC">
              <w:rPr>
                <w:sz w:val="18"/>
                <w:szCs w:val="18"/>
              </w:rPr>
              <w:t>3</w:t>
            </w:r>
          </w:p>
        </w:tc>
        <w:tc>
          <w:tcPr>
            <w:tcW w:w="1842" w:type="dxa"/>
            <w:vAlign w:val="center"/>
          </w:tcPr>
          <w:p w:rsidR="0001037A" w:rsidRPr="00C064FC" w:rsidRDefault="0001037A" w:rsidP="00C317AF">
            <w:pPr>
              <w:spacing w:after="0" w:line="240" w:lineRule="auto"/>
              <w:rPr>
                <w:sz w:val="18"/>
                <w:szCs w:val="18"/>
              </w:rPr>
            </w:pPr>
            <w:r w:rsidRPr="00C064FC">
              <w:rPr>
                <w:sz w:val="18"/>
                <w:szCs w:val="18"/>
              </w:rPr>
              <w:t>Deşeuri a căror colectare și eliminare fac obiectul unor măsuri speciale pentru prevenirea infecţiilor</w:t>
            </w:r>
          </w:p>
          <w:p w:rsidR="0001037A" w:rsidRPr="00C064FC" w:rsidRDefault="0001037A" w:rsidP="00C317AF">
            <w:pPr>
              <w:spacing w:after="0" w:line="240" w:lineRule="auto"/>
              <w:rPr>
                <w:sz w:val="18"/>
                <w:szCs w:val="18"/>
              </w:rPr>
            </w:pPr>
            <w:r w:rsidRPr="00C064FC">
              <w:rPr>
                <w:sz w:val="18"/>
                <w:szCs w:val="18"/>
              </w:rPr>
              <w:t xml:space="preserve">18 02 02*  </w:t>
            </w:r>
          </w:p>
        </w:tc>
        <w:tc>
          <w:tcPr>
            <w:tcW w:w="1134" w:type="dxa"/>
            <w:vAlign w:val="center"/>
          </w:tcPr>
          <w:p w:rsidR="0001037A" w:rsidRPr="00C064FC" w:rsidRDefault="0001037A" w:rsidP="00C317AF">
            <w:pPr>
              <w:spacing w:after="0" w:line="240" w:lineRule="auto"/>
              <w:rPr>
                <w:sz w:val="18"/>
                <w:szCs w:val="18"/>
              </w:rPr>
            </w:pPr>
            <w:r w:rsidRPr="00C064FC">
              <w:rPr>
                <w:sz w:val="18"/>
                <w:szCs w:val="18"/>
              </w:rPr>
              <w:t>Activităţi veterinare</w:t>
            </w:r>
          </w:p>
        </w:tc>
        <w:tc>
          <w:tcPr>
            <w:tcW w:w="1020" w:type="dxa"/>
            <w:vAlign w:val="center"/>
          </w:tcPr>
          <w:p w:rsidR="0001037A" w:rsidRPr="00C064FC" w:rsidRDefault="0001037A" w:rsidP="00C317AF">
            <w:pPr>
              <w:spacing w:after="0" w:line="240" w:lineRule="auto"/>
              <w:rPr>
                <w:sz w:val="18"/>
                <w:szCs w:val="18"/>
              </w:rPr>
            </w:pPr>
            <w:r w:rsidRPr="00C064FC">
              <w:rPr>
                <w:sz w:val="18"/>
                <w:szCs w:val="18"/>
              </w:rPr>
              <w:t>0.2</w:t>
            </w:r>
          </w:p>
        </w:tc>
        <w:tc>
          <w:tcPr>
            <w:tcW w:w="1107" w:type="dxa"/>
            <w:vAlign w:val="center"/>
          </w:tcPr>
          <w:p w:rsidR="0001037A" w:rsidRPr="00C064FC" w:rsidRDefault="0001037A" w:rsidP="00C317AF">
            <w:pPr>
              <w:spacing w:after="0" w:line="240" w:lineRule="auto"/>
              <w:rPr>
                <w:sz w:val="18"/>
                <w:szCs w:val="18"/>
              </w:rPr>
            </w:pPr>
            <w:r w:rsidRPr="00C064FC">
              <w:rPr>
                <w:sz w:val="18"/>
                <w:szCs w:val="18"/>
              </w:rPr>
              <w:t>-</w:t>
            </w:r>
          </w:p>
        </w:tc>
        <w:tc>
          <w:tcPr>
            <w:tcW w:w="4191" w:type="dxa"/>
            <w:vAlign w:val="center"/>
          </w:tcPr>
          <w:p w:rsidR="0001037A" w:rsidRPr="00C064FC" w:rsidRDefault="0001037A" w:rsidP="00C317AF">
            <w:pPr>
              <w:spacing w:after="0" w:line="240" w:lineRule="auto"/>
              <w:rPr>
                <w:sz w:val="18"/>
                <w:szCs w:val="18"/>
              </w:rPr>
            </w:pPr>
            <w:r w:rsidRPr="00C064FC">
              <w:rPr>
                <w:sz w:val="18"/>
                <w:szCs w:val="18"/>
              </w:rPr>
              <w:t>Provin din activităţile veterinare: obiecte ascuţite cu potenţial infecţios, probe de ţesut etc. Acestea sunt colectate în recipiente adecvate, puse la dispoziţie de firma care le ș</w:t>
            </w:r>
            <w:r>
              <w:rPr>
                <w:sz w:val="18"/>
                <w:szCs w:val="18"/>
              </w:rPr>
              <w:t>i preia</w:t>
            </w:r>
            <w:r w:rsidRPr="00C064FC">
              <w:rPr>
                <w:sz w:val="18"/>
                <w:szCs w:val="18"/>
              </w:rPr>
              <w:t>,  pe baza de contract</w:t>
            </w:r>
            <w:r>
              <w:rPr>
                <w:sz w:val="18"/>
                <w:szCs w:val="18"/>
              </w:rPr>
              <w:t>.</w:t>
            </w:r>
          </w:p>
        </w:tc>
      </w:tr>
      <w:tr w:rsidR="0001037A" w:rsidRPr="00C064FC" w:rsidTr="00111A22">
        <w:tc>
          <w:tcPr>
            <w:tcW w:w="534" w:type="dxa"/>
            <w:vAlign w:val="center"/>
          </w:tcPr>
          <w:p w:rsidR="0001037A" w:rsidRPr="00C064FC" w:rsidRDefault="0001037A" w:rsidP="00C317AF">
            <w:pPr>
              <w:spacing w:after="0" w:line="240" w:lineRule="auto"/>
              <w:contextualSpacing/>
              <w:rPr>
                <w:sz w:val="18"/>
                <w:szCs w:val="18"/>
              </w:rPr>
            </w:pPr>
            <w:r w:rsidRPr="00C064FC">
              <w:rPr>
                <w:sz w:val="18"/>
                <w:szCs w:val="18"/>
              </w:rPr>
              <w:t>4</w:t>
            </w:r>
          </w:p>
        </w:tc>
        <w:tc>
          <w:tcPr>
            <w:tcW w:w="1842" w:type="dxa"/>
            <w:vAlign w:val="center"/>
          </w:tcPr>
          <w:p w:rsidR="0001037A" w:rsidRPr="00C064FC" w:rsidRDefault="0001037A" w:rsidP="00C317AF">
            <w:pPr>
              <w:spacing w:after="0" w:line="240" w:lineRule="auto"/>
              <w:rPr>
                <w:sz w:val="18"/>
                <w:szCs w:val="18"/>
              </w:rPr>
            </w:pPr>
            <w:r w:rsidRPr="00C064FC">
              <w:rPr>
                <w:sz w:val="18"/>
                <w:szCs w:val="18"/>
              </w:rPr>
              <w:t>Deşeuri menajere şi asimilabile celor menajere</w:t>
            </w:r>
          </w:p>
          <w:p w:rsidR="0001037A" w:rsidRPr="00C064FC" w:rsidRDefault="0001037A" w:rsidP="00C317AF">
            <w:pPr>
              <w:spacing w:after="0" w:line="240" w:lineRule="auto"/>
              <w:rPr>
                <w:sz w:val="18"/>
                <w:szCs w:val="18"/>
              </w:rPr>
            </w:pPr>
            <w:r w:rsidRPr="00C064FC">
              <w:rPr>
                <w:sz w:val="18"/>
                <w:szCs w:val="18"/>
              </w:rPr>
              <w:t>20.03.01</w:t>
            </w:r>
          </w:p>
          <w:p w:rsidR="0001037A" w:rsidRPr="00C064FC" w:rsidRDefault="0001037A" w:rsidP="00C317AF">
            <w:pPr>
              <w:spacing w:after="0" w:line="240" w:lineRule="auto"/>
              <w:rPr>
                <w:sz w:val="18"/>
                <w:szCs w:val="18"/>
              </w:rPr>
            </w:pPr>
          </w:p>
        </w:tc>
        <w:tc>
          <w:tcPr>
            <w:tcW w:w="1134" w:type="dxa"/>
            <w:vAlign w:val="center"/>
          </w:tcPr>
          <w:p w:rsidR="0001037A" w:rsidRPr="00C064FC" w:rsidRDefault="0001037A" w:rsidP="00C317AF">
            <w:pPr>
              <w:spacing w:after="0" w:line="240" w:lineRule="auto"/>
              <w:rPr>
                <w:sz w:val="18"/>
                <w:szCs w:val="18"/>
              </w:rPr>
            </w:pPr>
            <w:r w:rsidRPr="00C064FC">
              <w:rPr>
                <w:sz w:val="18"/>
                <w:szCs w:val="18"/>
              </w:rPr>
              <w:t>Personal, asigurarea producţiei</w:t>
            </w:r>
          </w:p>
        </w:tc>
        <w:tc>
          <w:tcPr>
            <w:tcW w:w="1020" w:type="dxa"/>
            <w:vAlign w:val="center"/>
          </w:tcPr>
          <w:p w:rsidR="0001037A" w:rsidRPr="00C064FC" w:rsidRDefault="0001037A" w:rsidP="00C317AF">
            <w:pPr>
              <w:spacing w:after="0" w:line="240" w:lineRule="auto"/>
              <w:rPr>
                <w:sz w:val="18"/>
                <w:szCs w:val="18"/>
              </w:rPr>
            </w:pPr>
            <w:r w:rsidRPr="00C064FC">
              <w:rPr>
                <w:sz w:val="18"/>
                <w:szCs w:val="18"/>
              </w:rPr>
              <w:t>20</w:t>
            </w:r>
          </w:p>
        </w:tc>
        <w:tc>
          <w:tcPr>
            <w:tcW w:w="1107" w:type="dxa"/>
            <w:vAlign w:val="center"/>
          </w:tcPr>
          <w:p w:rsidR="0001037A" w:rsidRPr="00C064FC" w:rsidRDefault="0001037A" w:rsidP="00C317AF">
            <w:pPr>
              <w:spacing w:after="0" w:line="240" w:lineRule="auto"/>
              <w:rPr>
                <w:sz w:val="18"/>
                <w:szCs w:val="18"/>
              </w:rPr>
            </w:pPr>
            <w:r w:rsidRPr="00C064FC">
              <w:rPr>
                <w:sz w:val="18"/>
                <w:szCs w:val="18"/>
              </w:rPr>
              <w:t>20</w:t>
            </w:r>
          </w:p>
        </w:tc>
        <w:tc>
          <w:tcPr>
            <w:tcW w:w="4191" w:type="dxa"/>
            <w:vAlign w:val="center"/>
          </w:tcPr>
          <w:p w:rsidR="0001037A" w:rsidRPr="00C064FC" w:rsidRDefault="0001037A" w:rsidP="00C317AF">
            <w:pPr>
              <w:spacing w:after="0" w:line="240" w:lineRule="auto"/>
              <w:rPr>
                <w:sz w:val="18"/>
                <w:szCs w:val="18"/>
              </w:rPr>
            </w:pPr>
            <w:r w:rsidRPr="00C064FC">
              <w:rPr>
                <w:sz w:val="18"/>
                <w:szCs w:val="18"/>
              </w:rPr>
              <w:t xml:space="preserve">Deşeurile menajere sunt colectate separat, pe categorii, în containere adecvate. Sunt preluate de SC DIASIL SRL Suceava </w:t>
            </w:r>
            <w:r>
              <w:rPr>
                <w:sz w:val="18"/>
                <w:szCs w:val="18"/>
              </w:rPr>
              <w:t>pe</w:t>
            </w:r>
            <w:r w:rsidRPr="00C064FC">
              <w:rPr>
                <w:sz w:val="18"/>
                <w:szCs w:val="18"/>
              </w:rPr>
              <w:t xml:space="preserve"> baza</w:t>
            </w:r>
            <w:r>
              <w:rPr>
                <w:sz w:val="18"/>
                <w:szCs w:val="18"/>
              </w:rPr>
              <w:t xml:space="preserve"> de</w:t>
            </w:r>
            <w:r w:rsidRPr="00C064FC">
              <w:rPr>
                <w:sz w:val="18"/>
                <w:szCs w:val="18"/>
              </w:rPr>
              <w:t xml:space="preserve"> contract</w:t>
            </w:r>
            <w:r>
              <w:rPr>
                <w:sz w:val="18"/>
                <w:szCs w:val="18"/>
              </w:rPr>
              <w:t>.</w:t>
            </w:r>
          </w:p>
        </w:tc>
      </w:tr>
    </w:tbl>
    <w:p w:rsidR="0001037A" w:rsidRPr="00D3762F" w:rsidRDefault="0001037A" w:rsidP="00D3762F">
      <w:pPr>
        <w:spacing w:after="0" w:line="240" w:lineRule="auto"/>
        <w:rPr>
          <w:sz w:val="18"/>
          <w:szCs w:val="24"/>
        </w:rPr>
      </w:pPr>
      <w:r w:rsidRPr="00D3762F">
        <w:rPr>
          <w:sz w:val="18"/>
          <w:szCs w:val="24"/>
        </w:rPr>
        <w:t>*) Conform prevederilor BAT şi a Bunelor practici agricole</w:t>
      </w:r>
    </w:p>
    <w:p w:rsidR="0001037A" w:rsidRPr="00D3762F" w:rsidRDefault="0001037A" w:rsidP="00D3762F">
      <w:pPr>
        <w:spacing w:after="0" w:line="240" w:lineRule="auto"/>
        <w:rPr>
          <w:sz w:val="18"/>
          <w:szCs w:val="24"/>
        </w:rPr>
      </w:pPr>
      <w:r w:rsidRPr="00D3762F">
        <w:rPr>
          <w:sz w:val="18"/>
          <w:szCs w:val="24"/>
        </w:rPr>
        <w:t>**) Conform raportărilor realizate de Fermă pentru anul de raportare 2012 – 2013.</w:t>
      </w:r>
    </w:p>
    <w:p w:rsidR="0001037A" w:rsidRPr="00D3762F" w:rsidRDefault="0001037A" w:rsidP="00D3762F">
      <w:pPr>
        <w:spacing w:after="0" w:line="240" w:lineRule="auto"/>
        <w:rPr>
          <w:sz w:val="18"/>
          <w:szCs w:val="24"/>
        </w:rPr>
      </w:pPr>
      <w:r w:rsidRPr="00D3762F">
        <w:rPr>
          <w:sz w:val="18"/>
          <w:szCs w:val="24"/>
        </w:rPr>
        <w:t>Pe lângă aceste categorii principale de deşeuri, mai pot rezulta următoarele categorii de deşeuri secundare.</w:t>
      </w:r>
    </w:p>
    <w:p w:rsidR="0001037A" w:rsidRPr="003A2F8C" w:rsidRDefault="0001037A" w:rsidP="00D3762F">
      <w:pPr>
        <w:widowControl w:val="0"/>
        <w:spacing w:after="0" w:line="240" w:lineRule="auto"/>
        <w:jc w:val="center"/>
        <w:rPr>
          <w:b/>
          <w:snapToGrid w:val="0"/>
          <w:sz w:val="20"/>
          <w:szCs w:val="20"/>
          <w:lang w:val="en-US"/>
        </w:rPr>
      </w:pPr>
      <w:r w:rsidRPr="003A2F8C">
        <w:rPr>
          <w:b/>
          <w:snapToGrid w:val="0"/>
          <w:sz w:val="20"/>
          <w:szCs w:val="20"/>
          <w:lang w:val="en-US"/>
        </w:rPr>
        <w:t>Gestiunea deşeurilor secundare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1681"/>
        <w:gridCol w:w="1693"/>
        <w:gridCol w:w="1377"/>
        <w:gridCol w:w="4409"/>
      </w:tblGrid>
      <w:tr w:rsidR="0001037A" w:rsidRPr="00C064FC" w:rsidTr="0046037E">
        <w:trPr>
          <w:trHeight w:val="510"/>
        </w:trPr>
        <w:tc>
          <w:tcPr>
            <w:tcW w:w="668" w:type="dxa"/>
            <w:vAlign w:val="center"/>
          </w:tcPr>
          <w:p w:rsidR="0001037A" w:rsidRPr="00C064FC" w:rsidRDefault="0001037A" w:rsidP="00D3762F">
            <w:pPr>
              <w:spacing w:after="0" w:line="240" w:lineRule="auto"/>
              <w:rPr>
                <w:b/>
                <w:sz w:val="18"/>
                <w:szCs w:val="18"/>
              </w:rPr>
            </w:pPr>
            <w:r w:rsidRPr="00C064FC">
              <w:rPr>
                <w:b/>
                <w:sz w:val="18"/>
                <w:szCs w:val="18"/>
              </w:rPr>
              <w:t>Nr. crt.</w:t>
            </w:r>
          </w:p>
        </w:tc>
        <w:tc>
          <w:tcPr>
            <w:tcW w:w="1681" w:type="dxa"/>
            <w:vAlign w:val="center"/>
          </w:tcPr>
          <w:p w:rsidR="0001037A" w:rsidRPr="00C064FC" w:rsidRDefault="0001037A" w:rsidP="00D3762F">
            <w:pPr>
              <w:spacing w:after="0" w:line="240" w:lineRule="auto"/>
              <w:rPr>
                <w:b/>
                <w:sz w:val="18"/>
                <w:szCs w:val="18"/>
              </w:rPr>
            </w:pPr>
            <w:r w:rsidRPr="00C064FC">
              <w:rPr>
                <w:b/>
                <w:sz w:val="18"/>
                <w:szCs w:val="18"/>
              </w:rPr>
              <w:t>Categoria</w:t>
            </w:r>
          </w:p>
        </w:tc>
        <w:tc>
          <w:tcPr>
            <w:tcW w:w="1693" w:type="dxa"/>
            <w:vAlign w:val="center"/>
          </w:tcPr>
          <w:p w:rsidR="0001037A" w:rsidRPr="00C064FC" w:rsidRDefault="0001037A" w:rsidP="00D3762F">
            <w:pPr>
              <w:spacing w:after="0" w:line="240" w:lineRule="auto"/>
              <w:rPr>
                <w:b/>
                <w:sz w:val="18"/>
                <w:szCs w:val="18"/>
              </w:rPr>
            </w:pPr>
            <w:r w:rsidRPr="00C064FC">
              <w:rPr>
                <w:b/>
                <w:sz w:val="18"/>
                <w:szCs w:val="18"/>
              </w:rPr>
              <w:t>Sursa</w:t>
            </w:r>
          </w:p>
        </w:tc>
        <w:tc>
          <w:tcPr>
            <w:tcW w:w="1377" w:type="dxa"/>
          </w:tcPr>
          <w:p w:rsidR="0001037A" w:rsidRPr="00C064FC" w:rsidRDefault="0001037A" w:rsidP="00D3762F">
            <w:pPr>
              <w:spacing w:after="0" w:line="240" w:lineRule="auto"/>
              <w:rPr>
                <w:b/>
                <w:sz w:val="18"/>
                <w:szCs w:val="18"/>
              </w:rPr>
            </w:pPr>
            <w:r w:rsidRPr="00C064FC">
              <w:rPr>
                <w:b/>
                <w:sz w:val="18"/>
                <w:szCs w:val="18"/>
              </w:rPr>
              <w:t>Cantitate anuală estimată (tone)</w:t>
            </w:r>
          </w:p>
        </w:tc>
        <w:tc>
          <w:tcPr>
            <w:tcW w:w="4409" w:type="dxa"/>
            <w:vAlign w:val="center"/>
          </w:tcPr>
          <w:p w:rsidR="0001037A" w:rsidRPr="00C064FC" w:rsidRDefault="0001037A" w:rsidP="00D3762F">
            <w:pPr>
              <w:spacing w:after="0" w:line="240" w:lineRule="auto"/>
              <w:rPr>
                <w:b/>
                <w:sz w:val="18"/>
                <w:szCs w:val="18"/>
              </w:rPr>
            </w:pPr>
            <w:r w:rsidRPr="00C064FC">
              <w:rPr>
                <w:b/>
                <w:sz w:val="18"/>
                <w:szCs w:val="18"/>
              </w:rPr>
              <w:t>Mode de gestionare</w:t>
            </w:r>
          </w:p>
        </w:tc>
      </w:tr>
      <w:tr w:rsidR="0001037A" w:rsidRPr="00C064FC" w:rsidTr="0046037E">
        <w:tc>
          <w:tcPr>
            <w:tcW w:w="668" w:type="dxa"/>
            <w:vAlign w:val="center"/>
          </w:tcPr>
          <w:p w:rsidR="0001037A" w:rsidRPr="00C064FC" w:rsidRDefault="0001037A" w:rsidP="00236CEA">
            <w:pPr>
              <w:spacing w:after="0" w:line="240" w:lineRule="auto"/>
              <w:jc w:val="right"/>
              <w:rPr>
                <w:sz w:val="18"/>
                <w:szCs w:val="18"/>
              </w:rPr>
            </w:pPr>
            <w:r w:rsidRPr="00C064FC">
              <w:rPr>
                <w:sz w:val="18"/>
                <w:szCs w:val="18"/>
              </w:rPr>
              <w:t>1</w:t>
            </w:r>
          </w:p>
        </w:tc>
        <w:tc>
          <w:tcPr>
            <w:tcW w:w="1681" w:type="dxa"/>
            <w:vAlign w:val="center"/>
          </w:tcPr>
          <w:p w:rsidR="0001037A" w:rsidRPr="00C064FC" w:rsidRDefault="0001037A" w:rsidP="003417A8">
            <w:pPr>
              <w:spacing w:after="0" w:line="240" w:lineRule="auto"/>
              <w:jc w:val="both"/>
              <w:rPr>
                <w:sz w:val="18"/>
                <w:szCs w:val="18"/>
              </w:rPr>
            </w:pPr>
            <w:r w:rsidRPr="00C064FC">
              <w:rPr>
                <w:sz w:val="18"/>
                <w:szCs w:val="18"/>
              </w:rPr>
              <w:t>Ambalaje de materiale plastice (15.01.02)</w:t>
            </w:r>
          </w:p>
        </w:tc>
        <w:tc>
          <w:tcPr>
            <w:tcW w:w="1693" w:type="dxa"/>
            <w:vAlign w:val="center"/>
          </w:tcPr>
          <w:p w:rsidR="0001037A" w:rsidRPr="00C064FC" w:rsidRDefault="0001037A" w:rsidP="003417A8">
            <w:pPr>
              <w:spacing w:after="0" w:line="240" w:lineRule="auto"/>
              <w:jc w:val="both"/>
              <w:rPr>
                <w:sz w:val="18"/>
                <w:szCs w:val="18"/>
              </w:rPr>
            </w:pPr>
            <w:r w:rsidRPr="00C064FC">
              <w:rPr>
                <w:sz w:val="18"/>
                <w:szCs w:val="18"/>
              </w:rPr>
              <w:t xml:space="preserve">Activitatea de producţie </w:t>
            </w:r>
          </w:p>
        </w:tc>
        <w:tc>
          <w:tcPr>
            <w:tcW w:w="1377" w:type="dxa"/>
          </w:tcPr>
          <w:p w:rsidR="0001037A" w:rsidRPr="00C064FC" w:rsidRDefault="0001037A" w:rsidP="003417A8">
            <w:pPr>
              <w:spacing w:after="0" w:line="240" w:lineRule="auto"/>
              <w:jc w:val="both"/>
              <w:rPr>
                <w:sz w:val="18"/>
                <w:szCs w:val="18"/>
              </w:rPr>
            </w:pPr>
            <w:r w:rsidRPr="00C064FC">
              <w:rPr>
                <w:sz w:val="18"/>
                <w:szCs w:val="18"/>
              </w:rPr>
              <w:t>0,01</w:t>
            </w:r>
          </w:p>
        </w:tc>
        <w:tc>
          <w:tcPr>
            <w:tcW w:w="4409" w:type="dxa"/>
            <w:vAlign w:val="center"/>
          </w:tcPr>
          <w:p w:rsidR="0001037A" w:rsidRPr="00C064FC" w:rsidRDefault="0001037A" w:rsidP="003417A8">
            <w:pPr>
              <w:spacing w:after="0" w:line="240" w:lineRule="auto"/>
              <w:jc w:val="both"/>
              <w:rPr>
                <w:sz w:val="18"/>
                <w:szCs w:val="18"/>
              </w:rPr>
            </w:pPr>
            <w:r w:rsidRPr="00C064FC">
              <w:rPr>
                <w:sz w:val="18"/>
                <w:szCs w:val="18"/>
              </w:rPr>
              <w:t>Provin de la diverse materiale nepericuloase utilizate în cadrul fermei. Ambalajele se asimilează deşeurilor menajere.</w:t>
            </w:r>
          </w:p>
        </w:tc>
      </w:tr>
      <w:tr w:rsidR="0001037A" w:rsidRPr="00C064FC" w:rsidTr="0046037E">
        <w:tc>
          <w:tcPr>
            <w:tcW w:w="668" w:type="dxa"/>
            <w:vAlign w:val="center"/>
          </w:tcPr>
          <w:p w:rsidR="0001037A" w:rsidRPr="00EA2079" w:rsidRDefault="0001037A" w:rsidP="00236CEA">
            <w:pPr>
              <w:pStyle w:val="ListParagraph"/>
              <w:spacing w:after="0" w:line="240" w:lineRule="auto"/>
              <w:ind w:left="360"/>
              <w:rPr>
                <w:sz w:val="18"/>
                <w:szCs w:val="18"/>
              </w:rPr>
            </w:pPr>
            <w:r>
              <w:rPr>
                <w:sz w:val="18"/>
                <w:szCs w:val="18"/>
              </w:rPr>
              <w:t>2</w:t>
            </w:r>
          </w:p>
        </w:tc>
        <w:tc>
          <w:tcPr>
            <w:tcW w:w="1681" w:type="dxa"/>
            <w:vAlign w:val="center"/>
          </w:tcPr>
          <w:p w:rsidR="0001037A" w:rsidRPr="00C064FC" w:rsidRDefault="0001037A" w:rsidP="003417A8">
            <w:pPr>
              <w:spacing w:after="0" w:line="240" w:lineRule="auto"/>
              <w:jc w:val="both"/>
              <w:rPr>
                <w:sz w:val="18"/>
                <w:szCs w:val="18"/>
              </w:rPr>
            </w:pPr>
            <w:r w:rsidRPr="00C064FC">
              <w:rPr>
                <w:sz w:val="18"/>
                <w:szCs w:val="18"/>
              </w:rPr>
              <w:t>Ambalaje care conţin reziduuri sau sunt contaminate cu substanţe periculoase (15.01.10*)</w:t>
            </w:r>
          </w:p>
        </w:tc>
        <w:tc>
          <w:tcPr>
            <w:tcW w:w="1693" w:type="dxa"/>
            <w:vAlign w:val="center"/>
          </w:tcPr>
          <w:p w:rsidR="0001037A" w:rsidRPr="00C064FC" w:rsidRDefault="0001037A" w:rsidP="003417A8">
            <w:pPr>
              <w:spacing w:after="0" w:line="240" w:lineRule="auto"/>
              <w:jc w:val="both"/>
              <w:rPr>
                <w:sz w:val="18"/>
                <w:szCs w:val="18"/>
              </w:rPr>
            </w:pPr>
            <w:r w:rsidRPr="00C064FC">
              <w:rPr>
                <w:sz w:val="18"/>
                <w:szCs w:val="18"/>
              </w:rPr>
              <w:t>Activitatea de producţie – DDD sau tratamente veterinare</w:t>
            </w:r>
          </w:p>
        </w:tc>
        <w:tc>
          <w:tcPr>
            <w:tcW w:w="1377" w:type="dxa"/>
          </w:tcPr>
          <w:p w:rsidR="0001037A" w:rsidRPr="00C064FC" w:rsidRDefault="0001037A" w:rsidP="003417A8">
            <w:pPr>
              <w:spacing w:after="0" w:line="240" w:lineRule="auto"/>
              <w:jc w:val="both"/>
              <w:rPr>
                <w:sz w:val="18"/>
                <w:szCs w:val="18"/>
              </w:rPr>
            </w:pPr>
            <w:r w:rsidRPr="00C064FC">
              <w:rPr>
                <w:sz w:val="18"/>
                <w:szCs w:val="18"/>
              </w:rPr>
              <w:t>0,015</w:t>
            </w:r>
          </w:p>
        </w:tc>
        <w:tc>
          <w:tcPr>
            <w:tcW w:w="4409" w:type="dxa"/>
            <w:vAlign w:val="center"/>
          </w:tcPr>
          <w:p w:rsidR="0001037A" w:rsidRPr="00C064FC" w:rsidRDefault="0001037A" w:rsidP="003417A8">
            <w:pPr>
              <w:spacing w:after="0" w:line="240" w:lineRule="auto"/>
              <w:jc w:val="both"/>
              <w:rPr>
                <w:sz w:val="18"/>
                <w:szCs w:val="18"/>
              </w:rPr>
            </w:pPr>
            <w:r w:rsidRPr="00C064FC">
              <w:rPr>
                <w:sz w:val="18"/>
                <w:szCs w:val="18"/>
              </w:rPr>
              <w:t>Sunt reprezentate de ambalajele substanţelor utilizate în activităţile DDD și cele veterinare. Acestea sunt gestionate de firmele cu care titularul are contract:</w:t>
            </w:r>
          </w:p>
          <w:p w:rsidR="0001037A" w:rsidRPr="00C064FC" w:rsidRDefault="0001037A" w:rsidP="003417A8">
            <w:pPr>
              <w:spacing w:after="0" w:line="240" w:lineRule="auto"/>
              <w:jc w:val="both"/>
              <w:rPr>
                <w:sz w:val="18"/>
                <w:szCs w:val="18"/>
              </w:rPr>
            </w:pPr>
            <w:r w:rsidRPr="00C064FC">
              <w:rPr>
                <w:sz w:val="18"/>
                <w:szCs w:val="18"/>
              </w:rPr>
              <w:t>- S.C. TEHNOIGIENIA S.R.L., ctr. Nr. 44/01.02.2010</w:t>
            </w:r>
          </w:p>
          <w:p w:rsidR="0001037A" w:rsidRPr="00C064FC" w:rsidRDefault="0001037A" w:rsidP="003417A8">
            <w:pPr>
              <w:spacing w:after="0" w:line="240" w:lineRule="auto"/>
              <w:jc w:val="both"/>
              <w:rPr>
                <w:sz w:val="18"/>
                <w:szCs w:val="18"/>
              </w:rPr>
            </w:pPr>
            <w:r w:rsidRPr="00C064FC">
              <w:rPr>
                <w:sz w:val="18"/>
                <w:szCs w:val="18"/>
              </w:rPr>
              <w:t>- S.C. EUROSEPT S.R.L., ctr. Nr. 167/01.01.2015</w:t>
            </w:r>
          </w:p>
        </w:tc>
      </w:tr>
    </w:tbl>
    <w:p w:rsidR="0001037A" w:rsidRPr="00342EB5" w:rsidRDefault="0001037A" w:rsidP="00295B21">
      <w:pPr>
        <w:spacing w:after="0" w:line="240" w:lineRule="auto"/>
        <w:jc w:val="both"/>
        <w:rPr>
          <w:sz w:val="20"/>
          <w:szCs w:val="20"/>
        </w:rPr>
      </w:pPr>
      <w:r w:rsidRPr="00342EB5">
        <w:rPr>
          <w:sz w:val="20"/>
          <w:szCs w:val="20"/>
        </w:rPr>
        <w:t>Deşeurile sunt în general corect  gestionate (din punct de vedere legal) în cadrul Fermei fiind respectate:</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Legea 211/2011 privind regimul deşeurilor;</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HG 856/2002 privind evidenta gestiunii deseurilor si pentru aprobarea listei cuprinzand deseurile, inclusiv deseurile periculoase</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BAT – creşterea păsărilor (Ord. 169/2004 - BREF iulie 2003);</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Bunele practici agricole</w:t>
      </w:r>
    </w:p>
    <w:p w:rsidR="0001037A" w:rsidRDefault="0001037A" w:rsidP="00295B21">
      <w:pPr>
        <w:spacing w:after="0" w:line="240" w:lineRule="auto"/>
        <w:jc w:val="both"/>
        <w:rPr>
          <w:sz w:val="20"/>
          <w:szCs w:val="20"/>
        </w:rPr>
      </w:pPr>
    </w:p>
    <w:p w:rsidR="0001037A" w:rsidRPr="00342EB5" w:rsidRDefault="0001037A" w:rsidP="00295B21">
      <w:pPr>
        <w:spacing w:after="0" w:line="240" w:lineRule="auto"/>
        <w:jc w:val="both"/>
        <w:rPr>
          <w:sz w:val="20"/>
          <w:szCs w:val="20"/>
        </w:rPr>
      </w:pPr>
      <w:r w:rsidRPr="00342EB5">
        <w:rPr>
          <w:sz w:val="20"/>
          <w:szCs w:val="20"/>
        </w:rPr>
        <w:t>Folosinţa anterioară a amplasamentului a fost tot de creştere a pă</w:t>
      </w:r>
      <w:r>
        <w:rPr>
          <w:sz w:val="20"/>
          <w:szCs w:val="20"/>
        </w:rPr>
        <w:t xml:space="preserve">sărilor (ferma avicola). </w:t>
      </w:r>
      <w:r w:rsidRPr="00342EB5">
        <w:rPr>
          <w:sz w:val="20"/>
          <w:szCs w:val="20"/>
        </w:rPr>
        <w:t xml:space="preserve">În prezent, dejecţiile sunt </w:t>
      </w:r>
      <w:r>
        <w:rPr>
          <w:sz w:val="20"/>
          <w:szCs w:val="20"/>
        </w:rPr>
        <w:t>colectate mecanic din fiecare hala dupa fiecare ciclu de crestere, transportate cu mijloace auto proprii la platforma betonata pentru deshidratare si fermentare de pe amplasament. Dupa expirarea perioadei de deshidratare dejectiile sunt comercializate la terti ca fertilizator pentru terenurile agricole. Transportul dejectiilor deshidratate se face cu mijloacele de transport acoperite ale beneficiarilor interesati.</w:t>
      </w:r>
    </w:p>
    <w:p w:rsidR="0001037A" w:rsidRPr="00342EB5" w:rsidRDefault="0001037A" w:rsidP="00295B21">
      <w:pPr>
        <w:spacing w:after="0" w:line="240" w:lineRule="auto"/>
        <w:jc w:val="both"/>
        <w:rPr>
          <w:sz w:val="20"/>
          <w:szCs w:val="20"/>
        </w:rPr>
      </w:pPr>
    </w:p>
    <w:p w:rsidR="0001037A" w:rsidRPr="00FB1A03" w:rsidRDefault="0001037A" w:rsidP="00295B21">
      <w:pPr>
        <w:spacing w:after="0" w:line="240" w:lineRule="auto"/>
        <w:jc w:val="both"/>
        <w:rPr>
          <w:sz w:val="20"/>
          <w:szCs w:val="20"/>
        </w:rPr>
      </w:pPr>
      <w:r w:rsidRPr="00FB1A03">
        <w:rPr>
          <w:sz w:val="20"/>
          <w:szCs w:val="20"/>
        </w:rPr>
        <w:t>Conform APM Suceava, nu s-au semnalat în ultimii 5 ani evenimente de poluare ale solului sau apelor, din cauza activităţilor desfăşurate pe amplasament.</w:t>
      </w:r>
    </w:p>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4.5. Diagramele elementelor principale ale instalaţiei </w:t>
      </w:r>
    </w:p>
    <w:p w:rsidR="0001037A" w:rsidRPr="00D3762F" w:rsidRDefault="0001037A" w:rsidP="0046037E">
      <w:pPr>
        <w:spacing w:after="0" w:line="240" w:lineRule="auto"/>
        <w:jc w:val="both"/>
        <w:rPr>
          <w:i/>
          <w:sz w:val="20"/>
          <w:szCs w:val="20"/>
        </w:rPr>
      </w:pPr>
      <w:r w:rsidRPr="00D3762F">
        <w:rPr>
          <w:i/>
          <w:sz w:val="20"/>
          <w:szCs w:val="20"/>
        </w:rPr>
        <w:t xml:space="preserve">Diagramele elementelor principale ale instalaţiei acolo unde sunt importante pentru protecţia mediului; de ex.: tratare cu saramură, tratare cu var, degresare, tăbăcire, instalaţie de acoperire, sisteme de extracţie, capacităţi de ventilare, instalaţie de reducere a emisiilor, înălţimea coşurilor. </w:t>
      </w:r>
    </w:p>
    <w:p w:rsidR="0001037A" w:rsidRPr="00D3762F" w:rsidRDefault="0001037A" w:rsidP="00D3762F">
      <w:pPr>
        <w:spacing w:after="0" w:line="240" w:lineRule="auto"/>
      </w:pPr>
    </w:p>
    <w:p w:rsidR="0001037A" w:rsidRDefault="0001037A" w:rsidP="003417A8">
      <w:pPr>
        <w:pBdr>
          <w:top w:val="single" w:sz="4" w:space="1" w:color="auto"/>
          <w:left w:val="single" w:sz="4" w:space="4" w:color="auto"/>
          <w:bottom w:val="single" w:sz="4" w:space="1" w:color="auto"/>
          <w:right w:val="single" w:sz="4" w:space="4" w:color="auto"/>
        </w:pBdr>
        <w:spacing w:after="0" w:line="240" w:lineRule="auto"/>
      </w:pPr>
      <w:r>
        <w:t xml:space="preserve">Diagrama intrarilor si iesirilor din ferma </w:t>
      </w:r>
      <w:r w:rsidRPr="00D3762F">
        <w:t xml:space="preserve"> </w:t>
      </w:r>
      <w:r>
        <w:t>este prezentata in fig. 4.5.1</w:t>
      </w:r>
    </w:p>
    <w:p w:rsidR="0001037A" w:rsidRDefault="0001037A" w:rsidP="00D3762F">
      <w:pPr>
        <w:spacing w:after="0" w:line="240" w:lineRule="auto"/>
        <w:rPr>
          <w:b/>
        </w:rPr>
      </w:pPr>
      <w:r>
        <w:rPr>
          <w:noProof/>
          <w:lang w:eastAsia="ro-RO"/>
        </w:rPr>
        <w:pict>
          <v:group id="_x0000_s1135" style="position:absolute;margin-left:18pt;margin-top:6.15pt;width:450.35pt;height:468.85pt;z-index:251679232" coordorigin="1494,6354" coordsize="9007,9377">
            <v:oval id="_x0000_s1136" style="position:absolute;left:1506;top:10314;width:3780;height:1980" o:regroupid="5" fillcolor="#cfc"/>
            <v:shape id="_x0000_s1137" type="#_x0000_t202" style="position:absolute;left:1494;top:10674;width:3960;height:1260" o:regroupid="5" filled="f" stroked="f">
              <v:textbox style="mso-next-textbox:#_x0000_s1137">
                <w:txbxContent>
                  <w:p w:rsidR="0001037A" w:rsidRPr="002424DB" w:rsidRDefault="0001037A" w:rsidP="00990958">
                    <w:pPr>
                      <w:spacing w:after="0" w:line="240" w:lineRule="auto"/>
                      <w:jc w:val="center"/>
                      <w:rPr>
                        <w:rFonts w:ascii="Arial" w:hAnsi="Arial" w:cs="Arial"/>
                        <w:b/>
                        <w:sz w:val="18"/>
                        <w:szCs w:val="18"/>
                        <w:u w:val="single"/>
                      </w:rPr>
                    </w:pPr>
                    <w:r w:rsidRPr="002424DB">
                      <w:rPr>
                        <w:rFonts w:ascii="Arial" w:hAnsi="Arial" w:cs="Arial"/>
                        <w:b/>
                        <w:sz w:val="18"/>
                        <w:szCs w:val="18"/>
                        <w:u w:val="single"/>
                      </w:rPr>
                      <w:t>Materiale auxiliare</w:t>
                    </w:r>
                  </w:p>
                  <w:p w:rsidR="0001037A" w:rsidRPr="00B31738" w:rsidRDefault="0001037A" w:rsidP="00990958">
                    <w:pPr>
                      <w:spacing w:after="0" w:line="240" w:lineRule="auto"/>
                      <w:rPr>
                        <w:rFonts w:ascii="Arial" w:hAnsi="Arial" w:cs="Arial"/>
                        <w:b/>
                        <w:sz w:val="18"/>
                        <w:szCs w:val="18"/>
                      </w:rPr>
                    </w:pPr>
                    <w:r w:rsidRPr="002424DB">
                      <w:rPr>
                        <w:rFonts w:ascii="Arial" w:hAnsi="Arial" w:cs="Arial"/>
                        <w:b/>
                        <w:sz w:val="18"/>
                        <w:szCs w:val="18"/>
                      </w:rPr>
                      <w:t>- pat creştere (rumeguş</w:t>
                    </w:r>
                    <w:r w:rsidRPr="00B31738">
                      <w:rPr>
                        <w:rFonts w:ascii="Arial" w:hAnsi="Arial" w:cs="Arial"/>
                        <w:b/>
                        <w:sz w:val="18"/>
                        <w:szCs w:val="18"/>
                      </w:rPr>
                      <w:t>): 200 t/an</w:t>
                    </w:r>
                  </w:p>
                  <w:p w:rsidR="0001037A" w:rsidRPr="00B31738" w:rsidRDefault="0001037A" w:rsidP="00990958">
                    <w:pPr>
                      <w:spacing w:after="0" w:line="240" w:lineRule="auto"/>
                      <w:rPr>
                        <w:rFonts w:ascii="Arial" w:hAnsi="Arial" w:cs="Arial"/>
                        <w:b/>
                        <w:sz w:val="18"/>
                        <w:szCs w:val="18"/>
                      </w:rPr>
                    </w:pPr>
                    <w:r w:rsidRPr="00B31738">
                      <w:rPr>
                        <w:rFonts w:ascii="Arial" w:hAnsi="Arial" w:cs="Arial"/>
                        <w:b/>
                        <w:sz w:val="18"/>
                        <w:szCs w:val="18"/>
                      </w:rPr>
                      <w:t xml:space="preserve"> - medicamente:  vaccinuri de 12 ori/an, 864 doze/an; vitamine 120 l/an</w:t>
                    </w:r>
                  </w:p>
                  <w:p w:rsidR="0001037A" w:rsidRPr="00B31738" w:rsidRDefault="0001037A" w:rsidP="00532EFC">
                    <w:pPr>
                      <w:rPr>
                        <w:rFonts w:ascii="Arial" w:hAnsi="Arial" w:cs="Arial"/>
                        <w:b/>
                        <w:sz w:val="18"/>
                        <w:szCs w:val="18"/>
                      </w:rPr>
                    </w:pPr>
                    <w:r w:rsidRPr="00B31738">
                      <w:rPr>
                        <w:rFonts w:ascii="Arial" w:hAnsi="Arial" w:cs="Arial"/>
                        <w:b/>
                        <w:sz w:val="18"/>
                        <w:szCs w:val="18"/>
                      </w:rPr>
                      <w:t xml:space="preserve"> - substanţe DDD: aprox. 200 l/an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8" type="#_x0000_t13" style="position:absolute;left:4274;top:10128;width:701;height:314;rotation:-24810609fd" o:regroupid="5" fillcolor="#f9c"/>
            <v:shape id="_x0000_s1139" type="#_x0000_t13" style="position:absolute;left:6491;top:9707;width:668;height:199;rotation:1675913fd;flip:y" o:regroupid="5" fillcolor="#f9c"/>
            <v:shape id="_x0000_s1140" type="#_x0000_t13" style="position:absolute;left:5415;top:8924;width:1691;height:291;rotation:-26483414fd" o:regroupid="5" fillcolor="#f9c"/>
            <v:shape id="_x0000_s1141" type="#_x0000_t13" style="position:absolute;left:5745;top:11423;width:2648;height:283;rotation:4432501fd" o:regroupid="5" fillcolor="#f9c"/>
            <v:shape id="_x0000_s1142" type="#_x0000_t13" style="position:absolute;left:6487;top:10421;width:1617;height:289;rotation:1654692fd" o:regroupid="5" fillcolor="#f9c"/>
            <v:oval id="_x0000_s1143" style="position:absolute;left:4108;top:7074;width:2113;height:1166" o:regroupid="5" fillcolor="#cfc"/>
            <v:shape id="_x0000_s1144" type="#_x0000_t202" style="position:absolute;left:4390;top:7220;width:1549;height:874" o:regroupid="5" filled="f" stroked="f">
              <v:textbox style="mso-next-textbox:#_x0000_s1144">
                <w:txbxContent>
                  <w:p w:rsidR="0001037A" w:rsidRPr="00990958" w:rsidRDefault="0001037A" w:rsidP="00990958">
                    <w:pPr>
                      <w:spacing w:after="0" w:line="240" w:lineRule="auto"/>
                      <w:jc w:val="center"/>
                      <w:rPr>
                        <w:rFonts w:ascii="Arial" w:hAnsi="Arial" w:cs="Arial"/>
                        <w:b/>
                        <w:sz w:val="18"/>
                        <w:szCs w:val="18"/>
                        <w:u w:val="single"/>
                      </w:rPr>
                    </w:pPr>
                    <w:r w:rsidRPr="00990958">
                      <w:rPr>
                        <w:rFonts w:ascii="Arial" w:hAnsi="Arial" w:cs="Arial"/>
                        <w:b/>
                        <w:sz w:val="18"/>
                        <w:szCs w:val="18"/>
                        <w:u w:val="single"/>
                      </w:rPr>
                      <w:t>Emisii atmosferice</w:t>
                    </w:r>
                  </w:p>
                  <w:p w:rsidR="0001037A" w:rsidRPr="00990958" w:rsidRDefault="0001037A" w:rsidP="00990958">
                    <w:pPr>
                      <w:spacing w:after="0" w:line="240" w:lineRule="auto"/>
                      <w:jc w:val="center"/>
                      <w:rPr>
                        <w:rFonts w:ascii="Arial" w:hAnsi="Arial" w:cs="Arial"/>
                        <w:b/>
                        <w:sz w:val="18"/>
                        <w:szCs w:val="18"/>
                      </w:rPr>
                    </w:pPr>
                    <w:r w:rsidRPr="00990958">
                      <w:rPr>
                        <w:rFonts w:ascii="Arial" w:hAnsi="Arial" w:cs="Arial"/>
                        <w:b/>
                        <w:sz w:val="18"/>
                        <w:szCs w:val="18"/>
                      </w:rPr>
                      <w:t>NH</w:t>
                    </w:r>
                    <w:r w:rsidRPr="00990958">
                      <w:rPr>
                        <w:rFonts w:ascii="Arial" w:hAnsi="Arial" w:cs="Arial"/>
                        <w:b/>
                        <w:sz w:val="18"/>
                        <w:szCs w:val="18"/>
                        <w:vertAlign w:val="subscript"/>
                      </w:rPr>
                      <w:t>3</w:t>
                    </w:r>
                    <w:r w:rsidRPr="00990958">
                      <w:rPr>
                        <w:rFonts w:ascii="Arial" w:hAnsi="Arial" w:cs="Arial"/>
                        <w:b/>
                        <w:sz w:val="18"/>
                        <w:szCs w:val="18"/>
                      </w:rPr>
                      <w:t xml:space="preserve">  </w:t>
                    </w:r>
                    <w:r w:rsidRPr="00B31738">
                      <w:rPr>
                        <w:rFonts w:ascii="Arial" w:hAnsi="Arial" w:cs="Arial"/>
                        <w:b/>
                        <w:sz w:val="18"/>
                        <w:szCs w:val="18"/>
                      </w:rPr>
                      <w:t>21 t/an</w:t>
                    </w:r>
                  </w:p>
                </w:txbxContent>
              </v:textbox>
            </v:shape>
            <v:shape id="_x0000_s1145" type="#_x0000_t202" style="position:absolute;left:4953;top:9697;width:1691;height:728" o:regroupid="5" fillcolor="#fc9">
              <v:textbox style="mso-next-textbox:#_x0000_s1145">
                <w:txbxContent>
                  <w:p w:rsidR="0001037A" w:rsidRPr="00D3009E" w:rsidRDefault="0001037A" w:rsidP="00990958">
                    <w:pPr>
                      <w:spacing w:after="0" w:line="240" w:lineRule="auto"/>
                      <w:jc w:val="center"/>
                      <w:rPr>
                        <w:rFonts w:ascii="Arial" w:hAnsi="Arial" w:cs="Arial"/>
                        <w:b/>
                        <w:sz w:val="18"/>
                        <w:szCs w:val="18"/>
                      </w:rPr>
                    </w:pPr>
                    <w:r w:rsidRPr="00D3009E">
                      <w:rPr>
                        <w:rFonts w:ascii="Arial" w:hAnsi="Arial" w:cs="Arial"/>
                        <w:b/>
                        <w:caps/>
                        <w:sz w:val="18"/>
                        <w:szCs w:val="18"/>
                      </w:rPr>
                      <w:t>Hale creştere pui</w:t>
                    </w:r>
                  </w:p>
                </w:txbxContent>
              </v:textbox>
            </v:shape>
            <v:oval id="_x0000_s1146" style="position:absolute;left:1854;top:7974;width:3060;height:1286" o:regroupid="5" fillcolor="#cfc"/>
            <v:shape id="_x0000_s1147" type="#_x0000_t202" style="position:absolute;left:1854;top:8154;width:3420;height:1354" o:regroupid="5" filled="f" stroked="f">
              <v:textbox style="mso-next-textbox:#_x0000_s1147">
                <w:txbxContent>
                  <w:p w:rsidR="0001037A" w:rsidRPr="00B31738" w:rsidRDefault="0001037A" w:rsidP="00C478C4">
                    <w:pPr>
                      <w:spacing w:after="0" w:line="240" w:lineRule="auto"/>
                      <w:jc w:val="center"/>
                      <w:rPr>
                        <w:rFonts w:ascii="Arial" w:hAnsi="Arial" w:cs="Arial"/>
                        <w:b/>
                        <w:sz w:val="18"/>
                        <w:szCs w:val="18"/>
                        <w:u w:val="single"/>
                      </w:rPr>
                    </w:pPr>
                    <w:r w:rsidRPr="00B31738">
                      <w:rPr>
                        <w:rFonts w:ascii="Arial" w:hAnsi="Arial" w:cs="Arial"/>
                        <w:b/>
                        <w:sz w:val="18"/>
                        <w:szCs w:val="18"/>
                        <w:u w:val="single"/>
                      </w:rPr>
                      <w:t>Materii prime</w:t>
                    </w:r>
                  </w:p>
                  <w:p w:rsidR="0001037A" w:rsidRPr="00B31738" w:rsidRDefault="0001037A" w:rsidP="00C478C4">
                    <w:pPr>
                      <w:spacing w:after="0" w:line="240" w:lineRule="auto"/>
                      <w:rPr>
                        <w:rFonts w:ascii="Arial" w:hAnsi="Arial" w:cs="Arial"/>
                        <w:b/>
                        <w:sz w:val="18"/>
                        <w:szCs w:val="18"/>
                      </w:rPr>
                    </w:pPr>
                    <w:r w:rsidRPr="00B31738">
                      <w:rPr>
                        <w:rFonts w:ascii="Arial" w:hAnsi="Arial" w:cs="Arial"/>
                        <w:b/>
                        <w:sz w:val="18"/>
                        <w:szCs w:val="18"/>
                      </w:rPr>
                      <w:t xml:space="preserve">  - pui de 1 zi:  405.000 buc/an</w:t>
                    </w:r>
                  </w:p>
                  <w:p w:rsidR="0001037A" w:rsidRPr="00B31738" w:rsidRDefault="0001037A" w:rsidP="00C478C4">
                    <w:pPr>
                      <w:spacing w:after="0" w:line="240" w:lineRule="auto"/>
                      <w:rPr>
                        <w:rFonts w:ascii="Arial" w:hAnsi="Arial" w:cs="Arial"/>
                        <w:b/>
                        <w:sz w:val="18"/>
                        <w:szCs w:val="18"/>
                      </w:rPr>
                    </w:pPr>
                    <w:r w:rsidRPr="00B31738">
                      <w:rPr>
                        <w:rFonts w:ascii="Arial" w:hAnsi="Arial" w:cs="Arial"/>
                        <w:b/>
                        <w:sz w:val="18"/>
                        <w:szCs w:val="18"/>
                      </w:rPr>
                      <w:t xml:space="preserve">  - hrană: 1620 t/an</w:t>
                    </w:r>
                  </w:p>
                  <w:p w:rsidR="0001037A" w:rsidRPr="00B31738" w:rsidRDefault="0001037A" w:rsidP="00C478C4">
                    <w:pPr>
                      <w:spacing w:after="0" w:line="240" w:lineRule="auto"/>
                      <w:rPr>
                        <w:rFonts w:ascii="Arial" w:hAnsi="Arial" w:cs="Arial"/>
                        <w:b/>
                        <w:sz w:val="18"/>
                        <w:szCs w:val="18"/>
                      </w:rPr>
                    </w:pPr>
                    <w:r w:rsidRPr="00B31738">
                      <w:rPr>
                        <w:rFonts w:ascii="Arial" w:hAnsi="Arial" w:cs="Arial"/>
                        <w:b/>
                        <w:sz w:val="18"/>
                        <w:szCs w:val="18"/>
                      </w:rPr>
                      <w:t xml:space="preserve">  -</w:t>
                    </w:r>
                    <w:r w:rsidRPr="00B31738">
                      <w:rPr>
                        <w:rFonts w:ascii="Arial" w:hAnsi="Arial" w:cs="Arial"/>
                        <w:sz w:val="18"/>
                        <w:szCs w:val="18"/>
                      </w:rPr>
                      <w:t xml:space="preserve"> apă: </w:t>
                    </w:r>
                    <w:r w:rsidRPr="00B31738">
                      <w:rPr>
                        <w:rFonts w:ascii="Arial" w:hAnsi="Arial" w:cs="Arial"/>
                        <w:b/>
                        <w:sz w:val="18"/>
                        <w:szCs w:val="18"/>
                      </w:rPr>
                      <w:t>4067 mc/an</w:t>
                    </w:r>
                  </w:p>
                </w:txbxContent>
              </v:textbox>
            </v:shape>
            <v:shape id="_x0000_s1148" type="#_x0000_t13" style="position:absolute;left:4506;top:8828;width:1457;height:282;rotation:-90" o:regroupid="5" fillcolor="#f9c"/>
            <v:oval id="_x0000_s1149" style="position:absolute;left:2535;top:12654;width:3279;height:1603" o:regroupid="5" fillcolor="#cfc"/>
            <v:shape id="_x0000_s1150" type="#_x0000_t202" style="position:absolute;left:2754;top:12834;width:3600;height:1440" o:regroupid="5" filled="f" stroked="f">
              <v:textbox style="mso-next-textbox:#_x0000_s1150">
                <w:txbxContent>
                  <w:p w:rsidR="0001037A" w:rsidRPr="00206F63" w:rsidRDefault="0001037A" w:rsidP="00990958">
                    <w:pPr>
                      <w:spacing w:after="0" w:line="240" w:lineRule="auto"/>
                      <w:jc w:val="center"/>
                      <w:rPr>
                        <w:rFonts w:ascii="Arial" w:hAnsi="Arial" w:cs="Arial"/>
                        <w:b/>
                        <w:sz w:val="18"/>
                        <w:szCs w:val="18"/>
                        <w:u w:val="single"/>
                      </w:rPr>
                    </w:pPr>
                    <w:r w:rsidRPr="00206F63">
                      <w:rPr>
                        <w:rFonts w:ascii="Arial" w:hAnsi="Arial" w:cs="Arial"/>
                        <w:b/>
                        <w:sz w:val="18"/>
                        <w:szCs w:val="18"/>
                        <w:u w:val="single"/>
                      </w:rPr>
                      <w:t>Utilităţi</w:t>
                    </w:r>
                  </w:p>
                  <w:p w:rsidR="0001037A" w:rsidRPr="00B31738" w:rsidRDefault="0001037A" w:rsidP="00532EFC">
                    <w:pPr>
                      <w:spacing w:after="0" w:line="240" w:lineRule="auto"/>
                      <w:rPr>
                        <w:rFonts w:ascii="Arial" w:hAnsi="Arial" w:cs="Arial"/>
                        <w:b/>
                        <w:sz w:val="18"/>
                        <w:szCs w:val="18"/>
                      </w:rPr>
                    </w:pPr>
                    <w:r w:rsidRPr="00206F63">
                      <w:rPr>
                        <w:rFonts w:ascii="Arial" w:hAnsi="Arial" w:cs="Arial"/>
                        <w:b/>
                        <w:sz w:val="18"/>
                        <w:szCs w:val="18"/>
                      </w:rPr>
                      <w:t>- energie electrică</w:t>
                    </w:r>
                    <w:r w:rsidRPr="00B31738">
                      <w:rPr>
                        <w:rFonts w:ascii="Arial" w:hAnsi="Arial" w:cs="Arial"/>
                        <w:b/>
                        <w:sz w:val="18"/>
                        <w:szCs w:val="18"/>
                      </w:rPr>
                      <w:t>: 77 MWh/an</w:t>
                    </w:r>
                  </w:p>
                  <w:p w:rsidR="0001037A" w:rsidRPr="00B31738" w:rsidRDefault="0001037A" w:rsidP="00532EFC">
                    <w:pPr>
                      <w:spacing w:after="0" w:line="240" w:lineRule="auto"/>
                      <w:rPr>
                        <w:rFonts w:ascii="Arial" w:hAnsi="Arial" w:cs="Arial"/>
                        <w:b/>
                        <w:sz w:val="20"/>
                        <w:szCs w:val="20"/>
                      </w:rPr>
                    </w:pPr>
                    <w:r w:rsidRPr="00B31738">
                      <w:rPr>
                        <w:rFonts w:ascii="Arial" w:hAnsi="Arial" w:cs="Arial"/>
                        <w:b/>
                        <w:sz w:val="18"/>
                        <w:szCs w:val="18"/>
                      </w:rPr>
                      <w:t xml:space="preserve"> - combustibil (lemn): 600</w:t>
                    </w:r>
                    <w:r w:rsidRPr="00B31738">
                      <w:rPr>
                        <w:rFonts w:ascii="Arial" w:hAnsi="Arial" w:cs="Arial"/>
                        <w:b/>
                        <w:sz w:val="20"/>
                        <w:szCs w:val="20"/>
                      </w:rPr>
                      <w:t xml:space="preserve"> t/a</w:t>
                    </w:r>
                  </w:p>
                  <w:p w:rsidR="0001037A" w:rsidRPr="00532EFC" w:rsidRDefault="0001037A" w:rsidP="00532EFC">
                    <w:pPr>
                      <w:spacing w:after="0" w:line="240" w:lineRule="auto"/>
                      <w:rPr>
                        <w:rFonts w:ascii="Arial" w:hAnsi="Arial" w:cs="Arial"/>
                        <w:b/>
                        <w:color w:val="FF0000"/>
                        <w:sz w:val="20"/>
                        <w:szCs w:val="20"/>
                      </w:rPr>
                    </w:pPr>
                    <w:r w:rsidRPr="00532EFC">
                      <w:rPr>
                        <w:rFonts w:ascii="Arial" w:hAnsi="Arial" w:cs="Arial"/>
                        <w:b/>
                        <w:sz w:val="18"/>
                        <w:szCs w:val="18"/>
                      </w:rPr>
                      <w:t xml:space="preserve"> -</w:t>
                    </w:r>
                    <w:r w:rsidRPr="00532EFC">
                      <w:rPr>
                        <w:rFonts w:ascii="Arial" w:hAnsi="Arial" w:cs="Arial"/>
                        <w:sz w:val="18"/>
                        <w:szCs w:val="18"/>
                      </w:rPr>
                      <w:t xml:space="preserve"> energie termică: </w:t>
                    </w:r>
                    <w:r w:rsidRPr="00532EFC">
                      <w:rPr>
                        <w:rFonts w:ascii="Arial" w:hAnsi="Arial" w:cs="Arial"/>
                        <w:b/>
                        <w:color w:val="FF0000"/>
                        <w:sz w:val="18"/>
                        <w:szCs w:val="18"/>
                      </w:rPr>
                      <w:t xml:space="preserve"> </w:t>
                    </w:r>
                    <w:r w:rsidRPr="00B31738">
                      <w:rPr>
                        <w:rFonts w:ascii="Arial" w:hAnsi="Arial" w:cs="Arial"/>
                        <w:b/>
                        <w:sz w:val="18"/>
                        <w:szCs w:val="18"/>
                      </w:rPr>
                      <w:t>1474 MWh/an</w:t>
                    </w:r>
                  </w:p>
                </w:txbxContent>
              </v:textbox>
            </v:shape>
            <v:shape id="_x0000_s1151" type="#_x0000_t13" style="position:absolute;left:3828;top:9406;width:1228;height:292;rotation:-21020364fd" o:regroupid="5" fillcolor="#f9c"/>
            <v:shape id="_x0000_s1152" type="#_x0000_t13" style="position:absolute;left:4134;top:11409;width:2564;height:360;rotation:-27892459fd" o:regroupid="5" fillcolor="#f9c"/>
            <v:oval id="_x0000_s1153" style="position:absolute;left:7067;top:9114;width:2964;height:1311" o:regroupid="5" fillcolor="#cfc"/>
            <v:shape id="_x0000_s1154" type="#_x0000_t202" style="position:absolute;left:7363;top:9405;width:2520;height:1020" o:regroupid="5" filled="f" stroked="f">
              <v:textbox style="mso-next-textbox:#_x0000_s1154">
                <w:txbxContent>
                  <w:p w:rsidR="0001037A" w:rsidRPr="002424DB" w:rsidRDefault="0001037A" w:rsidP="00990958">
                    <w:pPr>
                      <w:spacing w:after="0" w:line="240" w:lineRule="auto"/>
                      <w:jc w:val="center"/>
                      <w:rPr>
                        <w:rFonts w:ascii="Arial" w:hAnsi="Arial" w:cs="Arial"/>
                        <w:b/>
                        <w:caps/>
                        <w:sz w:val="18"/>
                        <w:szCs w:val="18"/>
                        <w:u w:val="single"/>
                      </w:rPr>
                    </w:pPr>
                    <w:r w:rsidRPr="002424DB">
                      <w:rPr>
                        <w:rFonts w:ascii="Arial" w:hAnsi="Arial" w:cs="Arial"/>
                        <w:b/>
                        <w:caps/>
                        <w:sz w:val="18"/>
                        <w:szCs w:val="18"/>
                        <w:u w:val="single"/>
                      </w:rPr>
                      <w:t>Produs finit</w:t>
                    </w:r>
                  </w:p>
                  <w:p w:rsidR="0001037A" w:rsidRPr="002424DB" w:rsidRDefault="0001037A" w:rsidP="00990958">
                    <w:pPr>
                      <w:spacing w:after="0" w:line="240" w:lineRule="auto"/>
                      <w:rPr>
                        <w:rFonts w:ascii="Arial" w:hAnsi="Arial" w:cs="Arial"/>
                        <w:b/>
                        <w:sz w:val="18"/>
                        <w:szCs w:val="18"/>
                      </w:rPr>
                    </w:pPr>
                    <w:r w:rsidRPr="002424DB">
                      <w:rPr>
                        <w:rFonts w:ascii="Arial" w:hAnsi="Arial" w:cs="Arial"/>
                        <w:b/>
                        <w:sz w:val="18"/>
                        <w:szCs w:val="18"/>
                      </w:rPr>
                      <w:t xml:space="preserve">pui  de 1,8 - 2 kg/buc.: </w:t>
                    </w:r>
                  </w:p>
                  <w:p w:rsidR="0001037A" w:rsidRPr="00B31738" w:rsidRDefault="0001037A" w:rsidP="00990958">
                    <w:pPr>
                      <w:ind w:left="360"/>
                      <w:rPr>
                        <w:rFonts w:ascii="Arial" w:hAnsi="Arial" w:cs="Arial"/>
                        <w:b/>
                        <w:sz w:val="18"/>
                        <w:szCs w:val="18"/>
                      </w:rPr>
                    </w:pPr>
                    <w:r w:rsidRPr="00B31738">
                      <w:rPr>
                        <w:rFonts w:ascii="Arial" w:hAnsi="Arial" w:cs="Arial"/>
                        <w:b/>
                        <w:sz w:val="18"/>
                        <w:szCs w:val="18"/>
                      </w:rPr>
                      <w:t>810 t/an</w:t>
                    </w:r>
                  </w:p>
                  <w:p w:rsidR="0001037A" w:rsidRPr="0059236C" w:rsidRDefault="0001037A" w:rsidP="00990958">
                    <w:pPr>
                      <w:ind w:left="360"/>
                      <w:jc w:val="center"/>
                      <w:rPr>
                        <w:color w:val="FF0000"/>
                      </w:rPr>
                    </w:pPr>
                  </w:p>
                </w:txbxContent>
              </v:textbox>
            </v:shape>
            <v:oval id="_x0000_s1155" style="position:absolute;left:6785;top:7365;width:2958;height:1689" o:regroupid="5" fillcolor="#cfc"/>
            <v:shape id="_x0000_s1156" type="#_x0000_t202" style="position:absolute;left:6894;top:7614;width:3099;height:1218" o:regroupid="5" filled="f" stroked="f" strokecolor="blue">
              <v:textbox style="mso-next-textbox:#_x0000_s1156">
                <w:txbxContent>
                  <w:p w:rsidR="0001037A" w:rsidRPr="002424DB" w:rsidRDefault="0001037A" w:rsidP="00990958">
                    <w:pPr>
                      <w:spacing w:after="0" w:line="240" w:lineRule="auto"/>
                      <w:jc w:val="center"/>
                      <w:rPr>
                        <w:rFonts w:ascii="Arial" w:hAnsi="Arial" w:cs="Arial"/>
                        <w:b/>
                        <w:sz w:val="18"/>
                        <w:szCs w:val="18"/>
                        <w:u w:val="single"/>
                      </w:rPr>
                    </w:pPr>
                    <w:r w:rsidRPr="002424DB">
                      <w:rPr>
                        <w:rFonts w:ascii="Arial" w:hAnsi="Arial" w:cs="Arial"/>
                        <w:b/>
                        <w:sz w:val="18"/>
                        <w:szCs w:val="18"/>
                        <w:u w:val="single"/>
                      </w:rPr>
                      <w:t>Platformă deşeuri</w:t>
                    </w:r>
                  </w:p>
                  <w:p w:rsidR="0001037A" w:rsidRPr="00B31738" w:rsidRDefault="0001037A" w:rsidP="00990958">
                    <w:pPr>
                      <w:spacing w:after="0" w:line="240" w:lineRule="auto"/>
                      <w:rPr>
                        <w:rFonts w:ascii="Arial" w:hAnsi="Arial" w:cs="Arial"/>
                        <w:b/>
                        <w:sz w:val="18"/>
                        <w:szCs w:val="18"/>
                      </w:rPr>
                    </w:pPr>
                    <w:r w:rsidRPr="002424DB">
                      <w:rPr>
                        <w:rFonts w:ascii="Arial" w:hAnsi="Arial" w:cs="Arial"/>
                        <w:b/>
                        <w:sz w:val="18"/>
                        <w:szCs w:val="18"/>
                      </w:rPr>
                      <w:t>- gunoi pasăre + pat crestere uzat</w:t>
                    </w:r>
                    <w:r w:rsidRPr="00B31738">
                      <w:rPr>
                        <w:rFonts w:ascii="Arial" w:hAnsi="Arial" w:cs="Arial"/>
                        <w:b/>
                        <w:sz w:val="18"/>
                        <w:szCs w:val="18"/>
                      </w:rPr>
                      <w:t>: 280 t/an</w:t>
                    </w:r>
                  </w:p>
                  <w:p w:rsidR="0001037A" w:rsidRDefault="0001037A" w:rsidP="00990958">
                    <w:pPr>
                      <w:ind w:left="360"/>
                      <w:rPr>
                        <w:rFonts w:ascii="Arial" w:hAnsi="Arial" w:cs="Arial"/>
                        <w:b/>
                        <w:sz w:val="20"/>
                        <w:szCs w:val="20"/>
                      </w:rPr>
                    </w:pPr>
                    <w:r w:rsidRPr="002424DB">
                      <w:rPr>
                        <w:rFonts w:ascii="Arial" w:hAnsi="Arial" w:cs="Arial"/>
                        <w:b/>
                        <w:sz w:val="18"/>
                        <w:szCs w:val="18"/>
                      </w:rPr>
                      <w:t xml:space="preserve"> (valorificare persoane</w:t>
                    </w:r>
                    <w:r>
                      <w:rPr>
                        <w:rFonts w:ascii="Arial" w:hAnsi="Arial" w:cs="Arial"/>
                        <w:b/>
                        <w:sz w:val="20"/>
                        <w:szCs w:val="20"/>
                      </w:rPr>
                      <w:t xml:space="preserve"> fizice)</w:t>
                    </w:r>
                  </w:p>
                  <w:p w:rsidR="0001037A" w:rsidRPr="0059236C" w:rsidRDefault="0001037A" w:rsidP="00990958">
                    <w:pPr>
                      <w:ind w:left="360"/>
                      <w:rPr>
                        <w:rFonts w:ascii="Arial" w:hAnsi="Arial" w:cs="Arial"/>
                        <w:b/>
                        <w:color w:val="FF0000"/>
                        <w:sz w:val="20"/>
                        <w:szCs w:val="20"/>
                      </w:rPr>
                    </w:pPr>
                    <w:r>
                      <w:rPr>
                        <w:rFonts w:ascii="Arial" w:hAnsi="Arial" w:cs="Arial"/>
                        <w:b/>
                        <w:sz w:val="20"/>
                        <w:szCs w:val="20"/>
                      </w:rPr>
                      <w:t>- levigat – canalizare municipală</w:t>
                    </w:r>
                  </w:p>
                </w:txbxContent>
              </v:textbox>
            </v:shape>
            <v:oval id="_x0000_s1157" style="position:absolute;left:7208;top:10717;width:3099;height:1738" o:regroupid="5" fillcolor="#cfc"/>
            <v:shape id="_x0000_s1158" type="#_x0000_t202" style="position:absolute;left:7254;top:10854;width:3247;height:1286" o:regroupid="5" filled="f" stroked="f">
              <v:textbox style="mso-next-textbox:#_x0000_s1158">
                <w:txbxContent>
                  <w:p w:rsidR="0001037A" w:rsidRPr="00B31738" w:rsidRDefault="0001037A" w:rsidP="00990958">
                    <w:pPr>
                      <w:spacing w:after="0" w:line="240" w:lineRule="auto"/>
                      <w:jc w:val="center"/>
                      <w:rPr>
                        <w:rFonts w:ascii="Arial" w:hAnsi="Arial" w:cs="Arial"/>
                        <w:b/>
                        <w:sz w:val="18"/>
                        <w:szCs w:val="18"/>
                        <w:u w:val="single"/>
                      </w:rPr>
                    </w:pPr>
                    <w:r w:rsidRPr="002424DB">
                      <w:rPr>
                        <w:rFonts w:ascii="Arial" w:hAnsi="Arial" w:cs="Arial"/>
                        <w:b/>
                        <w:sz w:val="18"/>
                        <w:szCs w:val="18"/>
                        <w:u w:val="single"/>
                      </w:rPr>
                      <w:t xml:space="preserve">Mortalităţi: </w:t>
                    </w:r>
                    <w:r w:rsidRPr="00B31738">
                      <w:rPr>
                        <w:rFonts w:ascii="Arial" w:hAnsi="Arial" w:cs="Arial"/>
                        <w:b/>
                        <w:sz w:val="18"/>
                        <w:szCs w:val="18"/>
                      </w:rPr>
                      <w:t>1,7 t/an</w:t>
                    </w:r>
                  </w:p>
                  <w:p w:rsidR="0001037A" w:rsidRPr="002424DB" w:rsidRDefault="0001037A" w:rsidP="00990958">
                    <w:pPr>
                      <w:spacing w:after="0" w:line="240" w:lineRule="auto"/>
                      <w:rPr>
                        <w:rFonts w:ascii="Arial" w:hAnsi="Arial" w:cs="Arial"/>
                        <w:b/>
                        <w:color w:val="FF0000"/>
                        <w:sz w:val="18"/>
                        <w:szCs w:val="18"/>
                      </w:rPr>
                    </w:pPr>
                    <w:r w:rsidRPr="00B31738">
                      <w:rPr>
                        <w:rFonts w:ascii="Arial" w:hAnsi="Arial" w:cs="Arial"/>
                        <w:b/>
                        <w:sz w:val="18"/>
                        <w:szCs w:val="18"/>
                      </w:rPr>
                      <w:t>depozitare in spatiu special</w:t>
                    </w:r>
                    <w:r w:rsidRPr="002424DB">
                      <w:rPr>
                        <w:rFonts w:ascii="Arial" w:hAnsi="Arial" w:cs="Arial"/>
                        <w:b/>
                        <w:sz w:val="18"/>
                        <w:szCs w:val="18"/>
                      </w:rPr>
                      <w:t xml:space="preserve"> amenajat  şi eliminare incinerator autorizat</w:t>
                    </w:r>
                  </w:p>
                </w:txbxContent>
              </v:textbox>
            </v:shape>
            <v:oval id="_x0000_s1159" style="position:absolute;left:6894;top:12654;width:3600;height:2003" o:regroupid="5" fillcolor="#cfc"/>
            <v:shape id="_x0000_s1160" type="#_x0000_t202" style="position:absolute;left:7074;top:12998;width:3247;height:1456" o:regroupid="5" filled="f" stroked="f">
              <v:textbox style="mso-next-textbox:#_x0000_s1160">
                <w:txbxContent>
                  <w:p w:rsidR="0001037A" w:rsidRPr="002424DB" w:rsidRDefault="0001037A" w:rsidP="00990958">
                    <w:pPr>
                      <w:spacing w:after="0" w:line="240" w:lineRule="auto"/>
                      <w:jc w:val="center"/>
                      <w:rPr>
                        <w:rFonts w:ascii="Arial" w:hAnsi="Arial" w:cs="Arial"/>
                        <w:b/>
                        <w:sz w:val="18"/>
                        <w:szCs w:val="18"/>
                        <w:u w:val="single"/>
                      </w:rPr>
                    </w:pPr>
                    <w:r w:rsidRPr="002424DB">
                      <w:rPr>
                        <w:rFonts w:ascii="Arial" w:hAnsi="Arial" w:cs="Arial"/>
                        <w:b/>
                        <w:sz w:val="18"/>
                        <w:szCs w:val="18"/>
                        <w:u w:val="single"/>
                      </w:rPr>
                      <w:t>Deşeuri menajere, ambalaje, altele</w:t>
                    </w:r>
                  </w:p>
                  <w:p w:rsidR="0001037A" w:rsidRPr="00B31738" w:rsidRDefault="0001037A" w:rsidP="00990958">
                    <w:pPr>
                      <w:spacing w:after="0" w:line="240" w:lineRule="auto"/>
                      <w:jc w:val="center"/>
                      <w:rPr>
                        <w:rFonts w:ascii="Arial" w:hAnsi="Arial" w:cs="Arial"/>
                        <w:b/>
                        <w:sz w:val="18"/>
                        <w:szCs w:val="18"/>
                      </w:rPr>
                    </w:pPr>
                    <w:r w:rsidRPr="00B31738">
                      <w:rPr>
                        <w:rFonts w:ascii="Arial" w:hAnsi="Arial" w:cs="Arial"/>
                        <w:b/>
                        <w:sz w:val="18"/>
                        <w:szCs w:val="18"/>
                      </w:rPr>
                      <w:sym w:font="Symbol" w:char="F07E"/>
                    </w:r>
                    <w:r w:rsidRPr="00B31738">
                      <w:rPr>
                        <w:rFonts w:ascii="Arial" w:hAnsi="Arial" w:cs="Arial"/>
                        <w:b/>
                        <w:sz w:val="18"/>
                        <w:szCs w:val="18"/>
                      </w:rPr>
                      <w:t xml:space="preserve"> 20 t/an</w:t>
                    </w:r>
                  </w:p>
                  <w:p w:rsidR="0001037A" w:rsidRPr="0059236C" w:rsidRDefault="0001037A" w:rsidP="00990958">
                    <w:pPr>
                      <w:spacing w:after="0" w:line="240" w:lineRule="auto"/>
                      <w:jc w:val="center"/>
                      <w:rPr>
                        <w:rFonts w:ascii="Arial" w:hAnsi="Arial" w:cs="Arial"/>
                        <w:b/>
                        <w:color w:val="FF0000"/>
                        <w:sz w:val="20"/>
                        <w:szCs w:val="20"/>
                      </w:rPr>
                    </w:pPr>
                    <w:r w:rsidRPr="002424DB">
                      <w:rPr>
                        <w:rFonts w:ascii="Arial" w:hAnsi="Arial" w:cs="Arial"/>
                        <w:b/>
                        <w:sz w:val="18"/>
                        <w:szCs w:val="18"/>
                      </w:rPr>
                      <w:t>Colectare, depozitare separată pe categorii</w:t>
                    </w:r>
                    <w:r>
                      <w:rPr>
                        <w:rFonts w:ascii="Arial" w:hAnsi="Arial" w:cs="Arial"/>
                        <w:b/>
                        <w:sz w:val="20"/>
                        <w:szCs w:val="20"/>
                      </w:rPr>
                      <w:t>, eliminare cu firme autorizate</w:t>
                    </w:r>
                  </w:p>
                </w:txbxContent>
              </v:textbox>
            </v:shape>
            <v:shape id="_x0000_s1161" type="#_x0000_t13" style="position:absolute;left:4194;top:12474;width:4140;height:180;rotation:90" o:regroupid="5" fillcolor="#f9c"/>
            <v:oval id="_x0000_s1162" style="position:absolute;left:4194;top:14274;width:2824;height:1457" o:regroupid="5" fillcolor="#cfc"/>
            <v:shape id="_x0000_s1163" type="#_x0000_t202" style="position:absolute;left:4194;top:14634;width:2959;height:927" o:regroupid="5" filled="f" stroked="f">
              <v:textbox style="mso-next-textbox:#_x0000_s1163">
                <w:txbxContent>
                  <w:p w:rsidR="0001037A" w:rsidRPr="00206F63" w:rsidRDefault="0001037A" w:rsidP="00990958">
                    <w:pPr>
                      <w:spacing w:after="0" w:line="240" w:lineRule="auto"/>
                      <w:jc w:val="center"/>
                      <w:rPr>
                        <w:rFonts w:ascii="Arial" w:hAnsi="Arial" w:cs="Arial"/>
                        <w:b/>
                        <w:sz w:val="18"/>
                        <w:szCs w:val="18"/>
                        <w:u w:val="single"/>
                      </w:rPr>
                    </w:pPr>
                    <w:r w:rsidRPr="00206F63">
                      <w:rPr>
                        <w:rFonts w:ascii="Arial" w:hAnsi="Arial" w:cs="Arial"/>
                        <w:b/>
                        <w:sz w:val="18"/>
                        <w:szCs w:val="18"/>
                        <w:u w:val="single"/>
                      </w:rPr>
                      <w:t>Ape uzate</w:t>
                    </w:r>
                    <w:r w:rsidRPr="00B31738">
                      <w:rPr>
                        <w:rFonts w:ascii="Arial" w:hAnsi="Arial" w:cs="Arial"/>
                        <w:b/>
                        <w:sz w:val="18"/>
                        <w:szCs w:val="18"/>
                        <w:u w:val="single"/>
                      </w:rPr>
                      <w:t xml:space="preserve">: </w:t>
                    </w:r>
                    <w:r w:rsidRPr="00B31738">
                      <w:rPr>
                        <w:rFonts w:ascii="Arial" w:hAnsi="Arial" w:cs="Arial"/>
                        <w:b/>
                        <w:sz w:val="18"/>
                        <w:szCs w:val="18"/>
                      </w:rPr>
                      <w:t>= 492 mc/an</w:t>
                    </w:r>
                  </w:p>
                  <w:p w:rsidR="0001037A" w:rsidRPr="00206F63" w:rsidRDefault="0001037A" w:rsidP="00990958">
                    <w:pPr>
                      <w:spacing w:after="0" w:line="240" w:lineRule="auto"/>
                      <w:rPr>
                        <w:rFonts w:ascii="Arial" w:hAnsi="Arial" w:cs="Arial"/>
                        <w:b/>
                        <w:color w:val="FF0000"/>
                        <w:sz w:val="18"/>
                        <w:szCs w:val="18"/>
                      </w:rPr>
                    </w:pPr>
                    <w:r w:rsidRPr="00206F63">
                      <w:rPr>
                        <w:rFonts w:ascii="Arial" w:hAnsi="Arial" w:cs="Arial"/>
                        <w:b/>
                        <w:sz w:val="18"/>
                        <w:szCs w:val="18"/>
                      </w:rPr>
                      <w:t>Staţie proprie de epurare, apoi canalizare municipală</w:t>
                    </w:r>
                  </w:p>
                </w:txbxContent>
              </v:textbox>
            </v:shape>
            <v:shape id="_x0000_s1164" type="#_x0000_t202" style="position:absolute;left:1494;top:6354;width:8280;height:540" o:regroupid="5" filled="f" stroked="f">
              <v:textbox style="mso-next-textbox:#_x0000_s1164">
                <w:txbxContent>
                  <w:p w:rsidR="0001037A" w:rsidRPr="00751D7B" w:rsidRDefault="0001037A" w:rsidP="00DF3283">
                    <w:pPr>
                      <w:spacing w:after="0" w:line="240" w:lineRule="auto"/>
                      <w:jc w:val="center"/>
                      <w:rPr>
                        <w:rFonts w:ascii="Arial" w:hAnsi="Arial" w:cs="Arial"/>
                        <w:b/>
                        <w:sz w:val="20"/>
                        <w:szCs w:val="20"/>
                      </w:rPr>
                    </w:pPr>
                    <w:r w:rsidRPr="00751D7B">
                      <w:rPr>
                        <w:rFonts w:ascii="Arial" w:hAnsi="Arial" w:cs="Arial"/>
                        <w:b/>
                        <w:sz w:val="20"/>
                        <w:szCs w:val="20"/>
                      </w:rPr>
                      <w:t>Figura   4.5.1 Diagrama intrarilor si iesirilor din ferma</w:t>
                    </w:r>
                  </w:p>
                </w:txbxContent>
              </v:textbox>
            </v:shape>
          </v:group>
        </w:pict>
      </w: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4.6. Sistemul de exploatare </w:t>
      </w:r>
    </w:p>
    <w:p w:rsidR="0001037A" w:rsidRPr="00D3762F" w:rsidRDefault="0001037A" w:rsidP="00040F92">
      <w:pPr>
        <w:spacing w:after="0" w:line="240" w:lineRule="auto"/>
        <w:jc w:val="both"/>
        <w:rPr>
          <w:i/>
          <w:sz w:val="20"/>
          <w:szCs w:val="20"/>
        </w:rPr>
      </w:pPr>
      <w:r w:rsidRPr="00D3762F">
        <w:rPr>
          <w:i/>
          <w:sz w:val="20"/>
          <w:szCs w:val="20"/>
        </w:rPr>
        <w:t xml:space="preserve">Ţinând cont de informaţiile de exploatare relevante din punct de vedere al mediului date în diagramele de mai sus, în secţiunile referitoare la reducere şi în diagramele conductelor şi instrumentelor, furnizaţi orice alte descrieri sau diagrame necesare pentru a explica modul în care sistemul de exploatare include informaţiile de monitorizare a mediului. </w:t>
      </w:r>
    </w:p>
    <w:p w:rsidR="0001037A" w:rsidRPr="00D3762F" w:rsidRDefault="0001037A" w:rsidP="00D3762F">
      <w:pPr>
        <w:tabs>
          <w:tab w:val="left" w:pos="3840"/>
        </w:tabs>
        <w:spacing w:after="0" w:line="240" w:lineRule="auto"/>
      </w:pPr>
      <w:r w:rsidRPr="00D3762F">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1825"/>
        <w:gridCol w:w="1825"/>
        <w:gridCol w:w="1825"/>
        <w:gridCol w:w="2554"/>
      </w:tblGrid>
      <w:tr w:rsidR="0001037A" w:rsidRPr="00C064FC" w:rsidTr="003417A8">
        <w:tc>
          <w:tcPr>
            <w:tcW w:w="926" w:type="pct"/>
          </w:tcPr>
          <w:p w:rsidR="0001037A" w:rsidRPr="00C064FC" w:rsidRDefault="0001037A" w:rsidP="00D3762F">
            <w:pPr>
              <w:tabs>
                <w:tab w:val="left" w:pos="3840"/>
              </w:tabs>
              <w:spacing w:after="0" w:line="240" w:lineRule="auto"/>
              <w:rPr>
                <w:b/>
                <w:sz w:val="18"/>
                <w:szCs w:val="18"/>
              </w:rPr>
            </w:pPr>
            <w:r w:rsidRPr="00C064FC">
              <w:rPr>
                <w:b/>
                <w:sz w:val="18"/>
                <w:szCs w:val="18"/>
              </w:rPr>
              <w:t>Parametrul de exploatare</w:t>
            </w:r>
          </w:p>
        </w:tc>
        <w:tc>
          <w:tcPr>
            <w:tcW w:w="926" w:type="pct"/>
          </w:tcPr>
          <w:p w:rsidR="0001037A" w:rsidRPr="00C064FC" w:rsidRDefault="0001037A" w:rsidP="00D3762F">
            <w:pPr>
              <w:tabs>
                <w:tab w:val="left" w:pos="3840"/>
              </w:tabs>
              <w:spacing w:after="0" w:line="240" w:lineRule="auto"/>
              <w:rPr>
                <w:b/>
                <w:sz w:val="18"/>
                <w:szCs w:val="18"/>
              </w:rPr>
            </w:pPr>
            <w:r w:rsidRPr="00C064FC">
              <w:rPr>
                <w:b/>
                <w:sz w:val="18"/>
                <w:szCs w:val="18"/>
              </w:rPr>
              <w:t xml:space="preserve">Înregistrat </w:t>
            </w:r>
          </w:p>
          <w:p w:rsidR="0001037A" w:rsidRPr="00C064FC" w:rsidRDefault="0001037A" w:rsidP="00D3762F">
            <w:pPr>
              <w:tabs>
                <w:tab w:val="left" w:pos="3840"/>
              </w:tabs>
              <w:spacing w:after="0" w:line="240" w:lineRule="auto"/>
              <w:rPr>
                <w:sz w:val="18"/>
                <w:szCs w:val="18"/>
              </w:rPr>
            </w:pPr>
            <w:r w:rsidRPr="00C064FC">
              <w:rPr>
                <w:b/>
                <w:sz w:val="18"/>
                <w:szCs w:val="18"/>
              </w:rPr>
              <w:t>Da/Nu</w:t>
            </w:r>
          </w:p>
        </w:tc>
        <w:tc>
          <w:tcPr>
            <w:tcW w:w="926" w:type="pct"/>
          </w:tcPr>
          <w:p w:rsidR="0001037A" w:rsidRPr="00C064FC" w:rsidRDefault="0001037A" w:rsidP="00D3762F">
            <w:pPr>
              <w:tabs>
                <w:tab w:val="left" w:pos="3840"/>
              </w:tabs>
              <w:spacing w:after="0" w:line="240" w:lineRule="auto"/>
              <w:rPr>
                <w:b/>
                <w:sz w:val="18"/>
                <w:szCs w:val="18"/>
              </w:rPr>
            </w:pPr>
            <w:r w:rsidRPr="00C064FC">
              <w:rPr>
                <w:b/>
                <w:sz w:val="18"/>
                <w:szCs w:val="18"/>
              </w:rPr>
              <w:t xml:space="preserve">Alarma </w:t>
            </w:r>
          </w:p>
          <w:p w:rsidR="0001037A" w:rsidRPr="00C064FC" w:rsidRDefault="0001037A" w:rsidP="00D3762F">
            <w:pPr>
              <w:tabs>
                <w:tab w:val="left" w:pos="3840"/>
              </w:tabs>
              <w:spacing w:after="0" w:line="240" w:lineRule="auto"/>
              <w:rPr>
                <w:sz w:val="18"/>
                <w:szCs w:val="18"/>
              </w:rPr>
            </w:pPr>
            <w:r w:rsidRPr="00C064FC">
              <w:rPr>
                <w:b/>
                <w:sz w:val="18"/>
                <w:szCs w:val="18"/>
              </w:rPr>
              <w:t>(N/L/R)</w:t>
            </w:r>
            <w:r w:rsidRPr="00C064FC">
              <w:rPr>
                <w:b/>
                <w:sz w:val="18"/>
                <w:szCs w:val="18"/>
                <w:vertAlign w:val="superscript"/>
              </w:rPr>
              <w:t>4</w:t>
            </w:r>
          </w:p>
        </w:tc>
        <w:tc>
          <w:tcPr>
            <w:tcW w:w="926" w:type="pct"/>
          </w:tcPr>
          <w:p w:rsidR="0001037A" w:rsidRPr="00C064FC" w:rsidRDefault="0001037A" w:rsidP="00D3762F">
            <w:pPr>
              <w:tabs>
                <w:tab w:val="left" w:pos="3840"/>
              </w:tabs>
              <w:spacing w:after="0" w:line="240" w:lineRule="auto"/>
              <w:rPr>
                <w:b/>
                <w:sz w:val="18"/>
                <w:szCs w:val="18"/>
              </w:rPr>
            </w:pPr>
            <w:r w:rsidRPr="00C064FC">
              <w:rPr>
                <w:b/>
                <w:sz w:val="18"/>
                <w:szCs w:val="18"/>
              </w:rPr>
              <w:t>Ce acţiune a acestui proces rezultă din feedback-ul acestui parametru?</w:t>
            </w:r>
          </w:p>
        </w:tc>
        <w:tc>
          <w:tcPr>
            <w:tcW w:w="1296" w:type="pct"/>
          </w:tcPr>
          <w:p w:rsidR="0001037A" w:rsidRPr="00C064FC" w:rsidRDefault="0001037A" w:rsidP="00D3762F">
            <w:pPr>
              <w:tabs>
                <w:tab w:val="left" w:pos="3840"/>
              </w:tabs>
              <w:spacing w:after="0" w:line="240" w:lineRule="auto"/>
              <w:rPr>
                <w:b/>
                <w:sz w:val="18"/>
                <w:szCs w:val="18"/>
              </w:rPr>
            </w:pPr>
            <w:r w:rsidRPr="00C064FC">
              <w:rPr>
                <w:b/>
                <w:sz w:val="18"/>
                <w:szCs w:val="18"/>
              </w:rPr>
              <w:t>Care este timpul de răspuns? (secunde/minute/ore dacă nu este cunoscut cu precizie)</w:t>
            </w:r>
          </w:p>
        </w:tc>
      </w:tr>
      <w:tr w:rsidR="0001037A" w:rsidRPr="00C064FC" w:rsidTr="003417A8">
        <w:trPr>
          <w:trHeight w:val="449"/>
        </w:trPr>
        <w:tc>
          <w:tcPr>
            <w:tcW w:w="5000" w:type="pct"/>
            <w:gridSpan w:val="5"/>
          </w:tcPr>
          <w:p w:rsidR="0001037A" w:rsidRPr="00C064FC" w:rsidRDefault="0001037A" w:rsidP="00D3762F">
            <w:pPr>
              <w:tabs>
                <w:tab w:val="left" w:pos="3840"/>
              </w:tabs>
              <w:spacing w:after="0" w:line="240" w:lineRule="auto"/>
              <w:rPr>
                <w:sz w:val="18"/>
                <w:szCs w:val="18"/>
              </w:rPr>
            </w:pPr>
            <w:r w:rsidRPr="00C064FC">
              <w:rPr>
                <w:sz w:val="18"/>
                <w:szCs w:val="18"/>
              </w:rPr>
              <w:t>Nu se înregistrează nici un parametru de exploatare, pentru că nu e cazul</w:t>
            </w:r>
          </w:p>
        </w:tc>
      </w:tr>
    </w:tbl>
    <w:p w:rsidR="0001037A" w:rsidRPr="00D3762F" w:rsidRDefault="0001037A" w:rsidP="00D3762F">
      <w:pPr>
        <w:tabs>
          <w:tab w:val="left" w:pos="3840"/>
        </w:tabs>
        <w:spacing w:after="0" w:line="240" w:lineRule="auto"/>
        <w:rPr>
          <w:i/>
          <w:sz w:val="20"/>
          <w:szCs w:val="20"/>
        </w:rPr>
      </w:pPr>
      <w:r w:rsidRPr="00D3762F">
        <w:rPr>
          <w:i/>
          <w:sz w:val="20"/>
          <w:szCs w:val="20"/>
          <w:vertAlign w:val="superscript"/>
        </w:rPr>
        <w:t>4)</w:t>
      </w:r>
      <w:r w:rsidRPr="00D3762F">
        <w:rPr>
          <w:i/>
          <w:sz w:val="20"/>
          <w:szCs w:val="20"/>
        </w:rPr>
        <w:t> N = Fără alarmă; L = Alarmă la nivel local; R = Alarmă dirijată de la distanţă (camera de control)</w:t>
      </w:r>
    </w:p>
    <w:p w:rsidR="0001037A" w:rsidRPr="00D3762F" w:rsidRDefault="0001037A" w:rsidP="00D3762F">
      <w:pPr>
        <w:tabs>
          <w:tab w:val="left" w:pos="3840"/>
        </w:tabs>
        <w:spacing w:after="0" w:line="240" w:lineRule="auto"/>
      </w:pPr>
    </w:p>
    <w:tbl>
      <w:tblPr>
        <w:tblW w:w="48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01037A" w:rsidRPr="00C064FC" w:rsidTr="002769E1">
        <w:trPr>
          <w:trHeight w:val="683"/>
        </w:trPr>
        <w:tc>
          <w:tcPr>
            <w:tcW w:w="5000" w:type="pct"/>
          </w:tcPr>
          <w:p w:rsidR="0001037A" w:rsidRPr="00C064FC" w:rsidRDefault="0001037A" w:rsidP="00D3762F">
            <w:pPr>
              <w:tabs>
                <w:tab w:val="left" w:pos="3840"/>
              </w:tabs>
              <w:spacing w:after="0" w:line="240" w:lineRule="auto"/>
            </w:pPr>
            <w:r w:rsidRPr="00C064FC">
              <w:t>Informaţii suplimentare despre sistemul de exploatare</w:t>
            </w:r>
          </w:p>
          <w:p w:rsidR="0001037A" w:rsidRPr="00C064FC" w:rsidRDefault="0001037A" w:rsidP="00D3762F">
            <w:pPr>
              <w:tabs>
                <w:tab w:val="left" w:pos="3840"/>
              </w:tabs>
              <w:spacing w:after="0" w:line="240" w:lineRule="auto"/>
              <w:rPr>
                <w:b/>
                <w:i/>
                <w:u w:val="single"/>
              </w:rPr>
            </w:pPr>
            <w:r w:rsidRPr="00C064FC">
              <w:rPr>
                <w:b/>
                <w:i/>
                <w:u w:val="single"/>
              </w:rPr>
              <w:t>Nu e cazul</w:t>
            </w:r>
          </w:p>
        </w:tc>
      </w:tr>
    </w:tbl>
    <w:p w:rsidR="0001037A" w:rsidRPr="00D3762F" w:rsidRDefault="0001037A" w:rsidP="00D3762F">
      <w:pPr>
        <w:tabs>
          <w:tab w:val="left" w:pos="3840"/>
        </w:tabs>
        <w:spacing w:after="0" w:line="240" w:lineRule="auto"/>
      </w:pPr>
    </w:p>
    <w:p w:rsidR="0001037A" w:rsidRPr="00D3762F" w:rsidRDefault="0001037A" w:rsidP="00D3762F">
      <w:pPr>
        <w:spacing w:after="0" w:line="240" w:lineRule="auto"/>
        <w:rPr>
          <w:b/>
        </w:rPr>
      </w:pPr>
      <w:r w:rsidRPr="00D3762F">
        <w:rPr>
          <w:b/>
        </w:rPr>
        <w:t xml:space="preserve">4.6.1. Condiţii anormale </w:t>
      </w:r>
    </w:p>
    <w:p w:rsidR="0001037A" w:rsidRPr="00D3762F" w:rsidRDefault="0001037A" w:rsidP="00D3762F">
      <w:pPr>
        <w:spacing w:after="0" w:line="240" w:lineRule="auto"/>
        <w:jc w:val="both"/>
        <w:rPr>
          <w:i/>
          <w:sz w:val="20"/>
          <w:szCs w:val="20"/>
        </w:rPr>
      </w:pPr>
      <w:r w:rsidRPr="00D3762F">
        <w:rPr>
          <w:i/>
          <w:sz w:val="20"/>
          <w:szCs w:val="20"/>
        </w:rPr>
        <w:t xml:space="preserve">Protecţia în timpul condiţiilor anormale de funcţionare, cum ar fi: pornirile, opririle şi întreruperile momentane. Ţinând cont de informaţiile din Secţiunea 10 privind monitorizarea în timpul pornirilor, opririlor şi întreruperilor momentane, furnizaţi orice informaţii suplimentare necesare pentru a explica modul în care este asigurată protecţia în timpul acestor faze. </w:t>
      </w:r>
    </w:p>
    <w:p w:rsidR="0001037A" w:rsidRPr="00D3762F" w:rsidRDefault="0001037A" w:rsidP="00D3762F">
      <w:pPr>
        <w:spacing w:after="0" w:line="240" w:lineRule="auto"/>
      </w:pPr>
    </w:p>
    <w:tbl>
      <w:tblPr>
        <w:tblW w:w="48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4"/>
      </w:tblGrid>
      <w:tr w:rsidR="0001037A" w:rsidRPr="00C064FC" w:rsidTr="003417A8">
        <w:trPr>
          <w:trHeight w:val="737"/>
        </w:trPr>
        <w:tc>
          <w:tcPr>
            <w:tcW w:w="5000" w:type="pct"/>
          </w:tcPr>
          <w:p w:rsidR="0001037A" w:rsidRPr="009E754B" w:rsidRDefault="0001037A" w:rsidP="003417A8">
            <w:pPr>
              <w:tabs>
                <w:tab w:val="left" w:pos="3840"/>
              </w:tabs>
              <w:spacing w:after="0" w:line="240" w:lineRule="auto"/>
              <w:rPr>
                <w:sz w:val="20"/>
                <w:szCs w:val="20"/>
              </w:rPr>
            </w:pPr>
            <w:r w:rsidRPr="009E754B">
              <w:rPr>
                <w:sz w:val="20"/>
                <w:szCs w:val="20"/>
              </w:rPr>
              <w:t>Epizootii: riscul este minim. În caz de producere, toată hala este băgată în carantină. Mortalităţile sunt predate imediat spre incinerare prin intermediul firmei MONDECO SA Suceava care vine la cerere.</w:t>
            </w:r>
          </w:p>
          <w:p w:rsidR="0001037A" w:rsidRPr="009E754B" w:rsidRDefault="0001037A" w:rsidP="003417A8">
            <w:pPr>
              <w:tabs>
                <w:tab w:val="left" w:pos="3840"/>
              </w:tabs>
              <w:spacing w:after="0" w:line="240" w:lineRule="auto"/>
              <w:rPr>
                <w:sz w:val="20"/>
                <w:szCs w:val="20"/>
              </w:rPr>
            </w:pPr>
          </w:p>
          <w:p w:rsidR="0001037A" w:rsidRPr="009E754B" w:rsidRDefault="0001037A" w:rsidP="003417A8">
            <w:pPr>
              <w:tabs>
                <w:tab w:val="left" w:pos="3840"/>
              </w:tabs>
              <w:spacing w:after="0" w:line="240" w:lineRule="auto"/>
              <w:rPr>
                <w:sz w:val="20"/>
                <w:szCs w:val="20"/>
              </w:rPr>
            </w:pPr>
            <w:r w:rsidRPr="009E754B">
              <w:rPr>
                <w:sz w:val="20"/>
                <w:szCs w:val="20"/>
              </w:rPr>
              <w:t>Activitatea in halele de productie este continua pe toata durata unui ciclu de crestere. In aceasta perioada, orice intrerupere de asigurare a utilitatilor – apa, curent electric – are consecinte negative asupra productiei. In functie de durata unei astfel de intreruperi, cat si de marimea puilor, se pot inregistrarea scaderii ale greutatii puilor sau, mai grav se poate ajunge la decesul in masa al acestora.</w:t>
            </w:r>
          </w:p>
          <w:p w:rsidR="0001037A" w:rsidRPr="009E754B" w:rsidRDefault="0001037A" w:rsidP="003417A8">
            <w:pPr>
              <w:tabs>
                <w:tab w:val="left" w:pos="3840"/>
              </w:tabs>
              <w:spacing w:after="0" w:line="240" w:lineRule="auto"/>
              <w:rPr>
                <w:sz w:val="20"/>
                <w:szCs w:val="20"/>
              </w:rPr>
            </w:pPr>
          </w:p>
          <w:p w:rsidR="0001037A" w:rsidRPr="009E754B" w:rsidRDefault="0001037A" w:rsidP="003417A8">
            <w:pPr>
              <w:tabs>
                <w:tab w:val="left" w:pos="3840"/>
              </w:tabs>
              <w:spacing w:after="0" w:line="240" w:lineRule="auto"/>
              <w:rPr>
                <w:sz w:val="20"/>
                <w:szCs w:val="20"/>
              </w:rPr>
            </w:pPr>
            <w:r w:rsidRPr="009E754B">
              <w:rPr>
                <w:sz w:val="20"/>
                <w:szCs w:val="20"/>
              </w:rPr>
              <w:t>Pentru a diminua aceste riscuri, unitatea dispune de personal de supraveghere permanent activitatea fermei si are urmatoarele modalitati de interventie:</w:t>
            </w:r>
          </w:p>
          <w:p w:rsidR="0001037A" w:rsidRPr="009E754B" w:rsidRDefault="0001037A" w:rsidP="00751D7B">
            <w:pPr>
              <w:pStyle w:val="ListParagraph"/>
              <w:numPr>
                <w:ilvl w:val="0"/>
                <w:numId w:val="112"/>
              </w:numPr>
              <w:tabs>
                <w:tab w:val="left" w:pos="3840"/>
              </w:tabs>
              <w:spacing w:after="0" w:line="240" w:lineRule="auto"/>
              <w:rPr>
                <w:sz w:val="20"/>
                <w:szCs w:val="20"/>
              </w:rPr>
            </w:pPr>
            <w:r w:rsidRPr="009E754B">
              <w:rPr>
                <w:sz w:val="20"/>
                <w:szCs w:val="20"/>
              </w:rPr>
              <w:t>Exista 1 rezervor de stocare apa din sursa subterana de 150 mc, deci pana la remediere unei posibile defectiuni se poate trece la alimentarea cu apa din acest rezervor;</w:t>
            </w:r>
          </w:p>
          <w:p w:rsidR="0001037A" w:rsidRPr="009E754B" w:rsidRDefault="0001037A" w:rsidP="00751D7B">
            <w:pPr>
              <w:pStyle w:val="ListParagraph"/>
              <w:numPr>
                <w:ilvl w:val="0"/>
                <w:numId w:val="112"/>
              </w:numPr>
              <w:tabs>
                <w:tab w:val="left" w:pos="3840"/>
              </w:tabs>
              <w:spacing w:after="0" w:line="240" w:lineRule="auto"/>
              <w:rPr>
                <w:b/>
                <w:sz w:val="20"/>
                <w:szCs w:val="20"/>
              </w:rPr>
            </w:pPr>
            <w:r w:rsidRPr="009E754B">
              <w:rPr>
                <w:sz w:val="20"/>
                <w:szCs w:val="20"/>
              </w:rPr>
              <w:t>Eventualele intreruperi de alimentare cu curent electric pot fi compensate prin punerea in functiune a grupului electrogen.</w:t>
            </w:r>
          </w:p>
        </w:tc>
      </w:tr>
    </w:tbl>
    <w:p w:rsidR="0001037A" w:rsidRPr="00D3762F" w:rsidRDefault="0001037A" w:rsidP="00D3762F">
      <w:pPr>
        <w:tabs>
          <w:tab w:val="left" w:pos="3840"/>
        </w:tabs>
        <w:spacing w:after="0" w:line="240" w:lineRule="auto"/>
      </w:pPr>
    </w:p>
    <w:p w:rsidR="0001037A" w:rsidRPr="00D3762F" w:rsidRDefault="0001037A" w:rsidP="00D3762F">
      <w:pPr>
        <w:spacing w:after="0" w:line="240" w:lineRule="auto"/>
        <w:rPr>
          <w:b/>
        </w:rPr>
      </w:pPr>
      <w:r w:rsidRPr="00D3762F">
        <w:rPr>
          <w:b/>
        </w:rPr>
        <w:t xml:space="preserve"> 4.7. Studii pe termen mai lung considerate a fi necesare </w:t>
      </w:r>
    </w:p>
    <w:p w:rsidR="0001037A" w:rsidRPr="00D3762F" w:rsidRDefault="0001037A" w:rsidP="00D3762F">
      <w:pPr>
        <w:spacing w:after="0" w:line="240" w:lineRule="auto"/>
        <w:rPr>
          <w:i/>
          <w:sz w:val="20"/>
          <w:szCs w:val="20"/>
        </w:rPr>
      </w:pPr>
      <w:r w:rsidRPr="00D3762F">
        <w:rPr>
          <w:i/>
          <w:sz w:val="20"/>
          <w:szCs w:val="20"/>
        </w:rPr>
        <w:t xml:space="preserve">Identificaţi omisiunile în informaţiile de mai sus, pentru care Operatorul/titularul activităţii crede că este nevoie de studii pe termen mai lung pentru a le furniza. Includeţi-le şi în Secţiunea 15. </w:t>
      </w:r>
    </w:p>
    <w:p w:rsidR="0001037A" w:rsidRPr="00D3762F" w:rsidRDefault="0001037A" w:rsidP="00D3762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9"/>
      </w:tblGrid>
      <w:tr w:rsidR="0001037A" w:rsidRPr="00C064FC" w:rsidTr="003417A8">
        <w:tc>
          <w:tcPr>
            <w:tcW w:w="2499" w:type="pct"/>
          </w:tcPr>
          <w:p w:rsidR="0001037A" w:rsidRPr="00C064FC" w:rsidRDefault="0001037A" w:rsidP="00D3762F">
            <w:pPr>
              <w:tabs>
                <w:tab w:val="left" w:pos="3840"/>
              </w:tabs>
              <w:spacing w:after="0" w:line="240" w:lineRule="auto"/>
              <w:rPr>
                <w:b/>
              </w:rPr>
            </w:pPr>
            <w:r w:rsidRPr="00C064FC">
              <w:rPr>
                <w:b/>
              </w:rPr>
              <w:t>Proiecte curente în derulare</w:t>
            </w:r>
          </w:p>
        </w:tc>
        <w:tc>
          <w:tcPr>
            <w:tcW w:w="2501" w:type="pct"/>
          </w:tcPr>
          <w:p w:rsidR="0001037A" w:rsidRPr="00C064FC" w:rsidRDefault="0001037A" w:rsidP="00D3762F">
            <w:pPr>
              <w:tabs>
                <w:tab w:val="left" w:pos="3840"/>
              </w:tabs>
              <w:spacing w:after="0" w:line="240" w:lineRule="auto"/>
              <w:rPr>
                <w:b/>
              </w:rPr>
            </w:pPr>
            <w:r w:rsidRPr="00C064FC">
              <w:rPr>
                <w:b/>
              </w:rPr>
              <w:t>Rezumatul planului studiului</w:t>
            </w:r>
          </w:p>
        </w:tc>
      </w:tr>
      <w:tr w:rsidR="0001037A" w:rsidRPr="00C064FC" w:rsidTr="00FB1A03">
        <w:trPr>
          <w:trHeight w:val="449"/>
        </w:trPr>
        <w:tc>
          <w:tcPr>
            <w:tcW w:w="2499" w:type="pct"/>
          </w:tcPr>
          <w:p w:rsidR="0001037A" w:rsidRPr="00C064FC" w:rsidRDefault="0001037A" w:rsidP="00D3762F">
            <w:pPr>
              <w:spacing w:after="0" w:line="240" w:lineRule="auto"/>
              <w:rPr>
                <w:sz w:val="18"/>
                <w:szCs w:val="18"/>
              </w:rPr>
            </w:pPr>
            <w:r w:rsidRPr="00C064FC">
              <w:rPr>
                <w:sz w:val="18"/>
                <w:szCs w:val="18"/>
              </w:rPr>
              <w:t>Nu sunt</w:t>
            </w:r>
          </w:p>
        </w:tc>
        <w:tc>
          <w:tcPr>
            <w:tcW w:w="2501" w:type="pct"/>
          </w:tcPr>
          <w:p w:rsidR="0001037A" w:rsidRPr="00C064FC" w:rsidRDefault="0001037A" w:rsidP="00D3762F">
            <w:pPr>
              <w:spacing w:after="0" w:line="240" w:lineRule="auto"/>
              <w:rPr>
                <w:sz w:val="18"/>
                <w:szCs w:val="18"/>
              </w:rPr>
            </w:pPr>
          </w:p>
        </w:tc>
      </w:tr>
      <w:tr w:rsidR="0001037A" w:rsidRPr="00C064FC" w:rsidTr="003417A8">
        <w:tc>
          <w:tcPr>
            <w:tcW w:w="2499" w:type="pct"/>
          </w:tcPr>
          <w:p w:rsidR="0001037A" w:rsidRPr="00C064FC" w:rsidRDefault="0001037A" w:rsidP="00D3762F">
            <w:pPr>
              <w:tabs>
                <w:tab w:val="left" w:pos="3840"/>
              </w:tabs>
              <w:spacing w:after="0" w:line="240" w:lineRule="auto"/>
              <w:rPr>
                <w:b/>
              </w:rPr>
            </w:pPr>
            <w:r w:rsidRPr="00C064FC">
              <w:rPr>
                <w:b/>
              </w:rPr>
              <w:t>Studii propuse</w:t>
            </w:r>
          </w:p>
        </w:tc>
        <w:tc>
          <w:tcPr>
            <w:tcW w:w="2501" w:type="pct"/>
          </w:tcPr>
          <w:p w:rsidR="0001037A" w:rsidRPr="00C064FC" w:rsidRDefault="0001037A" w:rsidP="00D3762F">
            <w:pPr>
              <w:tabs>
                <w:tab w:val="left" w:pos="3840"/>
              </w:tabs>
              <w:spacing w:after="0" w:line="240" w:lineRule="auto"/>
              <w:rPr>
                <w:b/>
              </w:rPr>
            </w:pPr>
          </w:p>
        </w:tc>
      </w:tr>
      <w:tr w:rsidR="0001037A" w:rsidRPr="00C064FC" w:rsidTr="00FB1A03">
        <w:tc>
          <w:tcPr>
            <w:tcW w:w="2499" w:type="pct"/>
          </w:tcPr>
          <w:p w:rsidR="0001037A" w:rsidRPr="00C064FC" w:rsidRDefault="0001037A" w:rsidP="00D3762F">
            <w:pPr>
              <w:spacing w:after="0" w:line="240" w:lineRule="auto"/>
              <w:rPr>
                <w:sz w:val="18"/>
                <w:szCs w:val="18"/>
              </w:rPr>
            </w:pPr>
            <w:r w:rsidRPr="00C064FC">
              <w:rPr>
                <w:sz w:val="18"/>
                <w:szCs w:val="18"/>
              </w:rPr>
              <w:t>1. Studii asupra solului, elaborat de Oficiul de studii pedologice şi agrochimice pentru a se determina cantitatea de dejecţii ce se pot împrãştia pe hectar.</w:t>
            </w:r>
          </w:p>
        </w:tc>
        <w:tc>
          <w:tcPr>
            <w:tcW w:w="2501" w:type="pct"/>
            <w:vMerge w:val="restart"/>
          </w:tcPr>
          <w:p w:rsidR="0001037A" w:rsidRPr="00C064FC" w:rsidRDefault="0001037A" w:rsidP="00D3762F">
            <w:pPr>
              <w:tabs>
                <w:tab w:val="left" w:pos="3840"/>
              </w:tabs>
              <w:spacing w:after="0" w:line="240" w:lineRule="auto"/>
              <w:rPr>
                <w:sz w:val="18"/>
                <w:szCs w:val="18"/>
              </w:rPr>
            </w:pPr>
            <w:r w:rsidRPr="00C064FC">
              <w:rPr>
                <w:sz w:val="18"/>
                <w:szCs w:val="18"/>
              </w:rPr>
              <w:t>NU ESTE CAZUL.</w:t>
            </w:r>
          </w:p>
          <w:p w:rsidR="0001037A" w:rsidRPr="00C064FC" w:rsidRDefault="0001037A" w:rsidP="00FB1A03">
            <w:pPr>
              <w:tabs>
                <w:tab w:val="left" w:pos="3840"/>
              </w:tabs>
              <w:spacing w:after="0" w:line="240" w:lineRule="auto"/>
            </w:pPr>
            <w:r w:rsidRPr="00C064FC">
              <w:rPr>
                <w:sz w:val="18"/>
                <w:szCs w:val="18"/>
              </w:rPr>
              <w:t>Titularul desfasoara pe amplasamet numai  activitatea de stabilizare/fermentare a dejectiilor de pasare ( minim 6 luni). Dupa expirarea acestei perioade dejectiile sunt comercializate la terti  ca fertilizator pentru terenurile agricole si /sau solarii. Beneficiarii gunoiului au obligatia de efectua analize agrochimice si perdologice inainte de  imprastierea pe sol  si de a monitoriza solul de pe terenurile unde a fost administrat gunoiul de pasare.</w:t>
            </w:r>
          </w:p>
        </w:tc>
      </w:tr>
      <w:tr w:rsidR="0001037A" w:rsidRPr="00C064FC" w:rsidTr="00FB1A03">
        <w:tc>
          <w:tcPr>
            <w:tcW w:w="2499" w:type="pct"/>
          </w:tcPr>
          <w:p w:rsidR="0001037A" w:rsidRPr="00C064FC" w:rsidRDefault="0001037A" w:rsidP="00D3762F">
            <w:pPr>
              <w:spacing w:after="0" w:line="240" w:lineRule="auto"/>
              <w:rPr>
                <w:sz w:val="18"/>
                <w:szCs w:val="18"/>
              </w:rPr>
            </w:pPr>
            <w:r w:rsidRPr="00C064FC">
              <w:rPr>
                <w:sz w:val="18"/>
                <w:szCs w:val="18"/>
              </w:rPr>
              <w:t>2. Monitorizarea solului de pe terenurile pe care se administreazã dejectii pentru a preveni acumulãrile în timp  de N şi P peste limitele normale</w:t>
            </w:r>
          </w:p>
        </w:tc>
        <w:tc>
          <w:tcPr>
            <w:tcW w:w="2501" w:type="pct"/>
            <w:vMerge/>
          </w:tcPr>
          <w:p w:rsidR="0001037A" w:rsidRPr="00C064FC" w:rsidRDefault="0001037A" w:rsidP="00D3762F">
            <w:pPr>
              <w:tabs>
                <w:tab w:val="left" w:pos="3840"/>
              </w:tabs>
              <w:spacing w:after="0" w:line="240" w:lineRule="auto"/>
            </w:pPr>
          </w:p>
        </w:tc>
      </w:tr>
    </w:tbl>
    <w:p w:rsidR="0001037A" w:rsidRDefault="0001037A" w:rsidP="00163E8E">
      <w:pPr>
        <w:spacing w:after="0" w:line="240" w:lineRule="auto"/>
        <w:jc w:val="both"/>
        <w:rPr>
          <w:b/>
        </w:rPr>
      </w:pPr>
    </w:p>
    <w:p w:rsidR="0001037A" w:rsidRDefault="0001037A" w:rsidP="00163E8E">
      <w:pPr>
        <w:spacing w:after="0" w:line="240" w:lineRule="auto"/>
        <w:jc w:val="both"/>
        <w:rPr>
          <w:b/>
        </w:rPr>
      </w:pPr>
    </w:p>
    <w:p w:rsidR="0001037A" w:rsidRDefault="0001037A" w:rsidP="00163E8E">
      <w:pPr>
        <w:spacing w:after="0" w:line="240" w:lineRule="auto"/>
        <w:jc w:val="both"/>
        <w:rPr>
          <w:b/>
        </w:rPr>
      </w:pPr>
    </w:p>
    <w:p w:rsidR="0001037A" w:rsidRPr="00D3762F" w:rsidRDefault="0001037A" w:rsidP="00163E8E">
      <w:pPr>
        <w:spacing w:after="0" w:line="240" w:lineRule="auto"/>
        <w:jc w:val="both"/>
        <w:rPr>
          <w:b/>
        </w:rPr>
      </w:pPr>
      <w:r w:rsidRPr="00D3762F">
        <w:rPr>
          <w:b/>
        </w:rPr>
        <w:t>4.8. Cerinţe caracteristice BAT</w:t>
      </w:r>
    </w:p>
    <w:p w:rsidR="0001037A" w:rsidRPr="00D3762F" w:rsidRDefault="0001037A" w:rsidP="00D3762F">
      <w:pPr>
        <w:spacing w:after="0" w:line="240" w:lineRule="auto"/>
        <w:jc w:val="both"/>
        <w:rPr>
          <w:i/>
          <w:sz w:val="20"/>
          <w:szCs w:val="20"/>
        </w:rPr>
      </w:pPr>
      <w:r w:rsidRPr="00D3762F">
        <w:rPr>
          <w:i/>
          <w:sz w:val="20"/>
          <w:szCs w:val="20"/>
        </w:rPr>
        <w:t xml:space="preserve">Descrieţi poziţia actuală sau propusă cu privire la următoarele cerinţe caracteristice BAT, demonstrând că propunerile sunt BAT fie prin confirmarea conformării, fie prin justificarea abaterilor sau a utilizării măsurilor alternative.   Următoarele tehnici trebuie aplicate, acolo unde este cazul, tuturor instalaţiilor. </w:t>
      </w:r>
    </w:p>
    <w:p w:rsidR="0001037A" w:rsidRPr="00D3762F" w:rsidRDefault="0001037A" w:rsidP="00D3762F">
      <w:pPr>
        <w:spacing w:after="0" w:line="240" w:lineRule="auto"/>
        <w:rPr>
          <w:b/>
        </w:rPr>
      </w:pPr>
    </w:p>
    <w:p w:rsidR="0001037A" w:rsidRPr="00D3762F" w:rsidRDefault="0001037A" w:rsidP="00D3762F">
      <w:pPr>
        <w:spacing w:after="0" w:line="240" w:lineRule="auto"/>
      </w:pPr>
      <w:r w:rsidRPr="00D3762F">
        <w:rPr>
          <w:b/>
        </w:rPr>
        <w:t>Asigurarea funcţionarii corespunzătoare prin</w:t>
      </w:r>
      <w:r w:rsidRPr="00D3762F">
        <w:t xml:space="preserve">: </w:t>
      </w:r>
    </w:p>
    <w:p w:rsidR="0001037A" w:rsidRPr="00D3762F" w:rsidRDefault="0001037A" w:rsidP="00D3762F">
      <w:pPr>
        <w:spacing w:after="0" w:line="240" w:lineRule="auto"/>
        <w:rPr>
          <w:b/>
        </w:rPr>
      </w:pPr>
      <w:r w:rsidRPr="00D3762F">
        <w:rPr>
          <w:b/>
        </w:rPr>
        <w:t xml:space="preserve">4.8.1. Implementarea unui sistem eficient de management al mediului </w:t>
      </w:r>
    </w:p>
    <w:p w:rsidR="0001037A" w:rsidRPr="00D3762F" w:rsidRDefault="0001037A" w:rsidP="00D3762F">
      <w:pPr>
        <w:spacing w:after="0" w:line="240" w:lineRule="auto"/>
        <w:rPr>
          <w:b/>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7"/>
      </w:tblGrid>
      <w:tr w:rsidR="0001037A" w:rsidRPr="00C064FC" w:rsidTr="00295B21">
        <w:trPr>
          <w:trHeight w:val="70"/>
        </w:trPr>
        <w:tc>
          <w:tcPr>
            <w:tcW w:w="5000" w:type="pct"/>
          </w:tcPr>
          <w:p w:rsidR="0001037A" w:rsidRPr="0027150A" w:rsidRDefault="0001037A" w:rsidP="00295B21">
            <w:pPr>
              <w:tabs>
                <w:tab w:val="left" w:pos="3840"/>
              </w:tabs>
              <w:spacing w:after="0" w:line="240" w:lineRule="auto"/>
              <w:jc w:val="both"/>
              <w:rPr>
                <w:sz w:val="20"/>
                <w:szCs w:val="20"/>
              </w:rPr>
            </w:pPr>
            <w:r w:rsidRPr="0027150A">
              <w:rPr>
                <w:sz w:val="20"/>
                <w:szCs w:val="20"/>
              </w:rPr>
              <w:t>Nu este implementat SMM, dar strategia de punere in aplicarea cerintelor AIM este asumata la nivelul managementului de varf. Admisitratorul, seful fermei si responsabilul de mediu raspund efectiv de implementarea conditiilor ce vor fi impuse de AIM.</w:t>
            </w:r>
          </w:p>
        </w:tc>
      </w:tr>
    </w:tbl>
    <w:p w:rsidR="0001037A" w:rsidRPr="00D3762F" w:rsidRDefault="0001037A" w:rsidP="00D3762F">
      <w:pPr>
        <w:tabs>
          <w:tab w:val="left" w:pos="3840"/>
        </w:tabs>
        <w:spacing w:after="0" w:line="240" w:lineRule="auto"/>
        <w:rPr>
          <w:b/>
        </w:rPr>
      </w:pPr>
    </w:p>
    <w:p w:rsidR="0001037A" w:rsidRPr="00D3762F" w:rsidRDefault="0001037A" w:rsidP="00D3762F">
      <w:pPr>
        <w:tabs>
          <w:tab w:val="left" w:pos="3840"/>
        </w:tabs>
        <w:spacing w:after="0" w:line="240" w:lineRule="auto"/>
        <w:rPr>
          <w:b/>
        </w:rPr>
      </w:pPr>
      <w:r w:rsidRPr="00D3762F">
        <w:t> </w:t>
      </w:r>
      <w:r w:rsidRPr="00D3762F">
        <w:rPr>
          <w:b/>
        </w:rPr>
        <w:t>4.8.2. Minimizarea impactului produs de accidente şi de avarii printr-un plan de prevenire şi management al situaţiilor de urgenţă</w:t>
      </w:r>
    </w:p>
    <w:p w:rsidR="0001037A" w:rsidRPr="00D3762F" w:rsidRDefault="0001037A" w:rsidP="00D3762F">
      <w:pPr>
        <w:tabs>
          <w:tab w:val="left" w:pos="3840"/>
        </w:tabs>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A47996">
        <w:trPr>
          <w:trHeight w:val="70"/>
        </w:trPr>
        <w:tc>
          <w:tcPr>
            <w:tcW w:w="5000" w:type="pct"/>
          </w:tcPr>
          <w:p w:rsidR="0001037A" w:rsidRPr="0027150A" w:rsidRDefault="0001037A" w:rsidP="00D3762F">
            <w:pPr>
              <w:tabs>
                <w:tab w:val="left" w:pos="3840"/>
              </w:tabs>
              <w:spacing w:after="0" w:line="240" w:lineRule="auto"/>
              <w:rPr>
                <w:sz w:val="20"/>
                <w:szCs w:val="20"/>
              </w:rPr>
            </w:pPr>
            <w:r w:rsidRPr="0027150A">
              <w:rPr>
                <w:sz w:val="20"/>
                <w:szCs w:val="20"/>
              </w:rPr>
              <w:t>Sunt propuse pentru realizare:</w:t>
            </w:r>
          </w:p>
          <w:p w:rsidR="0001037A" w:rsidRPr="0027150A" w:rsidRDefault="0001037A" w:rsidP="00D3762F">
            <w:pPr>
              <w:tabs>
                <w:tab w:val="left" w:pos="3840"/>
              </w:tabs>
              <w:spacing w:after="0" w:line="240" w:lineRule="auto"/>
              <w:rPr>
                <w:sz w:val="20"/>
                <w:szCs w:val="20"/>
              </w:rPr>
            </w:pPr>
            <w:r w:rsidRPr="0027150A">
              <w:rPr>
                <w:sz w:val="20"/>
                <w:szCs w:val="20"/>
              </w:rPr>
              <w:t>- Plan de prevenire şi intervenţie în caz de poluare accidentală</w:t>
            </w:r>
          </w:p>
          <w:p w:rsidR="0001037A" w:rsidRPr="0027150A" w:rsidRDefault="0001037A" w:rsidP="00D3762F">
            <w:pPr>
              <w:tabs>
                <w:tab w:val="left" w:pos="3840"/>
              </w:tabs>
              <w:spacing w:after="0" w:line="240" w:lineRule="auto"/>
              <w:rPr>
                <w:sz w:val="20"/>
                <w:szCs w:val="20"/>
              </w:rPr>
            </w:pPr>
            <w:r w:rsidRPr="0027150A">
              <w:rPr>
                <w:sz w:val="20"/>
                <w:szCs w:val="20"/>
              </w:rPr>
              <w:t>- Plan de prevenire şi stingere a incendiilor</w:t>
            </w:r>
          </w:p>
          <w:p w:rsidR="0001037A" w:rsidRPr="0027150A" w:rsidRDefault="0001037A" w:rsidP="00D3762F">
            <w:pPr>
              <w:tabs>
                <w:tab w:val="left" w:pos="3840"/>
              </w:tabs>
              <w:spacing w:after="0" w:line="240" w:lineRule="auto"/>
              <w:rPr>
                <w:sz w:val="20"/>
                <w:szCs w:val="20"/>
              </w:rPr>
            </w:pPr>
            <w:r w:rsidRPr="0027150A">
              <w:rPr>
                <w:sz w:val="20"/>
                <w:szCs w:val="20"/>
              </w:rPr>
              <w:t>- Plan pentru situatii de urgenta</w:t>
            </w:r>
          </w:p>
        </w:tc>
      </w:tr>
    </w:tbl>
    <w:p w:rsidR="0001037A" w:rsidRPr="00D3762F" w:rsidRDefault="0001037A" w:rsidP="00D3762F">
      <w:pPr>
        <w:tabs>
          <w:tab w:val="left" w:pos="3840"/>
        </w:tabs>
        <w:spacing w:after="0" w:line="240" w:lineRule="auto"/>
        <w:rPr>
          <w:b/>
        </w:rPr>
      </w:pPr>
    </w:p>
    <w:p w:rsidR="0001037A" w:rsidRPr="00D3762F" w:rsidRDefault="0001037A" w:rsidP="00D3762F">
      <w:pPr>
        <w:tabs>
          <w:tab w:val="left" w:pos="3840"/>
        </w:tabs>
        <w:spacing w:after="0" w:line="240" w:lineRule="auto"/>
        <w:rPr>
          <w:b/>
        </w:rPr>
      </w:pPr>
      <w:r w:rsidRPr="00D3762F">
        <w:rPr>
          <w:b/>
        </w:rPr>
        <w:t>4.8.3. Cerinţele relevante suplimentare pentru activităţile specifice sunt identificate mai jos:</w:t>
      </w:r>
    </w:p>
    <w:tbl>
      <w:tblPr>
        <w:tblW w:w="49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7"/>
      </w:tblGrid>
      <w:tr w:rsidR="0001037A" w:rsidRPr="00C064FC" w:rsidTr="00A47996">
        <w:trPr>
          <w:trHeight w:val="413"/>
        </w:trPr>
        <w:tc>
          <w:tcPr>
            <w:tcW w:w="5000" w:type="pct"/>
          </w:tcPr>
          <w:p w:rsidR="0001037A" w:rsidRPr="0027150A" w:rsidRDefault="0001037A" w:rsidP="00D3762F">
            <w:pPr>
              <w:tabs>
                <w:tab w:val="left" w:pos="3840"/>
              </w:tabs>
              <w:spacing w:after="0" w:line="240" w:lineRule="auto"/>
              <w:rPr>
                <w:sz w:val="20"/>
                <w:szCs w:val="20"/>
              </w:rPr>
            </w:pPr>
            <w:r w:rsidRPr="0027150A">
              <w:rPr>
                <w:sz w:val="20"/>
                <w:szCs w:val="20"/>
              </w:rPr>
              <w:t>Nu e</w:t>
            </w:r>
            <w:r>
              <w:rPr>
                <w:sz w:val="20"/>
                <w:szCs w:val="20"/>
              </w:rPr>
              <w:t>ste</w:t>
            </w:r>
            <w:r w:rsidRPr="0027150A">
              <w:rPr>
                <w:sz w:val="20"/>
                <w:szCs w:val="20"/>
              </w:rPr>
              <w:t xml:space="preserve"> cazul</w:t>
            </w:r>
          </w:p>
        </w:tc>
      </w:tr>
    </w:tbl>
    <w:p w:rsidR="0001037A" w:rsidRPr="00D3762F" w:rsidRDefault="0001037A" w:rsidP="00D3762F">
      <w:pPr>
        <w:tabs>
          <w:tab w:val="left" w:pos="3840"/>
        </w:tabs>
        <w:spacing w:after="0" w:line="240" w:lineRule="auto"/>
        <w:rPr>
          <w:b/>
        </w:rPr>
      </w:pPr>
    </w:p>
    <w:p w:rsidR="0001037A" w:rsidRPr="00D3762F" w:rsidRDefault="0001037A" w:rsidP="00D3762F">
      <w:pPr>
        <w:spacing w:after="0" w:line="240" w:lineRule="auto"/>
        <w:rPr>
          <w:b/>
        </w:rPr>
      </w:pPr>
      <w:r>
        <w:rPr>
          <w:b/>
        </w:rPr>
        <w:t xml:space="preserve">Sectiunea  5  - </w:t>
      </w:r>
      <w:r w:rsidRPr="00D3762F">
        <w:rPr>
          <w:b/>
        </w:rPr>
        <w:t xml:space="preserve">EMISII ŞI REDUCEREA POLUĂRII </w:t>
      </w:r>
    </w:p>
    <w:p w:rsidR="0001037A" w:rsidRPr="00D3762F" w:rsidRDefault="0001037A" w:rsidP="00D3762F">
      <w:pPr>
        <w:spacing w:after="0" w:line="240" w:lineRule="auto"/>
        <w:rPr>
          <w:b/>
        </w:rPr>
      </w:pPr>
      <w:r w:rsidRPr="00D3762F">
        <w:rPr>
          <w:b/>
        </w:rPr>
        <w:t xml:space="preserve">4.9. Reducerea emisiilor din surse punctiforme în aer </w:t>
      </w:r>
    </w:p>
    <w:p w:rsidR="0001037A" w:rsidRPr="00D3762F" w:rsidRDefault="0001037A" w:rsidP="00D3762F">
      <w:pPr>
        <w:spacing w:after="0" w:line="240" w:lineRule="auto"/>
        <w:jc w:val="both"/>
        <w:rPr>
          <w:i/>
          <w:sz w:val="20"/>
          <w:szCs w:val="20"/>
        </w:rPr>
      </w:pPr>
      <w:r w:rsidRPr="00D3762F">
        <w:rPr>
          <w:i/>
          <w:sz w:val="20"/>
          <w:szCs w:val="20"/>
        </w:rPr>
        <w:t xml:space="preserve">Furnizaţi scheme(le) simple ale fluxurilor procesului tehnologic pentru a indica modul în care instalaţia principală este legată de instalaţia de depoluare a aerului. Prezentaţi reducerea poluării şi monitorizările relevante din punct de vedere al mediului. Desenaţi o schemă de flux a procesului tehnologic sau completaţi acest tabel pentru a arăta activităţile din instalaţia dumneavoastră. Pentru alte tipuri de instalaţii furnizaţi o schemă similară. </w:t>
      </w:r>
    </w:p>
    <w:p w:rsidR="0001037A" w:rsidRPr="0027150A" w:rsidRDefault="0001037A" w:rsidP="00A47996">
      <w:pPr>
        <w:pBdr>
          <w:top w:val="single" w:sz="4" w:space="1" w:color="auto"/>
          <w:left w:val="single" w:sz="4" w:space="4" w:color="auto"/>
          <w:bottom w:val="single" w:sz="4" w:space="1" w:color="auto"/>
          <w:right w:val="single" w:sz="4" w:space="4" w:color="auto"/>
        </w:pBdr>
        <w:spacing w:after="0" w:line="240" w:lineRule="auto"/>
        <w:rPr>
          <w:sz w:val="20"/>
          <w:szCs w:val="20"/>
        </w:rPr>
      </w:pPr>
      <w:r w:rsidRPr="0027150A">
        <w:rPr>
          <w:sz w:val="20"/>
          <w:szCs w:val="20"/>
        </w:rPr>
        <w:t>Nu sunt instalaţii de depoluare a aerului.</w:t>
      </w:r>
    </w:p>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4.9.1. Emisii şi reducerea poluării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957"/>
        <w:gridCol w:w="1957"/>
        <w:gridCol w:w="2028"/>
        <w:gridCol w:w="1957"/>
      </w:tblGrid>
      <w:tr w:rsidR="0001037A" w:rsidRPr="00C064FC" w:rsidTr="00A47996">
        <w:tc>
          <w:tcPr>
            <w:tcW w:w="992" w:type="pct"/>
          </w:tcPr>
          <w:p w:rsidR="0001037A" w:rsidRPr="00C064FC" w:rsidRDefault="0001037A" w:rsidP="00FB1A03">
            <w:pPr>
              <w:spacing w:after="0" w:line="240" w:lineRule="auto"/>
              <w:jc w:val="center"/>
              <w:rPr>
                <w:b/>
                <w:sz w:val="18"/>
                <w:szCs w:val="18"/>
              </w:rPr>
            </w:pPr>
            <w:r w:rsidRPr="00C064FC">
              <w:rPr>
                <w:b/>
                <w:sz w:val="18"/>
                <w:szCs w:val="18"/>
              </w:rPr>
              <w:t>Proces</w:t>
            </w:r>
          </w:p>
        </w:tc>
        <w:tc>
          <w:tcPr>
            <w:tcW w:w="993" w:type="pct"/>
          </w:tcPr>
          <w:p w:rsidR="0001037A" w:rsidRPr="00C064FC" w:rsidRDefault="0001037A" w:rsidP="00FB1A03">
            <w:pPr>
              <w:spacing w:after="0" w:line="240" w:lineRule="auto"/>
              <w:jc w:val="center"/>
              <w:rPr>
                <w:b/>
                <w:sz w:val="18"/>
                <w:szCs w:val="18"/>
              </w:rPr>
            </w:pPr>
            <w:r w:rsidRPr="00C064FC">
              <w:rPr>
                <w:b/>
                <w:sz w:val="18"/>
                <w:szCs w:val="18"/>
              </w:rPr>
              <w:t>Intrări</w:t>
            </w:r>
          </w:p>
        </w:tc>
        <w:tc>
          <w:tcPr>
            <w:tcW w:w="993" w:type="pct"/>
          </w:tcPr>
          <w:p w:rsidR="0001037A" w:rsidRPr="00C064FC" w:rsidRDefault="0001037A" w:rsidP="00FB1A03">
            <w:pPr>
              <w:spacing w:after="0" w:line="240" w:lineRule="auto"/>
              <w:jc w:val="center"/>
              <w:rPr>
                <w:b/>
                <w:sz w:val="18"/>
                <w:szCs w:val="18"/>
              </w:rPr>
            </w:pPr>
            <w:r w:rsidRPr="00C064FC">
              <w:rPr>
                <w:b/>
                <w:sz w:val="18"/>
                <w:szCs w:val="18"/>
              </w:rPr>
              <w:t>Ieşiri</w:t>
            </w:r>
          </w:p>
        </w:tc>
        <w:tc>
          <w:tcPr>
            <w:tcW w:w="1029" w:type="pct"/>
          </w:tcPr>
          <w:p w:rsidR="0001037A" w:rsidRPr="00C064FC" w:rsidRDefault="0001037A" w:rsidP="00FB1A03">
            <w:pPr>
              <w:spacing w:after="0" w:line="240" w:lineRule="auto"/>
              <w:jc w:val="center"/>
              <w:rPr>
                <w:b/>
                <w:sz w:val="18"/>
                <w:szCs w:val="18"/>
              </w:rPr>
            </w:pPr>
            <w:r w:rsidRPr="00C064FC">
              <w:rPr>
                <w:b/>
                <w:sz w:val="18"/>
                <w:szCs w:val="18"/>
              </w:rPr>
              <w:t>Monitorizare/reducerea poluării</w:t>
            </w:r>
          </w:p>
        </w:tc>
        <w:tc>
          <w:tcPr>
            <w:tcW w:w="993" w:type="pct"/>
          </w:tcPr>
          <w:p w:rsidR="0001037A" w:rsidRPr="00C064FC" w:rsidRDefault="0001037A" w:rsidP="00FB1A03">
            <w:pPr>
              <w:spacing w:after="0" w:line="240" w:lineRule="auto"/>
              <w:jc w:val="center"/>
              <w:rPr>
                <w:b/>
                <w:sz w:val="18"/>
                <w:szCs w:val="18"/>
              </w:rPr>
            </w:pPr>
            <w:r w:rsidRPr="00C064FC">
              <w:rPr>
                <w:b/>
                <w:sz w:val="18"/>
                <w:szCs w:val="18"/>
              </w:rPr>
              <w:t>Punctul de emisie</w:t>
            </w:r>
          </w:p>
        </w:tc>
      </w:tr>
      <w:tr w:rsidR="0001037A" w:rsidRPr="00C064FC" w:rsidTr="00A47996">
        <w:tc>
          <w:tcPr>
            <w:tcW w:w="992" w:type="pct"/>
          </w:tcPr>
          <w:p w:rsidR="0001037A" w:rsidRPr="00C064FC" w:rsidRDefault="0001037A" w:rsidP="00D3762F">
            <w:pPr>
              <w:spacing w:after="0" w:line="240" w:lineRule="auto"/>
              <w:rPr>
                <w:sz w:val="18"/>
                <w:szCs w:val="18"/>
              </w:rPr>
            </w:pPr>
            <w:r w:rsidRPr="00C064FC">
              <w:rPr>
                <w:sz w:val="18"/>
                <w:szCs w:val="18"/>
              </w:rPr>
              <w:t>Emisii centrale termice:</w:t>
            </w:r>
          </w:p>
          <w:p w:rsidR="0001037A" w:rsidRPr="00C064FC" w:rsidRDefault="0001037A" w:rsidP="008361E4">
            <w:pPr>
              <w:numPr>
                <w:ilvl w:val="0"/>
                <w:numId w:val="40"/>
              </w:numPr>
              <w:spacing w:after="0" w:line="240" w:lineRule="auto"/>
              <w:contextualSpacing/>
              <w:rPr>
                <w:sz w:val="18"/>
                <w:szCs w:val="18"/>
              </w:rPr>
            </w:pPr>
            <w:r w:rsidRPr="00C064FC">
              <w:rPr>
                <w:sz w:val="18"/>
                <w:szCs w:val="18"/>
              </w:rPr>
              <w:t>2 centrale termice pe biomasă x 255,8 kW fiecare</w:t>
            </w:r>
          </w:p>
          <w:p w:rsidR="0001037A" w:rsidRPr="00C064FC" w:rsidRDefault="0001037A" w:rsidP="008361E4">
            <w:pPr>
              <w:numPr>
                <w:ilvl w:val="0"/>
                <w:numId w:val="40"/>
              </w:numPr>
              <w:spacing w:after="0" w:line="240" w:lineRule="auto"/>
              <w:contextualSpacing/>
              <w:rPr>
                <w:sz w:val="18"/>
                <w:szCs w:val="18"/>
              </w:rPr>
            </w:pPr>
            <w:r w:rsidRPr="00C064FC">
              <w:rPr>
                <w:sz w:val="18"/>
                <w:szCs w:val="18"/>
              </w:rPr>
              <w:t>1 centrală termică murală x 60 kW, pe lemne</w:t>
            </w:r>
          </w:p>
        </w:tc>
        <w:tc>
          <w:tcPr>
            <w:tcW w:w="993" w:type="pct"/>
          </w:tcPr>
          <w:p w:rsidR="0001037A" w:rsidRPr="00C064FC" w:rsidRDefault="0001037A" w:rsidP="00D3762F">
            <w:pPr>
              <w:spacing w:after="0" w:line="240" w:lineRule="auto"/>
              <w:rPr>
                <w:sz w:val="18"/>
                <w:szCs w:val="18"/>
              </w:rPr>
            </w:pPr>
            <w:r w:rsidRPr="00C064FC">
              <w:rPr>
                <w:sz w:val="18"/>
                <w:szCs w:val="18"/>
              </w:rPr>
              <w:t>Combustibil – biomasă: lemn, paie, coceni, rumeguş</w:t>
            </w:r>
          </w:p>
        </w:tc>
        <w:tc>
          <w:tcPr>
            <w:tcW w:w="993" w:type="pct"/>
          </w:tcPr>
          <w:p w:rsidR="0001037A" w:rsidRPr="00C064FC" w:rsidRDefault="0001037A" w:rsidP="00D3762F">
            <w:pPr>
              <w:spacing w:after="0" w:line="240" w:lineRule="auto"/>
              <w:rPr>
                <w:sz w:val="18"/>
                <w:szCs w:val="18"/>
              </w:rPr>
            </w:pPr>
            <w:r w:rsidRPr="00C064FC">
              <w:rPr>
                <w:sz w:val="18"/>
                <w:szCs w:val="18"/>
              </w:rPr>
              <w:t xml:space="preserve">Gaze de ardere: </w:t>
            </w:r>
          </w:p>
          <w:p w:rsidR="0001037A" w:rsidRPr="00C064FC" w:rsidRDefault="0001037A" w:rsidP="00D3762F">
            <w:pPr>
              <w:spacing w:after="0" w:line="240" w:lineRule="auto"/>
              <w:rPr>
                <w:sz w:val="18"/>
                <w:szCs w:val="18"/>
              </w:rPr>
            </w:pPr>
            <w:r w:rsidRPr="00C064FC">
              <w:rPr>
                <w:sz w:val="18"/>
                <w:szCs w:val="18"/>
              </w:rPr>
              <w:t>SO2</w:t>
            </w:r>
          </w:p>
          <w:p w:rsidR="0001037A" w:rsidRPr="00C064FC" w:rsidRDefault="0001037A" w:rsidP="00D3762F">
            <w:pPr>
              <w:spacing w:after="0" w:line="240" w:lineRule="auto"/>
              <w:rPr>
                <w:sz w:val="18"/>
                <w:szCs w:val="18"/>
              </w:rPr>
            </w:pPr>
            <w:r w:rsidRPr="00C064FC">
              <w:rPr>
                <w:sz w:val="18"/>
                <w:szCs w:val="18"/>
              </w:rPr>
              <w:t>NOx</w:t>
            </w:r>
          </w:p>
          <w:p w:rsidR="0001037A" w:rsidRPr="00C064FC" w:rsidRDefault="0001037A" w:rsidP="00D3762F">
            <w:pPr>
              <w:spacing w:after="0" w:line="240" w:lineRule="auto"/>
              <w:rPr>
                <w:sz w:val="18"/>
                <w:szCs w:val="18"/>
              </w:rPr>
            </w:pPr>
            <w:r w:rsidRPr="00C064FC">
              <w:rPr>
                <w:sz w:val="18"/>
                <w:szCs w:val="18"/>
              </w:rPr>
              <w:t>CO</w:t>
            </w:r>
          </w:p>
          <w:p w:rsidR="0001037A" w:rsidRPr="00C064FC" w:rsidRDefault="0001037A" w:rsidP="00D3762F">
            <w:pPr>
              <w:spacing w:after="0" w:line="240" w:lineRule="auto"/>
              <w:rPr>
                <w:sz w:val="18"/>
                <w:szCs w:val="18"/>
              </w:rPr>
            </w:pPr>
            <w:r w:rsidRPr="00C064FC">
              <w:rPr>
                <w:sz w:val="18"/>
                <w:szCs w:val="18"/>
              </w:rPr>
              <w:t>Pulberi</w:t>
            </w:r>
          </w:p>
        </w:tc>
        <w:tc>
          <w:tcPr>
            <w:tcW w:w="1029" w:type="pct"/>
          </w:tcPr>
          <w:p w:rsidR="0001037A" w:rsidRPr="00C064FC" w:rsidRDefault="0001037A" w:rsidP="00D3762F">
            <w:pPr>
              <w:spacing w:after="0" w:line="240" w:lineRule="auto"/>
              <w:rPr>
                <w:sz w:val="18"/>
                <w:szCs w:val="18"/>
              </w:rPr>
            </w:pPr>
            <w:r w:rsidRPr="00C064FC">
              <w:rPr>
                <w:sz w:val="18"/>
                <w:szCs w:val="18"/>
              </w:rPr>
              <w:t>Centralele sunt verificate periodic inclusiv din punct de vedere al emisiilor</w:t>
            </w:r>
          </w:p>
        </w:tc>
        <w:tc>
          <w:tcPr>
            <w:tcW w:w="993" w:type="pct"/>
          </w:tcPr>
          <w:p w:rsidR="0001037A" w:rsidRPr="00C064FC" w:rsidRDefault="0001037A" w:rsidP="00D3762F">
            <w:pPr>
              <w:spacing w:after="0" w:line="240" w:lineRule="auto"/>
              <w:rPr>
                <w:sz w:val="18"/>
                <w:szCs w:val="18"/>
              </w:rPr>
            </w:pPr>
            <w:r w:rsidRPr="00C064FC">
              <w:rPr>
                <w:sz w:val="18"/>
                <w:szCs w:val="18"/>
              </w:rPr>
              <w:t>-  2 coşuri cu S = 0,09 mp şi H = 7 m, evacuare forţată, v = 7 m/s;</w:t>
            </w:r>
          </w:p>
          <w:p w:rsidR="0001037A" w:rsidRPr="00C064FC" w:rsidRDefault="0001037A" w:rsidP="00295B21">
            <w:pPr>
              <w:spacing w:after="0" w:line="240" w:lineRule="auto"/>
              <w:rPr>
                <w:sz w:val="18"/>
                <w:szCs w:val="18"/>
              </w:rPr>
            </w:pPr>
            <w:r w:rsidRPr="00C064FC">
              <w:rPr>
                <w:sz w:val="18"/>
                <w:szCs w:val="18"/>
              </w:rPr>
              <w:t>- 1 coş cu S= 0,04 mp şi H = 7 m.</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4.9.2. </w:t>
      </w:r>
      <w:r>
        <w:rPr>
          <w:b/>
        </w:rPr>
        <w:t>Sănătatea şi securitatea</w:t>
      </w:r>
      <w:r w:rsidRPr="00D3762F">
        <w:rPr>
          <w:b/>
        </w:rPr>
        <w:t xml:space="preserve"> muncii şi sănătatea publică </w:t>
      </w:r>
    </w:p>
    <w:p w:rsidR="0001037A" w:rsidRPr="00D3762F" w:rsidRDefault="0001037A" w:rsidP="00D3762F">
      <w:pPr>
        <w:spacing w:after="0" w:line="240" w:lineRule="auto"/>
        <w:jc w:val="both"/>
        <w:rPr>
          <w:i/>
          <w:sz w:val="20"/>
          <w:szCs w:val="20"/>
        </w:rPr>
      </w:pPr>
      <w:r w:rsidRPr="00D3762F">
        <w:rPr>
          <w:i/>
          <w:sz w:val="20"/>
          <w:szCs w:val="20"/>
        </w:rPr>
        <w:t>Este necesară monitorizarea profesională/ocupaţională (cu Tuburi Drager)? sau monitorizarea ambientală (cu tehnici automate/continue sau neautomate sau periodice)? Descrieţi gradul de protecţie al echipamentelor care trebuie purtate în diferite zone ale amplasamentului.</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A47996">
        <w:trPr>
          <w:trHeight w:val="458"/>
        </w:trPr>
        <w:tc>
          <w:tcPr>
            <w:tcW w:w="5000" w:type="pct"/>
          </w:tcPr>
          <w:p w:rsidR="0001037A" w:rsidRPr="00C43F6E" w:rsidRDefault="0001037A" w:rsidP="002B0CAD">
            <w:pPr>
              <w:tabs>
                <w:tab w:val="left" w:pos="3840"/>
              </w:tabs>
              <w:spacing w:after="0" w:line="240" w:lineRule="auto"/>
              <w:rPr>
                <w:sz w:val="20"/>
                <w:szCs w:val="20"/>
              </w:rPr>
            </w:pPr>
            <w:r w:rsidRPr="00C43F6E">
              <w:rPr>
                <w:sz w:val="20"/>
                <w:szCs w:val="20"/>
              </w:rPr>
              <w:t>NU E CAZUL.</w:t>
            </w:r>
          </w:p>
          <w:p w:rsidR="0001037A" w:rsidRPr="00C43F6E" w:rsidRDefault="0001037A" w:rsidP="002B0CAD">
            <w:pPr>
              <w:tabs>
                <w:tab w:val="left" w:pos="3840"/>
              </w:tabs>
              <w:spacing w:after="0" w:line="240" w:lineRule="auto"/>
              <w:rPr>
                <w:sz w:val="20"/>
                <w:szCs w:val="20"/>
              </w:rPr>
            </w:pPr>
            <w:r w:rsidRPr="00C43F6E">
              <w:rPr>
                <w:sz w:val="20"/>
                <w:szCs w:val="20"/>
              </w:rPr>
              <w:t>Din activitatea fermei nu trebuie sa rezulte emisii semnificative in aer. Monitorizarea  mirosului in zonele sensibile se va face, daca AIM o va cere, prin masurarea indicatorului amoniac.</w:t>
            </w:r>
          </w:p>
          <w:p w:rsidR="0001037A" w:rsidRPr="00C43F6E" w:rsidRDefault="0001037A" w:rsidP="002B0CAD">
            <w:pPr>
              <w:spacing w:after="0" w:line="240" w:lineRule="auto"/>
              <w:jc w:val="both"/>
              <w:rPr>
                <w:sz w:val="20"/>
                <w:szCs w:val="20"/>
              </w:rPr>
            </w:pPr>
          </w:p>
          <w:p w:rsidR="0001037A" w:rsidRPr="00C43F6E" w:rsidRDefault="0001037A" w:rsidP="002B0CAD">
            <w:pPr>
              <w:spacing w:after="0" w:line="240" w:lineRule="auto"/>
              <w:jc w:val="both"/>
              <w:rPr>
                <w:sz w:val="20"/>
                <w:szCs w:val="20"/>
              </w:rPr>
            </w:pPr>
            <w:r w:rsidRPr="00C43F6E">
              <w:rPr>
                <w:sz w:val="20"/>
                <w:szCs w:val="20"/>
              </w:rPr>
              <w:t>SC GALLINA ROSSO SRL  asigură:</w:t>
            </w:r>
          </w:p>
          <w:p w:rsidR="0001037A" w:rsidRPr="00C43F6E" w:rsidRDefault="0001037A" w:rsidP="008361E4">
            <w:pPr>
              <w:pStyle w:val="ListParagraph"/>
              <w:numPr>
                <w:ilvl w:val="0"/>
                <w:numId w:val="103"/>
              </w:numPr>
              <w:spacing w:after="0" w:line="240" w:lineRule="auto"/>
              <w:jc w:val="both"/>
              <w:rPr>
                <w:sz w:val="20"/>
                <w:szCs w:val="20"/>
              </w:rPr>
            </w:pPr>
            <w:r w:rsidRPr="00C43F6E">
              <w:rPr>
                <w:sz w:val="20"/>
                <w:szCs w:val="20"/>
              </w:rPr>
              <w:t>Verificarea stării de sănătate a tuturor angajaţilor;</w:t>
            </w:r>
          </w:p>
          <w:p w:rsidR="0001037A" w:rsidRPr="00C43F6E" w:rsidRDefault="0001037A" w:rsidP="008361E4">
            <w:pPr>
              <w:pStyle w:val="ListParagraph"/>
              <w:numPr>
                <w:ilvl w:val="0"/>
                <w:numId w:val="103"/>
              </w:numPr>
              <w:spacing w:after="0" w:line="240" w:lineRule="auto"/>
              <w:jc w:val="both"/>
              <w:rPr>
                <w:sz w:val="20"/>
                <w:szCs w:val="20"/>
              </w:rPr>
            </w:pPr>
            <w:r w:rsidRPr="00C43F6E">
              <w:rPr>
                <w:sz w:val="20"/>
                <w:szCs w:val="20"/>
              </w:rPr>
              <w:t>Asigurarea echipamentului individual de protecţie şi de lucru;</w:t>
            </w:r>
          </w:p>
          <w:p w:rsidR="0001037A" w:rsidRPr="00C43F6E" w:rsidRDefault="0001037A" w:rsidP="008361E4">
            <w:pPr>
              <w:pStyle w:val="ListParagraph"/>
              <w:numPr>
                <w:ilvl w:val="0"/>
                <w:numId w:val="103"/>
              </w:numPr>
              <w:spacing w:after="0" w:line="240" w:lineRule="auto"/>
              <w:jc w:val="both"/>
              <w:rPr>
                <w:sz w:val="20"/>
                <w:szCs w:val="20"/>
              </w:rPr>
            </w:pPr>
            <w:r w:rsidRPr="00C43F6E">
              <w:rPr>
                <w:sz w:val="20"/>
                <w:szCs w:val="20"/>
              </w:rPr>
              <w:t>Asigurarea materialelor igienico-sanitare conform normativului intern;</w:t>
            </w:r>
          </w:p>
          <w:p w:rsidR="0001037A" w:rsidRPr="00C43F6E" w:rsidRDefault="0001037A" w:rsidP="008361E4">
            <w:pPr>
              <w:pStyle w:val="ListParagraph"/>
              <w:numPr>
                <w:ilvl w:val="0"/>
                <w:numId w:val="103"/>
              </w:numPr>
              <w:spacing w:after="0" w:line="240" w:lineRule="auto"/>
              <w:jc w:val="both"/>
              <w:rPr>
                <w:sz w:val="20"/>
                <w:szCs w:val="20"/>
              </w:rPr>
            </w:pPr>
            <w:r w:rsidRPr="00C43F6E">
              <w:rPr>
                <w:sz w:val="20"/>
                <w:szCs w:val="20"/>
              </w:rPr>
              <w:t>Dotarea posturilor sanitare de prim ajutor cu medicamente şi materiale specifice;</w:t>
            </w:r>
          </w:p>
          <w:p w:rsidR="0001037A" w:rsidRPr="00C43F6E" w:rsidRDefault="0001037A" w:rsidP="008361E4">
            <w:pPr>
              <w:pStyle w:val="ListParagraph"/>
              <w:numPr>
                <w:ilvl w:val="0"/>
                <w:numId w:val="103"/>
              </w:numPr>
              <w:spacing w:after="0" w:line="240" w:lineRule="auto"/>
              <w:jc w:val="both"/>
              <w:rPr>
                <w:sz w:val="20"/>
                <w:szCs w:val="20"/>
              </w:rPr>
            </w:pPr>
            <w:r w:rsidRPr="00C43F6E">
              <w:rPr>
                <w:sz w:val="20"/>
                <w:szCs w:val="20"/>
              </w:rPr>
              <w:t>Asigurarea de stimulente la locurile de muncă cu temperaturi ridicate sau temperaturi joase (apă minerală, ceai).</w:t>
            </w:r>
          </w:p>
          <w:p w:rsidR="0001037A" w:rsidRPr="00C43F6E" w:rsidRDefault="0001037A" w:rsidP="002B0CAD">
            <w:pPr>
              <w:spacing w:after="0" w:line="240" w:lineRule="auto"/>
              <w:jc w:val="both"/>
              <w:rPr>
                <w:sz w:val="20"/>
                <w:szCs w:val="20"/>
              </w:rPr>
            </w:pPr>
          </w:p>
          <w:p w:rsidR="0001037A" w:rsidRPr="00C12F68" w:rsidRDefault="0001037A" w:rsidP="002B0CAD">
            <w:pPr>
              <w:tabs>
                <w:tab w:val="left" w:pos="3840"/>
              </w:tabs>
              <w:spacing w:after="0" w:line="240" w:lineRule="auto"/>
              <w:rPr>
                <w:sz w:val="20"/>
                <w:szCs w:val="20"/>
              </w:rPr>
            </w:pPr>
            <w:r w:rsidRPr="00C12F68">
              <w:rPr>
                <w:sz w:val="20"/>
                <w:szCs w:val="20"/>
              </w:rPr>
              <w:t>Personalul este dotat cu echipamente de lucru uzuale (salopetă, mănuşi, cizme cauciuc, cască). Pentru intervenţii accidentale sau speciale, în anumite puncte ale instalaţiei care prezintă grad de risc (în afara locurilor de muncă – de exemplu interior rezervoare, cămine care pot prezenta acumulări de noxe etc) normele de SSM impun şi  deci există în dotare echipament de protecţie complex (masca oxigen, complet protecţie etc).</w:t>
            </w:r>
          </w:p>
        </w:tc>
      </w:tr>
    </w:tbl>
    <w:p w:rsidR="0001037A" w:rsidRPr="00D3762F" w:rsidRDefault="0001037A" w:rsidP="00D3762F">
      <w:pPr>
        <w:tabs>
          <w:tab w:val="left" w:pos="3840"/>
        </w:tabs>
        <w:spacing w:after="0" w:line="240" w:lineRule="auto"/>
        <w:rPr>
          <w:b/>
        </w:rPr>
      </w:pPr>
    </w:p>
    <w:p w:rsidR="0001037A" w:rsidRPr="00D3762F" w:rsidRDefault="0001037A" w:rsidP="00D3762F">
      <w:pPr>
        <w:spacing w:after="0" w:line="240" w:lineRule="auto"/>
        <w:rPr>
          <w:b/>
        </w:rPr>
      </w:pPr>
      <w:r w:rsidRPr="00D3762F">
        <w:rPr>
          <w:b/>
        </w:rPr>
        <w:t xml:space="preserve">4.9.3. Echipamente de depoluare </w:t>
      </w:r>
    </w:p>
    <w:p w:rsidR="0001037A" w:rsidRPr="00D3762F" w:rsidRDefault="0001037A" w:rsidP="00D3762F">
      <w:pPr>
        <w:spacing w:after="0" w:line="240" w:lineRule="auto"/>
        <w:rPr>
          <w:i/>
          <w:sz w:val="20"/>
          <w:szCs w:val="20"/>
        </w:rPr>
      </w:pPr>
      <w:r w:rsidRPr="00D3762F">
        <w:rPr>
          <w:i/>
          <w:sz w:val="20"/>
          <w:szCs w:val="20"/>
        </w:rPr>
        <w:t>Pentru fiecare fază relevantă a procesului/punct de emisie şi pentru fiecare poluant, indicaţi echipamentele de depoluare utilizate sau propuse. Includeţi amplasarea sistemelor de ventilare şi supapele de siguranţă sau rezervele. Unde nu există, menţionaţi că nu există.</w:t>
      </w:r>
    </w:p>
    <w:p w:rsidR="0001037A" w:rsidRDefault="0001037A" w:rsidP="00D3762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01037A" w:rsidRPr="00C064FC" w:rsidTr="00A47996">
        <w:tc>
          <w:tcPr>
            <w:tcW w:w="1000" w:type="pct"/>
          </w:tcPr>
          <w:p w:rsidR="0001037A" w:rsidRPr="00C064FC" w:rsidRDefault="0001037A" w:rsidP="00FB1A03">
            <w:pPr>
              <w:spacing w:after="0" w:line="240" w:lineRule="auto"/>
              <w:jc w:val="center"/>
              <w:rPr>
                <w:b/>
                <w:sz w:val="18"/>
                <w:szCs w:val="18"/>
              </w:rPr>
            </w:pPr>
            <w:r w:rsidRPr="00C064FC">
              <w:rPr>
                <w:b/>
                <w:sz w:val="18"/>
                <w:szCs w:val="18"/>
              </w:rPr>
              <w:t>Faza de proces</w:t>
            </w:r>
          </w:p>
        </w:tc>
        <w:tc>
          <w:tcPr>
            <w:tcW w:w="1000" w:type="pct"/>
          </w:tcPr>
          <w:p w:rsidR="0001037A" w:rsidRPr="00C064FC" w:rsidRDefault="0001037A" w:rsidP="00FB1A03">
            <w:pPr>
              <w:spacing w:after="0" w:line="240" w:lineRule="auto"/>
              <w:jc w:val="center"/>
              <w:rPr>
                <w:b/>
                <w:sz w:val="18"/>
                <w:szCs w:val="18"/>
              </w:rPr>
            </w:pPr>
            <w:r w:rsidRPr="00C064FC">
              <w:rPr>
                <w:b/>
                <w:sz w:val="18"/>
                <w:szCs w:val="18"/>
              </w:rPr>
              <w:t>Punctul de emisie</w:t>
            </w:r>
          </w:p>
        </w:tc>
        <w:tc>
          <w:tcPr>
            <w:tcW w:w="1000" w:type="pct"/>
          </w:tcPr>
          <w:p w:rsidR="0001037A" w:rsidRPr="00C064FC" w:rsidRDefault="0001037A" w:rsidP="00FB1A03">
            <w:pPr>
              <w:spacing w:after="0" w:line="240" w:lineRule="auto"/>
              <w:jc w:val="center"/>
              <w:rPr>
                <w:b/>
                <w:sz w:val="18"/>
                <w:szCs w:val="18"/>
              </w:rPr>
            </w:pPr>
            <w:r w:rsidRPr="00C064FC">
              <w:rPr>
                <w:b/>
                <w:sz w:val="18"/>
                <w:szCs w:val="18"/>
              </w:rPr>
              <w:t>Poluant</w:t>
            </w:r>
          </w:p>
        </w:tc>
        <w:tc>
          <w:tcPr>
            <w:tcW w:w="1000" w:type="pct"/>
          </w:tcPr>
          <w:p w:rsidR="0001037A" w:rsidRPr="00C064FC" w:rsidRDefault="0001037A" w:rsidP="00FB1A03">
            <w:pPr>
              <w:spacing w:after="0" w:line="240" w:lineRule="auto"/>
              <w:jc w:val="center"/>
              <w:rPr>
                <w:b/>
                <w:sz w:val="18"/>
                <w:szCs w:val="18"/>
              </w:rPr>
            </w:pPr>
            <w:r w:rsidRPr="00C064FC">
              <w:rPr>
                <w:b/>
                <w:sz w:val="18"/>
                <w:szCs w:val="18"/>
              </w:rPr>
              <w:t>Echipament de depoluare identificat</w:t>
            </w:r>
          </w:p>
        </w:tc>
        <w:tc>
          <w:tcPr>
            <w:tcW w:w="1000" w:type="pct"/>
          </w:tcPr>
          <w:p w:rsidR="0001037A" w:rsidRPr="00C064FC" w:rsidRDefault="0001037A" w:rsidP="00FB1A03">
            <w:pPr>
              <w:spacing w:after="0" w:line="240" w:lineRule="auto"/>
              <w:jc w:val="center"/>
              <w:rPr>
                <w:b/>
                <w:sz w:val="18"/>
                <w:szCs w:val="18"/>
              </w:rPr>
            </w:pPr>
            <w:r w:rsidRPr="00C064FC">
              <w:rPr>
                <w:b/>
                <w:sz w:val="18"/>
                <w:szCs w:val="18"/>
              </w:rPr>
              <w:t>Propus sau existent</w:t>
            </w:r>
          </w:p>
        </w:tc>
      </w:tr>
      <w:tr w:rsidR="0001037A" w:rsidRPr="00C064FC" w:rsidTr="00A47996">
        <w:trPr>
          <w:trHeight w:val="53"/>
        </w:trPr>
        <w:tc>
          <w:tcPr>
            <w:tcW w:w="5000" w:type="pct"/>
            <w:gridSpan w:val="5"/>
          </w:tcPr>
          <w:p w:rsidR="0001037A" w:rsidRPr="00EF6F2A" w:rsidRDefault="0001037A" w:rsidP="00D3762F">
            <w:pPr>
              <w:spacing w:after="0" w:line="240" w:lineRule="auto"/>
              <w:rPr>
                <w:sz w:val="20"/>
                <w:szCs w:val="20"/>
              </w:rPr>
            </w:pPr>
            <w:r w:rsidRPr="00EF6F2A">
              <w:rPr>
                <w:sz w:val="20"/>
                <w:szCs w:val="20"/>
              </w:rPr>
              <w:t>Nu sunt, dar nici nu e cazul</w:t>
            </w:r>
          </w:p>
          <w:p w:rsidR="0001037A" w:rsidRPr="00A47996" w:rsidRDefault="0001037A" w:rsidP="00097DF1">
            <w:pPr>
              <w:spacing w:after="0" w:line="240" w:lineRule="auto"/>
              <w:rPr>
                <w:b/>
                <w:sz w:val="20"/>
                <w:szCs w:val="20"/>
              </w:rPr>
            </w:pPr>
            <w:r w:rsidRPr="00EF6F2A">
              <w:rPr>
                <w:sz w:val="20"/>
                <w:szCs w:val="20"/>
              </w:rPr>
              <w:t>Gazele de ardere sunt emise forţat prin 2 coşuri cu S = 0,09 m şi H = 7 m, evacuare forţată, v = 7 m/s şi  1 coş cu S= 0,04 mp şi H = 7m</w:t>
            </w:r>
          </w:p>
        </w:tc>
      </w:tr>
    </w:tbl>
    <w:p w:rsidR="0001037A" w:rsidRPr="00D3762F" w:rsidRDefault="0001037A" w:rsidP="00D3762F">
      <w:pPr>
        <w:tabs>
          <w:tab w:val="left" w:pos="3840"/>
        </w:tabs>
        <w:spacing w:after="0" w:line="240" w:lineRule="auto"/>
        <w:rPr>
          <w:i/>
          <w:sz w:val="20"/>
          <w:szCs w:val="20"/>
        </w:rPr>
      </w:pPr>
      <w:r w:rsidRPr="00D3762F">
        <w:rPr>
          <w:i/>
          <w:sz w:val="20"/>
          <w:szCs w:val="20"/>
        </w:rPr>
        <w:t>Pentru fiecare tip de echipament de depoluare (filtru cu saci, arzătoare cu NOx redus), includeţi varianta corespunzătoare din lista tehnologiilor de reducere a poluării şi completaţi detaliile solicitate.</w:t>
      </w:r>
    </w:p>
    <w:p w:rsidR="0001037A" w:rsidRPr="00D3762F" w:rsidRDefault="0001037A" w:rsidP="00D3762F">
      <w:pPr>
        <w:tabs>
          <w:tab w:val="left" w:pos="3840"/>
        </w:tabs>
        <w:spacing w:after="0" w:line="240" w:lineRule="auto"/>
      </w:pPr>
    </w:p>
    <w:p w:rsidR="0001037A" w:rsidRPr="00D3762F" w:rsidRDefault="0001037A" w:rsidP="00D3762F">
      <w:pPr>
        <w:tabs>
          <w:tab w:val="left" w:pos="3840"/>
        </w:tabs>
        <w:spacing w:after="0" w:line="240" w:lineRule="auto"/>
        <w:rPr>
          <w:b/>
        </w:rPr>
      </w:pPr>
      <w:r w:rsidRPr="00D3762F">
        <w:rPr>
          <w:b/>
        </w:rPr>
        <w:t>4.9.4. Studii de referinţă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2"/>
        <w:gridCol w:w="2123"/>
      </w:tblGrid>
      <w:tr w:rsidR="0001037A" w:rsidRPr="00C064FC" w:rsidTr="00781B3C">
        <w:tc>
          <w:tcPr>
            <w:tcW w:w="5000" w:type="pct"/>
            <w:gridSpan w:val="2"/>
          </w:tcPr>
          <w:p w:rsidR="0001037A" w:rsidRPr="00EF6F2A" w:rsidRDefault="0001037A" w:rsidP="00D3762F">
            <w:pPr>
              <w:tabs>
                <w:tab w:val="left" w:pos="3840"/>
              </w:tabs>
              <w:spacing w:after="0" w:line="240" w:lineRule="auto"/>
              <w:rPr>
                <w:sz w:val="20"/>
                <w:szCs w:val="20"/>
              </w:rPr>
            </w:pPr>
            <w:r w:rsidRPr="00EF6F2A">
              <w:rPr>
                <w:sz w:val="20"/>
                <w:szCs w:val="20"/>
              </w:rPr>
              <w:t xml:space="preserve">Există studii care necesită a fi efectuate pentru a stabili cea mai adecvată   metodă de încadrare în limitele de emisie stabilite în Secţiunea 13 a acestui formular? Dacă da, enumeraţi-le şi indicaţi data până la care vor fi finalizate.                                                                 </w:t>
            </w:r>
          </w:p>
        </w:tc>
      </w:tr>
      <w:tr w:rsidR="0001037A" w:rsidRPr="00C064FC" w:rsidTr="00A47996">
        <w:tc>
          <w:tcPr>
            <w:tcW w:w="3923" w:type="pct"/>
          </w:tcPr>
          <w:p w:rsidR="0001037A" w:rsidRPr="00C064FC" w:rsidRDefault="0001037A" w:rsidP="00D3762F">
            <w:pPr>
              <w:tabs>
                <w:tab w:val="left" w:pos="3840"/>
              </w:tabs>
              <w:spacing w:after="0" w:line="240" w:lineRule="auto"/>
              <w:rPr>
                <w:b/>
                <w:sz w:val="18"/>
                <w:szCs w:val="18"/>
              </w:rPr>
            </w:pPr>
            <w:r w:rsidRPr="00C064FC">
              <w:rPr>
                <w:b/>
                <w:sz w:val="18"/>
                <w:szCs w:val="18"/>
              </w:rPr>
              <w:t>Studiu</w:t>
            </w:r>
          </w:p>
        </w:tc>
        <w:tc>
          <w:tcPr>
            <w:tcW w:w="1077" w:type="pct"/>
          </w:tcPr>
          <w:p w:rsidR="0001037A" w:rsidRPr="00C064FC" w:rsidRDefault="0001037A" w:rsidP="00D3762F">
            <w:pPr>
              <w:tabs>
                <w:tab w:val="left" w:pos="3840"/>
              </w:tabs>
              <w:spacing w:after="0" w:line="240" w:lineRule="auto"/>
              <w:rPr>
                <w:b/>
                <w:sz w:val="18"/>
                <w:szCs w:val="18"/>
              </w:rPr>
            </w:pPr>
            <w:r w:rsidRPr="00C064FC">
              <w:rPr>
                <w:b/>
                <w:sz w:val="18"/>
                <w:szCs w:val="18"/>
              </w:rPr>
              <w:t xml:space="preserve">Data </w:t>
            </w:r>
          </w:p>
        </w:tc>
      </w:tr>
      <w:tr w:rsidR="0001037A" w:rsidRPr="00C064FC" w:rsidTr="00A47996">
        <w:tc>
          <w:tcPr>
            <w:tcW w:w="3923" w:type="pct"/>
          </w:tcPr>
          <w:p w:rsidR="0001037A" w:rsidRPr="001B121A" w:rsidRDefault="0001037A" w:rsidP="00D3762F">
            <w:pPr>
              <w:tabs>
                <w:tab w:val="left" w:pos="3840"/>
              </w:tabs>
              <w:spacing w:after="0" w:line="240" w:lineRule="auto"/>
              <w:rPr>
                <w:b/>
              </w:rPr>
            </w:pPr>
            <w:r w:rsidRPr="001B121A">
              <w:rPr>
                <w:b/>
              </w:rPr>
              <w:t>NU E CAZUL</w:t>
            </w:r>
          </w:p>
        </w:tc>
        <w:tc>
          <w:tcPr>
            <w:tcW w:w="1077" w:type="pct"/>
          </w:tcPr>
          <w:p w:rsidR="0001037A" w:rsidRPr="00A47996" w:rsidRDefault="0001037A" w:rsidP="00D3762F">
            <w:pPr>
              <w:tabs>
                <w:tab w:val="left" w:pos="3840"/>
              </w:tabs>
              <w:spacing w:after="0" w:line="240" w:lineRule="auto"/>
              <w:rPr>
                <w:b/>
                <w:sz w:val="20"/>
                <w:szCs w:val="20"/>
              </w:rPr>
            </w:pP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4.9.5. COV </w:t>
      </w:r>
    </w:p>
    <w:p w:rsidR="0001037A" w:rsidRPr="00D3762F" w:rsidRDefault="0001037A" w:rsidP="00D3762F">
      <w:pPr>
        <w:spacing w:after="0" w:line="240" w:lineRule="auto"/>
        <w:rPr>
          <w:i/>
          <w:sz w:val="20"/>
          <w:szCs w:val="20"/>
        </w:rPr>
      </w:pPr>
      <w:r w:rsidRPr="00D3762F">
        <w:rPr>
          <w:i/>
          <w:sz w:val="20"/>
          <w:szCs w:val="20"/>
        </w:rPr>
        <w:t xml:space="preserve">Acolo unde există emisii de COV, identificaţi principalii constituenţi chimici ai emisiilor şi evaluaţi ce se întâmplă cu aceste substanţe chimice în mediu. Clasificarea bazată pe TA Luft (prevederile tehnice germane privind calitatea aerului) este furnizată în Îndrumarul 'Determinarea Valorilor Limită de Emisie pe baza BAT'. </w:t>
      </w:r>
    </w:p>
    <w:p w:rsidR="0001037A" w:rsidRPr="001B121A" w:rsidRDefault="0001037A" w:rsidP="00A47996">
      <w:pPr>
        <w:pBdr>
          <w:top w:val="single" w:sz="4" w:space="1" w:color="auto"/>
          <w:left w:val="single" w:sz="4" w:space="4" w:color="auto"/>
          <w:bottom w:val="single" w:sz="4" w:space="1" w:color="auto"/>
          <w:right w:val="single" w:sz="4" w:space="4" w:color="auto"/>
        </w:pBdr>
        <w:spacing w:after="0" w:line="240" w:lineRule="auto"/>
        <w:rPr>
          <w:b/>
        </w:rPr>
      </w:pPr>
      <w:r w:rsidRPr="001B121A">
        <w:rPr>
          <w:b/>
        </w:rPr>
        <w:t>NU SUNT EMISII DE COV.</w:t>
      </w:r>
    </w:p>
    <w:p w:rsidR="0001037A" w:rsidRPr="00D3762F" w:rsidRDefault="0001037A" w:rsidP="00D3762F">
      <w:pPr>
        <w:spacing w:after="0" w:line="240" w:lineRule="auto"/>
      </w:pPr>
      <w:r w:rsidRPr="00D3762F">
        <w:t xml:space="preserve">    </w:t>
      </w:r>
    </w:p>
    <w:p w:rsidR="0001037A" w:rsidRPr="00D3762F" w:rsidRDefault="0001037A" w:rsidP="00D3762F">
      <w:pPr>
        <w:tabs>
          <w:tab w:val="left" w:pos="3840"/>
        </w:tabs>
        <w:spacing w:after="0" w:line="240" w:lineRule="auto"/>
        <w:rPr>
          <w:b/>
        </w:rPr>
      </w:pPr>
      <w:r w:rsidRPr="00D3762F">
        <w:rPr>
          <w:b/>
        </w:rPr>
        <w:t>4.9.6. Studii privind efectul (impactul) emisiilor de COV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2"/>
        <w:gridCol w:w="2123"/>
      </w:tblGrid>
      <w:tr w:rsidR="0001037A" w:rsidRPr="00C064FC" w:rsidTr="00781B3C">
        <w:tc>
          <w:tcPr>
            <w:tcW w:w="5000" w:type="pct"/>
            <w:gridSpan w:val="2"/>
          </w:tcPr>
          <w:p w:rsidR="0001037A" w:rsidRPr="00EF6F2A" w:rsidRDefault="0001037A" w:rsidP="00D3762F">
            <w:pPr>
              <w:tabs>
                <w:tab w:val="left" w:pos="3840"/>
              </w:tabs>
              <w:spacing w:after="0" w:line="240" w:lineRule="auto"/>
              <w:rPr>
                <w:sz w:val="20"/>
                <w:szCs w:val="20"/>
              </w:rPr>
            </w:pPr>
            <w:r w:rsidRPr="00EF6F2A">
              <w:rPr>
                <w:sz w:val="20"/>
                <w:szCs w:val="20"/>
              </w:rPr>
              <w:t xml:space="preserve">Există studii pe termen lung care necesită a fi efectuate pentru a stabili ce se întâmplă în mediu şi care este impactul materiilor prime utilizate? Dacă da, enumeraţi-le şi indicaţi data până la care vor fi finalizate.                                                                 </w:t>
            </w:r>
          </w:p>
        </w:tc>
      </w:tr>
      <w:tr w:rsidR="0001037A" w:rsidRPr="00C064FC" w:rsidTr="00A47996">
        <w:tc>
          <w:tcPr>
            <w:tcW w:w="3923" w:type="pct"/>
          </w:tcPr>
          <w:p w:rsidR="0001037A" w:rsidRPr="00C064FC" w:rsidRDefault="0001037A" w:rsidP="00D3762F">
            <w:pPr>
              <w:tabs>
                <w:tab w:val="left" w:pos="3840"/>
              </w:tabs>
              <w:spacing w:after="0" w:line="240" w:lineRule="auto"/>
              <w:rPr>
                <w:b/>
                <w:sz w:val="18"/>
                <w:szCs w:val="18"/>
              </w:rPr>
            </w:pPr>
            <w:r w:rsidRPr="00C064FC">
              <w:rPr>
                <w:b/>
                <w:sz w:val="18"/>
                <w:szCs w:val="18"/>
              </w:rPr>
              <w:t>Studiu</w:t>
            </w:r>
          </w:p>
        </w:tc>
        <w:tc>
          <w:tcPr>
            <w:tcW w:w="1077" w:type="pct"/>
          </w:tcPr>
          <w:p w:rsidR="0001037A" w:rsidRPr="00C064FC" w:rsidRDefault="0001037A" w:rsidP="00D3762F">
            <w:pPr>
              <w:tabs>
                <w:tab w:val="left" w:pos="3840"/>
              </w:tabs>
              <w:spacing w:after="0" w:line="240" w:lineRule="auto"/>
              <w:rPr>
                <w:b/>
                <w:sz w:val="18"/>
                <w:szCs w:val="18"/>
              </w:rPr>
            </w:pPr>
            <w:r w:rsidRPr="00C064FC">
              <w:rPr>
                <w:b/>
                <w:sz w:val="18"/>
                <w:szCs w:val="18"/>
              </w:rPr>
              <w:t xml:space="preserve">Data </w:t>
            </w:r>
          </w:p>
        </w:tc>
      </w:tr>
      <w:tr w:rsidR="0001037A" w:rsidRPr="00C064FC" w:rsidTr="00A47996">
        <w:tc>
          <w:tcPr>
            <w:tcW w:w="3923" w:type="pct"/>
          </w:tcPr>
          <w:p w:rsidR="0001037A" w:rsidRPr="00A47996" w:rsidRDefault="0001037A" w:rsidP="00D3762F">
            <w:pPr>
              <w:tabs>
                <w:tab w:val="left" w:pos="3840"/>
              </w:tabs>
              <w:spacing w:after="0" w:line="240" w:lineRule="auto"/>
              <w:rPr>
                <w:b/>
                <w:sz w:val="20"/>
                <w:szCs w:val="20"/>
              </w:rPr>
            </w:pPr>
            <w:r w:rsidRPr="00A47996">
              <w:rPr>
                <w:b/>
                <w:sz w:val="20"/>
                <w:szCs w:val="20"/>
              </w:rPr>
              <w:t>NU E CAZUL</w:t>
            </w:r>
          </w:p>
        </w:tc>
        <w:tc>
          <w:tcPr>
            <w:tcW w:w="1077" w:type="pct"/>
          </w:tcPr>
          <w:p w:rsidR="0001037A" w:rsidRPr="00C064FC" w:rsidRDefault="0001037A" w:rsidP="00D3762F">
            <w:pPr>
              <w:tabs>
                <w:tab w:val="left" w:pos="3840"/>
              </w:tabs>
              <w:spacing w:after="0" w:line="240" w:lineRule="auto"/>
              <w:rPr>
                <w:b/>
                <w:sz w:val="18"/>
                <w:szCs w:val="18"/>
              </w:rPr>
            </w:pPr>
          </w:p>
        </w:tc>
      </w:tr>
    </w:tbl>
    <w:p w:rsidR="0001037A" w:rsidRPr="00D3762F" w:rsidRDefault="0001037A" w:rsidP="00D3762F">
      <w:pPr>
        <w:tabs>
          <w:tab w:val="left" w:pos="3840"/>
        </w:tabs>
        <w:spacing w:after="0" w:line="240" w:lineRule="auto"/>
        <w:rPr>
          <w:b/>
        </w:rPr>
      </w:pPr>
    </w:p>
    <w:p w:rsidR="0001037A" w:rsidRPr="00D3762F" w:rsidRDefault="0001037A" w:rsidP="00D3762F">
      <w:pPr>
        <w:spacing w:after="0" w:line="240" w:lineRule="auto"/>
        <w:rPr>
          <w:b/>
        </w:rPr>
      </w:pPr>
      <w:r w:rsidRPr="00D3762F">
        <w:rPr>
          <w:b/>
        </w:rPr>
        <w:t xml:space="preserve">4.9.7. Eliminarea penei de abur </w:t>
      </w:r>
    </w:p>
    <w:p w:rsidR="0001037A" w:rsidRPr="00D3762F" w:rsidRDefault="0001037A" w:rsidP="00D3762F">
      <w:pPr>
        <w:spacing w:after="0" w:line="240" w:lineRule="auto"/>
        <w:rPr>
          <w:i/>
          <w:sz w:val="20"/>
          <w:szCs w:val="20"/>
        </w:rPr>
      </w:pPr>
      <w:r w:rsidRPr="00D3762F">
        <w:rPr>
          <w:i/>
          <w:sz w:val="20"/>
          <w:szCs w:val="20"/>
        </w:rPr>
        <w:t xml:space="preserve">Prezentaţi emisiile vizibile şi fie justificaţi că fiecare emisie este în conformitate cu cerinţele BAT sau explicaţi măsurile de conformare pe care intenţionaţi să le aplicaţi pentru a reduce pana vizibilă.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A47996">
        <w:tc>
          <w:tcPr>
            <w:tcW w:w="5000" w:type="pct"/>
          </w:tcPr>
          <w:p w:rsidR="0001037A" w:rsidRPr="00EF6F2A" w:rsidRDefault="0001037A" w:rsidP="00D3762F">
            <w:pPr>
              <w:tabs>
                <w:tab w:val="left" w:pos="3840"/>
              </w:tabs>
              <w:spacing w:after="0" w:line="240" w:lineRule="auto"/>
              <w:rPr>
                <w:b/>
                <w:sz w:val="20"/>
                <w:szCs w:val="20"/>
              </w:rPr>
            </w:pPr>
            <w:r w:rsidRPr="00EF6F2A">
              <w:rPr>
                <w:i/>
                <w:sz w:val="20"/>
                <w:szCs w:val="20"/>
              </w:rPr>
              <w:t xml:space="preserve">    </w:t>
            </w:r>
            <w:r w:rsidRPr="00EF6F2A">
              <w:rPr>
                <w:b/>
                <w:sz w:val="20"/>
                <w:szCs w:val="20"/>
              </w:rPr>
              <w:t>Nu sunt emisii de abur</w:t>
            </w:r>
          </w:p>
        </w:tc>
      </w:tr>
    </w:tbl>
    <w:p w:rsidR="0001037A" w:rsidRPr="00D3762F" w:rsidRDefault="0001037A" w:rsidP="00D3762F">
      <w:pPr>
        <w:tabs>
          <w:tab w:val="left" w:pos="3840"/>
        </w:tabs>
        <w:spacing w:after="0" w:line="240" w:lineRule="auto"/>
        <w:rPr>
          <w:b/>
        </w:rPr>
      </w:pPr>
    </w:p>
    <w:p w:rsidR="0001037A" w:rsidRPr="00D3762F" w:rsidRDefault="0001037A" w:rsidP="00D3762F">
      <w:pPr>
        <w:spacing w:after="0" w:line="240" w:lineRule="auto"/>
        <w:rPr>
          <w:b/>
        </w:rPr>
      </w:pPr>
      <w:r w:rsidRPr="00D3762F">
        <w:rPr>
          <w:b/>
        </w:rPr>
        <w:t xml:space="preserve">4.10. Minimizarea emisiilor fugitive în aer </w:t>
      </w:r>
    </w:p>
    <w:p w:rsidR="0001037A" w:rsidRPr="00D3762F" w:rsidRDefault="0001037A" w:rsidP="00D3762F">
      <w:pPr>
        <w:spacing w:after="0" w:line="240" w:lineRule="auto"/>
        <w:rPr>
          <w:i/>
          <w:sz w:val="20"/>
          <w:szCs w:val="20"/>
        </w:rPr>
      </w:pPr>
      <w:r w:rsidRPr="00D3762F">
        <w:rPr>
          <w:i/>
          <w:sz w:val="20"/>
          <w:szCs w:val="20"/>
        </w:rPr>
        <w:t>Oferiţi informaţii privind emisiile fugitive după cum urmează</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2540"/>
        <w:gridCol w:w="2615"/>
        <w:gridCol w:w="2236"/>
      </w:tblGrid>
      <w:tr w:rsidR="0001037A" w:rsidRPr="00C064FC" w:rsidTr="001B121A">
        <w:tc>
          <w:tcPr>
            <w:tcW w:w="2608" w:type="dxa"/>
          </w:tcPr>
          <w:p w:rsidR="0001037A" w:rsidRPr="00C064FC" w:rsidRDefault="0001037A" w:rsidP="00D3762F">
            <w:pPr>
              <w:spacing w:after="0" w:line="240" w:lineRule="auto"/>
              <w:rPr>
                <w:b/>
                <w:sz w:val="18"/>
                <w:szCs w:val="18"/>
              </w:rPr>
            </w:pPr>
            <w:r w:rsidRPr="00C064FC">
              <w:rPr>
                <w:b/>
                <w:sz w:val="18"/>
                <w:szCs w:val="18"/>
              </w:rPr>
              <w:t>Sursa</w:t>
            </w:r>
          </w:p>
        </w:tc>
        <w:tc>
          <w:tcPr>
            <w:tcW w:w="2540" w:type="dxa"/>
          </w:tcPr>
          <w:p w:rsidR="0001037A" w:rsidRPr="00C064FC" w:rsidRDefault="0001037A" w:rsidP="00D3762F">
            <w:pPr>
              <w:spacing w:after="0" w:line="240" w:lineRule="auto"/>
              <w:rPr>
                <w:b/>
                <w:sz w:val="18"/>
                <w:szCs w:val="18"/>
              </w:rPr>
            </w:pPr>
            <w:r w:rsidRPr="00C064FC">
              <w:rPr>
                <w:b/>
                <w:sz w:val="18"/>
                <w:szCs w:val="18"/>
              </w:rPr>
              <w:t>Poluanti</w:t>
            </w:r>
          </w:p>
        </w:tc>
        <w:tc>
          <w:tcPr>
            <w:tcW w:w="2615" w:type="dxa"/>
          </w:tcPr>
          <w:p w:rsidR="0001037A" w:rsidRPr="00C064FC" w:rsidRDefault="0001037A" w:rsidP="00D3762F">
            <w:pPr>
              <w:spacing w:after="0" w:line="240" w:lineRule="auto"/>
              <w:rPr>
                <w:b/>
                <w:sz w:val="18"/>
                <w:szCs w:val="18"/>
              </w:rPr>
            </w:pPr>
            <w:r w:rsidRPr="00C064FC">
              <w:rPr>
                <w:b/>
                <w:sz w:val="18"/>
                <w:szCs w:val="18"/>
              </w:rPr>
              <w:t>Masa/unitate de timp</w:t>
            </w:r>
          </w:p>
          <w:p w:rsidR="0001037A" w:rsidRPr="00C064FC" w:rsidRDefault="0001037A" w:rsidP="00D3762F">
            <w:pPr>
              <w:spacing w:after="0" w:line="240" w:lineRule="auto"/>
              <w:rPr>
                <w:b/>
                <w:sz w:val="18"/>
                <w:szCs w:val="18"/>
              </w:rPr>
            </w:pPr>
            <w:r w:rsidRPr="00C064FC">
              <w:rPr>
                <w:b/>
                <w:sz w:val="18"/>
                <w:szCs w:val="18"/>
              </w:rPr>
              <w:t>unde este cunoscuta</w:t>
            </w:r>
          </w:p>
        </w:tc>
        <w:tc>
          <w:tcPr>
            <w:tcW w:w="2236" w:type="dxa"/>
          </w:tcPr>
          <w:p w:rsidR="0001037A" w:rsidRPr="00C064FC" w:rsidRDefault="0001037A" w:rsidP="00D3762F">
            <w:pPr>
              <w:spacing w:after="0" w:line="240" w:lineRule="auto"/>
              <w:rPr>
                <w:b/>
                <w:sz w:val="18"/>
                <w:szCs w:val="18"/>
              </w:rPr>
            </w:pPr>
            <w:r w:rsidRPr="00C064FC">
              <w:rPr>
                <w:b/>
                <w:sz w:val="18"/>
                <w:szCs w:val="18"/>
              </w:rPr>
              <w:t>% estimat din evacuarile totale ale poluantilor, respectiv din instalatie</w:t>
            </w:r>
          </w:p>
        </w:tc>
      </w:tr>
      <w:tr w:rsidR="0001037A" w:rsidRPr="00C064FC" w:rsidTr="00104649">
        <w:tc>
          <w:tcPr>
            <w:tcW w:w="2608" w:type="dxa"/>
            <w:vAlign w:val="center"/>
          </w:tcPr>
          <w:p w:rsidR="0001037A" w:rsidRPr="00C064FC" w:rsidRDefault="0001037A" w:rsidP="001B121A">
            <w:pPr>
              <w:spacing w:after="0" w:line="240" w:lineRule="auto"/>
              <w:rPr>
                <w:sz w:val="18"/>
                <w:szCs w:val="18"/>
              </w:rPr>
            </w:pPr>
            <w:r w:rsidRPr="00C064FC">
              <w:rPr>
                <w:sz w:val="18"/>
                <w:szCs w:val="18"/>
              </w:rPr>
              <w:t>Activitatea de creştere a păsărilor:</w:t>
            </w:r>
          </w:p>
          <w:p w:rsidR="0001037A" w:rsidRPr="00C064FC" w:rsidRDefault="0001037A" w:rsidP="001B121A">
            <w:pPr>
              <w:spacing w:after="0" w:line="240" w:lineRule="auto"/>
              <w:rPr>
                <w:b/>
                <w:sz w:val="18"/>
                <w:szCs w:val="18"/>
              </w:rPr>
            </w:pPr>
            <w:r w:rsidRPr="00C064FC">
              <w:rPr>
                <w:b/>
                <w:sz w:val="18"/>
                <w:szCs w:val="18"/>
              </w:rPr>
              <w:t>Hala H1 pui de carne:</w:t>
            </w:r>
          </w:p>
          <w:p w:rsidR="0001037A" w:rsidRPr="001B121A" w:rsidRDefault="0001037A" w:rsidP="008361E4">
            <w:pPr>
              <w:pStyle w:val="ListParagraph"/>
              <w:numPr>
                <w:ilvl w:val="0"/>
                <w:numId w:val="101"/>
              </w:numPr>
              <w:spacing w:after="0" w:line="240" w:lineRule="auto"/>
              <w:rPr>
                <w:sz w:val="18"/>
                <w:szCs w:val="18"/>
              </w:rPr>
            </w:pPr>
            <w:r>
              <w:rPr>
                <w:sz w:val="18"/>
                <w:szCs w:val="18"/>
              </w:rPr>
              <w:t>Compartimentul C1</w:t>
            </w:r>
            <w:r w:rsidRPr="001B121A">
              <w:rPr>
                <w:sz w:val="18"/>
                <w:szCs w:val="18"/>
              </w:rPr>
              <w:t xml:space="preserve">  – 8 guri ventilaţie: 5 x 40000 mc/h + 1 x 26.000 mc/h + 2 x 15000 mc/h.</w:t>
            </w:r>
          </w:p>
          <w:p w:rsidR="0001037A" w:rsidRPr="001B121A" w:rsidRDefault="0001037A" w:rsidP="008361E4">
            <w:pPr>
              <w:pStyle w:val="ListParagraph"/>
              <w:numPr>
                <w:ilvl w:val="0"/>
                <w:numId w:val="101"/>
              </w:numPr>
              <w:spacing w:after="0" w:line="240" w:lineRule="auto"/>
              <w:rPr>
                <w:sz w:val="18"/>
                <w:szCs w:val="18"/>
              </w:rPr>
            </w:pPr>
            <w:r>
              <w:rPr>
                <w:sz w:val="18"/>
                <w:szCs w:val="18"/>
              </w:rPr>
              <w:t>Compartimentul C2</w:t>
            </w:r>
            <w:r w:rsidRPr="001B121A">
              <w:rPr>
                <w:sz w:val="18"/>
                <w:szCs w:val="18"/>
              </w:rPr>
              <w:t xml:space="preserve">  – 8 guri ventilaţie: 5 x 40000 mc/h + 1 x 26.000 mc/h + 2 x 15000 mc/h.</w:t>
            </w:r>
          </w:p>
          <w:p w:rsidR="0001037A" w:rsidRPr="00C064FC" w:rsidRDefault="0001037A" w:rsidP="001B121A">
            <w:pPr>
              <w:spacing w:after="0" w:line="240" w:lineRule="auto"/>
              <w:rPr>
                <w:b/>
                <w:sz w:val="18"/>
                <w:szCs w:val="18"/>
              </w:rPr>
            </w:pPr>
            <w:r w:rsidRPr="00C064FC">
              <w:rPr>
                <w:b/>
                <w:sz w:val="18"/>
                <w:szCs w:val="18"/>
              </w:rPr>
              <w:t>Hala H2, P – pui de carne:</w:t>
            </w:r>
          </w:p>
          <w:p w:rsidR="0001037A" w:rsidRPr="001B121A" w:rsidRDefault="0001037A" w:rsidP="008361E4">
            <w:pPr>
              <w:pStyle w:val="ListParagraph"/>
              <w:numPr>
                <w:ilvl w:val="0"/>
                <w:numId w:val="102"/>
              </w:numPr>
              <w:spacing w:after="0" w:line="240" w:lineRule="auto"/>
              <w:rPr>
                <w:sz w:val="18"/>
                <w:szCs w:val="18"/>
              </w:rPr>
            </w:pPr>
            <w:r>
              <w:rPr>
                <w:sz w:val="18"/>
                <w:szCs w:val="18"/>
              </w:rPr>
              <w:t>Compartimentul C3</w:t>
            </w:r>
            <w:r w:rsidRPr="001B121A">
              <w:rPr>
                <w:sz w:val="18"/>
                <w:szCs w:val="18"/>
              </w:rPr>
              <w:t xml:space="preserve"> -  8 guri de ventilaţie: 5 x 40000 mc/h + 1 x 26.000 mc/h + 2 x 15000 mc/h.</w:t>
            </w:r>
          </w:p>
          <w:p w:rsidR="0001037A" w:rsidRPr="001B121A" w:rsidRDefault="0001037A" w:rsidP="008361E4">
            <w:pPr>
              <w:pStyle w:val="ListParagraph"/>
              <w:numPr>
                <w:ilvl w:val="0"/>
                <w:numId w:val="102"/>
              </w:numPr>
              <w:spacing w:after="0" w:line="240" w:lineRule="auto"/>
              <w:rPr>
                <w:sz w:val="18"/>
                <w:szCs w:val="18"/>
              </w:rPr>
            </w:pPr>
            <w:r>
              <w:rPr>
                <w:sz w:val="18"/>
                <w:szCs w:val="18"/>
              </w:rPr>
              <w:t>Compartimentul C4</w:t>
            </w:r>
            <w:r w:rsidRPr="001B121A">
              <w:rPr>
                <w:sz w:val="18"/>
                <w:szCs w:val="18"/>
              </w:rPr>
              <w:t xml:space="preserve"> –  5 guri de ventilatie: 2  x 26.000 mc/h + 3  x 15000 mc/h.</w:t>
            </w:r>
          </w:p>
        </w:tc>
        <w:tc>
          <w:tcPr>
            <w:tcW w:w="2540" w:type="dxa"/>
          </w:tcPr>
          <w:p w:rsidR="0001037A" w:rsidRPr="00C064FC" w:rsidRDefault="0001037A" w:rsidP="00D3762F">
            <w:pPr>
              <w:spacing w:after="0" w:line="240" w:lineRule="auto"/>
              <w:rPr>
                <w:sz w:val="18"/>
                <w:szCs w:val="18"/>
              </w:rPr>
            </w:pPr>
            <w:r w:rsidRPr="00C064FC">
              <w:rPr>
                <w:sz w:val="18"/>
                <w:szCs w:val="18"/>
              </w:rPr>
              <w:t>Gaze metabolice (fermentaţie enterică):</w:t>
            </w:r>
          </w:p>
          <w:p w:rsidR="0001037A" w:rsidRPr="00C064FC" w:rsidRDefault="0001037A" w:rsidP="00D3762F">
            <w:pPr>
              <w:spacing w:after="0" w:line="240" w:lineRule="auto"/>
              <w:rPr>
                <w:sz w:val="18"/>
                <w:szCs w:val="18"/>
              </w:rPr>
            </w:pPr>
            <w:r w:rsidRPr="00C064FC">
              <w:rPr>
                <w:sz w:val="18"/>
                <w:szCs w:val="18"/>
              </w:rPr>
              <w:t>NH</w:t>
            </w:r>
            <w:r w:rsidRPr="00C064FC">
              <w:rPr>
                <w:sz w:val="18"/>
                <w:szCs w:val="18"/>
                <w:vertAlign w:val="subscript"/>
              </w:rPr>
              <w:t>3</w:t>
            </w:r>
          </w:p>
          <w:p w:rsidR="0001037A" w:rsidRPr="00C064FC" w:rsidRDefault="0001037A" w:rsidP="00D3762F">
            <w:pPr>
              <w:spacing w:after="0" w:line="240" w:lineRule="auto"/>
              <w:rPr>
                <w:sz w:val="18"/>
                <w:szCs w:val="18"/>
              </w:rPr>
            </w:pPr>
            <w:r w:rsidRPr="00C064FC">
              <w:rPr>
                <w:sz w:val="18"/>
                <w:szCs w:val="18"/>
              </w:rPr>
              <w:t>CH</w:t>
            </w:r>
            <w:r w:rsidRPr="00C064FC">
              <w:rPr>
                <w:sz w:val="18"/>
                <w:szCs w:val="18"/>
                <w:vertAlign w:val="subscript"/>
              </w:rPr>
              <w:t>4</w:t>
            </w:r>
          </w:p>
          <w:p w:rsidR="0001037A" w:rsidRPr="00C064FC" w:rsidRDefault="0001037A" w:rsidP="00D3762F">
            <w:pPr>
              <w:spacing w:after="0" w:line="240" w:lineRule="auto"/>
              <w:rPr>
                <w:sz w:val="18"/>
                <w:szCs w:val="18"/>
              </w:rPr>
            </w:pPr>
            <w:r w:rsidRPr="00C064FC">
              <w:rPr>
                <w:sz w:val="18"/>
                <w:szCs w:val="18"/>
              </w:rPr>
              <w:t>N</w:t>
            </w:r>
            <w:r w:rsidRPr="00C064FC">
              <w:rPr>
                <w:sz w:val="18"/>
                <w:szCs w:val="18"/>
                <w:vertAlign w:val="subscript"/>
              </w:rPr>
              <w:t>2</w:t>
            </w:r>
            <w:r w:rsidRPr="00C064FC">
              <w:rPr>
                <w:sz w:val="18"/>
                <w:szCs w:val="18"/>
              </w:rPr>
              <w:t>O</w:t>
            </w:r>
          </w:p>
          <w:p w:rsidR="0001037A" w:rsidRPr="00C064FC" w:rsidRDefault="0001037A" w:rsidP="00D3762F">
            <w:pPr>
              <w:spacing w:after="0" w:line="240" w:lineRule="auto"/>
              <w:rPr>
                <w:sz w:val="18"/>
                <w:szCs w:val="18"/>
              </w:rPr>
            </w:pPr>
            <w:r w:rsidRPr="00C064FC">
              <w:rPr>
                <w:sz w:val="18"/>
                <w:szCs w:val="18"/>
              </w:rPr>
              <w:t>Pulberi</w:t>
            </w:r>
          </w:p>
          <w:p w:rsidR="0001037A" w:rsidRPr="00C064FC" w:rsidRDefault="0001037A" w:rsidP="00D3762F">
            <w:pPr>
              <w:spacing w:after="0" w:line="240" w:lineRule="auto"/>
              <w:rPr>
                <w:sz w:val="18"/>
                <w:szCs w:val="18"/>
                <w:lang w:val="pl-PL"/>
              </w:rPr>
            </w:pPr>
            <w:r w:rsidRPr="00C064FC">
              <w:rPr>
                <w:sz w:val="18"/>
                <w:szCs w:val="18"/>
              </w:rPr>
              <w:t>Mirosuri (H</w:t>
            </w:r>
            <w:r w:rsidRPr="00C064FC">
              <w:rPr>
                <w:sz w:val="18"/>
                <w:szCs w:val="18"/>
                <w:vertAlign w:val="subscript"/>
              </w:rPr>
              <w:t>2</w:t>
            </w:r>
            <w:r w:rsidRPr="00C064FC">
              <w:rPr>
                <w:sz w:val="18"/>
                <w:szCs w:val="18"/>
              </w:rPr>
              <w:t>S)</w:t>
            </w:r>
          </w:p>
        </w:tc>
        <w:tc>
          <w:tcPr>
            <w:tcW w:w="2615" w:type="dxa"/>
          </w:tcPr>
          <w:tbl>
            <w:tblPr>
              <w:tblW w:w="2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709"/>
              <w:gridCol w:w="1276"/>
            </w:tblGrid>
            <w:tr w:rsidR="0001037A" w:rsidRPr="00C064FC" w:rsidTr="00C064FC">
              <w:tc>
                <w:tcPr>
                  <w:tcW w:w="517" w:type="dxa"/>
                  <w:tcBorders>
                    <w:top w:val="single" w:sz="4" w:space="0" w:color="auto"/>
                    <w:left w:val="single" w:sz="4" w:space="0" w:color="auto"/>
                    <w:bottom w:val="single" w:sz="4" w:space="0" w:color="auto"/>
                    <w:right w:val="single" w:sz="4" w:space="0" w:color="auto"/>
                  </w:tcBorders>
                  <w:vAlign w:val="center"/>
                </w:tcPr>
                <w:p w:rsidR="0001037A" w:rsidRPr="00C064FC" w:rsidRDefault="0001037A" w:rsidP="00C064FC">
                  <w:pPr>
                    <w:spacing w:after="0" w:line="240" w:lineRule="auto"/>
                    <w:rPr>
                      <w:b/>
                      <w:sz w:val="16"/>
                      <w:szCs w:val="16"/>
                      <w:lang w:eastAsia="en-GB"/>
                    </w:rPr>
                  </w:pPr>
                  <w:r w:rsidRPr="00C064FC">
                    <w:rPr>
                      <w:b/>
                      <w:sz w:val="16"/>
                      <w:szCs w:val="16"/>
                      <w:lang w:eastAsia="en-GB"/>
                    </w:rPr>
                    <w:t>Nr. crt.</w:t>
                  </w:r>
                </w:p>
              </w:tc>
              <w:tc>
                <w:tcPr>
                  <w:tcW w:w="709" w:type="dxa"/>
                  <w:tcBorders>
                    <w:top w:val="single" w:sz="4" w:space="0" w:color="auto"/>
                    <w:left w:val="single" w:sz="4" w:space="0" w:color="auto"/>
                    <w:bottom w:val="single" w:sz="4" w:space="0" w:color="auto"/>
                    <w:right w:val="single" w:sz="4" w:space="0" w:color="auto"/>
                  </w:tcBorders>
                  <w:vAlign w:val="center"/>
                </w:tcPr>
                <w:p w:rsidR="0001037A" w:rsidRPr="00C064FC" w:rsidRDefault="0001037A" w:rsidP="00C064FC">
                  <w:pPr>
                    <w:spacing w:after="0" w:line="240" w:lineRule="auto"/>
                    <w:rPr>
                      <w:b/>
                      <w:sz w:val="16"/>
                      <w:szCs w:val="16"/>
                      <w:lang w:eastAsia="en-GB"/>
                    </w:rPr>
                  </w:pPr>
                  <w:r w:rsidRPr="00C064FC">
                    <w:rPr>
                      <w:b/>
                      <w:sz w:val="16"/>
                      <w:szCs w:val="16"/>
                      <w:lang w:eastAsia="en-GB"/>
                    </w:rPr>
                    <w:t>Para-</w:t>
                  </w:r>
                </w:p>
                <w:p w:rsidR="0001037A" w:rsidRPr="00C064FC" w:rsidRDefault="0001037A" w:rsidP="00C064FC">
                  <w:pPr>
                    <w:spacing w:after="0" w:line="240" w:lineRule="auto"/>
                    <w:rPr>
                      <w:b/>
                      <w:sz w:val="16"/>
                      <w:szCs w:val="16"/>
                      <w:lang w:eastAsia="en-GB"/>
                    </w:rPr>
                  </w:pPr>
                  <w:r w:rsidRPr="00C064FC">
                    <w:rPr>
                      <w:b/>
                      <w:sz w:val="16"/>
                      <w:szCs w:val="16"/>
                      <w:lang w:eastAsia="en-GB"/>
                    </w:rPr>
                    <w:t>metru</w:t>
                  </w:r>
                </w:p>
              </w:tc>
              <w:tc>
                <w:tcPr>
                  <w:tcW w:w="1276" w:type="dxa"/>
                  <w:tcBorders>
                    <w:top w:val="single" w:sz="4" w:space="0" w:color="auto"/>
                    <w:left w:val="single" w:sz="4" w:space="0" w:color="auto"/>
                    <w:bottom w:val="single" w:sz="4" w:space="0" w:color="auto"/>
                    <w:right w:val="single" w:sz="4" w:space="0" w:color="auto"/>
                  </w:tcBorders>
                  <w:vAlign w:val="center"/>
                </w:tcPr>
                <w:p w:rsidR="0001037A" w:rsidRPr="00C064FC" w:rsidRDefault="0001037A" w:rsidP="00C064FC">
                  <w:pPr>
                    <w:spacing w:after="0" w:line="240" w:lineRule="auto"/>
                    <w:rPr>
                      <w:b/>
                      <w:sz w:val="16"/>
                      <w:szCs w:val="16"/>
                      <w:lang w:eastAsia="en-GB"/>
                    </w:rPr>
                  </w:pPr>
                  <w:r w:rsidRPr="00C064FC">
                    <w:rPr>
                      <w:b/>
                      <w:sz w:val="16"/>
                      <w:szCs w:val="16"/>
                      <w:lang w:eastAsia="en-GB"/>
                    </w:rPr>
                    <w:t>Emisii specifice cf. BAT  pui de ingrasare [kg/pasăre/an]</w:t>
                  </w:r>
                </w:p>
              </w:tc>
            </w:tr>
            <w:tr w:rsidR="0001037A" w:rsidRPr="00C064FC" w:rsidTr="00C064FC">
              <w:tc>
                <w:tcPr>
                  <w:tcW w:w="517"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1</w:t>
                  </w:r>
                </w:p>
              </w:tc>
              <w:tc>
                <w:tcPr>
                  <w:tcW w:w="709"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 xml:space="preserve"> NH4</w:t>
                  </w:r>
                </w:p>
              </w:tc>
              <w:tc>
                <w:tcPr>
                  <w:tcW w:w="1276"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0,005-0,315</w:t>
                  </w:r>
                </w:p>
              </w:tc>
            </w:tr>
            <w:tr w:rsidR="0001037A" w:rsidRPr="00C064FC" w:rsidTr="00C064FC">
              <w:tc>
                <w:tcPr>
                  <w:tcW w:w="517"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2</w:t>
                  </w:r>
                </w:p>
              </w:tc>
              <w:tc>
                <w:tcPr>
                  <w:tcW w:w="709"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CH4</w:t>
                  </w:r>
                </w:p>
              </w:tc>
              <w:tc>
                <w:tcPr>
                  <w:tcW w:w="1276"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0,004-0,006</w:t>
                  </w:r>
                </w:p>
              </w:tc>
            </w:tr>
            <w:tr w:rsidR="0001037A" w:rsidRPr="00C064FC" w:rsidTr="00C064FC">
              <w:tc>
                <w:tcPr>
                  <w:tcW w:w="517"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3</w:t>
                  </w:r>
                </w:p>
              </w:tc>
              <w:tc>
                <w:tcPr>
                  <w:tcW w:w="709"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N2O</w:t>
                  </w:r>
                </w:p>
              </w:tc>
              <w:tc>
                <w:tcPr>
                  <w:tcW w:w="1276"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0,009-0,024</w:t>
                  </w:r>
                </w:p>
              </w:tc>
            </w:tr>
            <w:tr w:rsidR="0001037A" w:rsidRPr="00C064FC" w:rsidTr="00C064FC">
              <w:tc>
                <w:tcPr>
                  <w:tcW w:w="517"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4</w:t>
                  </w:r>
                </w:p>
              </w:tc>
              <w:tc>
                <w:tcPr>
                  <w:tcW w:w="709"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Pulberi</w:t>
                  </w:r>
                </w:p>
              </w:tc>
              <w:tc>
                <w:tcPr>
                  <w:tcW w:w="1276" w:type="dxa"/>
                  <w:tcBorders>
                    <w:top w:val="single" w:sz="4" w:space="0" w:color="auto"/>
                    <w:left w:val="single" w:sz="4" w:space="0" w:color="auto"/>
                    <w:bottom w:val="single" w:sz="4" w:space="0" w:color="auto"/>
                    <w:right w:val="single" w:sz="4" w:space="0" w:color="auto"/>
                  </w:tcBorders>
                </w:tcPr>
                <w:p w:rsidR="0001037A" w:rsidRPr="00C064FC" w:rsidRDefault="0001037A" w:rsidP="00C064FC">
                  <w:pPr>
                    <w:spacing w:after="0" w:line="240" w:lineRule="auto"/>
                    <w:rPr>
                      <w:sz w:val="16"/>
                      <w:szCs w:val="16"/>
                      <w:lang w:eastAsia="en-GB"/>
                    </w:rPr>
                  </w:pPr>
                  <w:r w:rsidRPr="00C064FC">
                    <w:rPr>
                      <w:sz w:val="16"/>
                      <w:szCs w:val="16"/>
                      <w:lang w:eastAsia="en-GB"/>
                    </w:rPr>
                    <w:t>0,014-0,018</w:t>
                  </w:r>
                </w:p>
              </w:tc>
            </w:tr>
          </w:tbl>
          <w:p w:rsidR="0001037A" w:rsidRPr="00C064FC" w:rsidRDefault="0001037A" w:rsidP="00D3762F">
            <w:pPr>
              <w:spacing w:after="0" w:line="240" w:lineRule="auto"/>
              <w:rPr>
                <w:sz w:val="18"/>
                <w:szCs w:val="18"/>
              </w:rPr>
            </w:pPr>
          </w:p>
        </w:tc>
        <w:tc>
          <w:tcPr>
            <w:tcW w:w="2236" w:type="dxa"/>
          </w:tcPr>
          <w:p w:rsidR="0001037A" w:rsidRPr="00C064FC" w:rsidRDefault="0001037A" w:rsidP="00D3762F">
            <w:pPr>
              <w:spacing w:after="0" w:line="240" w:lineRule="auto"/>
              <w:rPr>
                <w:sz w:val="18"/>
                <w:szCs w:val="18"/>
              </w:rPr>
            </w:pPr>
            <w:r w:rsidRPr="00C064FC">
              <w:rPr>
                <w:sz w:val="18"/>
                <w:szCs w:val="18"/>
              </w:rPr>
              <w:t>Emisii totale:</w:t>
            </w:r>
          </w:p>
          <w:p w:rsidR="0001037A" w:rsidRPr="00C064FC" w:rsidRDefault="0001037A" w:rsidP="00D3762F">
            <w:pPr>
              <w:spacing w:after="0" w:line="240" w:lineRule="auto"/>
              <w:rPr>
                <w:sz w:val="18"/>
                <w:szCs w:val="18"/>
              </w:rPr>
            </w:pPr>
            <w:r w:rsidRPr="00C064FC">
              <w:rPr>
                <w:sz w:val="18"/>
                <w:szCs w:val="18"/>
              </w:rPr>
              <w:t>Amoniac:21 t/an</w:t>
            </w:r>
          </w:p>
          <w:p w:rsidR="0001037A" w:rsidRPr="00C064FC" w:rsidRDefault="0001037A" w:rsidP="00D3762F">
            <w:pPr>
              <w:spacing w:after="0" w:line="240" w:lineRule="auto"/>
              <w:rPr>
                <w:sz w:val="18"/>
                <w:szCs w:val="18"/>
              </w:rPr>
            </w:pPr>
            <w:r w:rsidRPr="00C064FC">
              <w:rPr>
                <w:sz w:val="18"/>
                <w:szCs w:val="18"/>
              </w:rPr>
              <w:t>Metan: 0,405 tone/an</w:t>
            </w:r>
          </w:p>
          <w:p w:rsidR="0001037A" w:rsidRPr="00C064FC" w:rsidRDefault="0001037A" w:rsidP="00D3762F">
            <w:pPr>
              <w:spacing w:after="0" w:line="240" w:lineRule="auto"/>
              <w:rPr>
                <w:sz w:val="18"/>
                <w:szCs w:val="18"/>
              </w:rPr>
            </w:pPr>
            <w:r w:rsidRPr="00C064FC">
              <w:rPr>
                <w:sz w:val="18"/>
                <w:szCs w:val="18"/>
              </w:rPr>
              <w:t>N2O: 1,62 t/an</w:t>
            </w:r>
          </w:p>
          <w:p w:rsidR="0001037A" w:rsidRPr="00C064FC" w:rsidRDefault="0001037A" w:rsidP="00104649">
            <w:pPr>
              <w:spacing w:after="0" w:line="240" w:lineRule="auto"/>
              <w:rPr>
                <w:sz w:val="18"/>
                <w:szCs w:val="18"/>
              </w:rPr>
            </w:pPr>
            <w:r w:rsidRPr="00C064FC">
              <w:rPr>
                <w:sz w:val="18"/>
                <w:szCs w:val="18"/>
              </w:rPr>
              <w:t>Pulberi: 1,215 t/an</w:t>
            </w:r>
          </w:p>
        </w:tc>
      </w:tr>
      <w:tr w:rsidR="0001037A" w:rsidRPr="00C064FC" w:rsidTr="00104649">
        <w:tc>
          <w:tcPr>
            <w:tcW w:w="2608" w:type="dxa"/>
          </w:tcPr>
          <w:p w:rsidR="0001037A" w:rsidRPr="00C064FC" w:rsidRDefault="0001037A" w:rsidP="00D3762F">
            <w:pPr>
              <w:spacing w:after="0" w:line="240" w:lineRule="auto"/>
              <w:ind w:left="72"/>
              <w:rPr>
                <w:sz w:val="18"/>
                <w:szCs w:val="18"/>
                <w:lang w:val="it-IT"/>
              </w:rPr>
            </w:pPr>
            <w:r w:rsidRPr="00C064FC">
              <w:rPr>
                <w:sz w:val="18"/>
                <w:szCs w:val="18"/>
              </w:rPr>
              <w:t>Funcţionarea utilajelor – 1 tractor, 1 IFRON, motostivuitor</w:t>
            </w:r>
          </w:p>
        </w:tc>
        <w:tc>
          <w:tcPr>
            <w:tcW w:w="2540" w:type="dxa"/>
          </w:tcPr>
          <w:p w:rsidR="0001037A" w:rsidRPr="00C064FC" w:rsidRDefault="0001037A" w:rsidP="00D3762F">
            <w:pPr>
              <w:spacing w:after="0" w:line="240" w:lineRule="auto"/>
              <w:rPr>
                <w:sz w:val="18"/>
                <w:szCs w:val="18"/>
              </w:rPr>
            </w:pPr>
            <w:r w:rsidRPr="00C064FC">
              <w:rPr>
                <w:sz w:val="18"/>
                <w:szCs w:val="18"/>
              </w:rPr>
              <w:t>Gaze de eşapament  - Emisii difuze / liniare:</w:t>
            </w:r>
          </w:p>
          <w:p w:rsidR="0001037A" w:rsidRPr="00C064FC" w:rsidRDefault="0001037A" w:rsidP="00D3762F">
            <w:pPr>
              <w:spacing w:after="0" w:line="240" w:lineRule="auto"/>
              <w:rPr>
                <w:sz w:val="18"/>
                <w:szCs w:val="18"/>
              </w:rPr>
            </w:pPr>
            <w:r w:rsidRPr="00C064FC">
              <w:rPr>
                <w:sz w:val="18"/>
                <w:szCs w:val="18"/>
              </w:rPr>
              <w:t>SO</w:t>
            </w:r>
            <w:r w:rsidRPr="00C064FC">
              <w:rPr>
                <w:sz w:val="18"/>
                <w:szCs w:val="18"/>
                <w:vertAlign w:val="subscript"/>
              </w:rPr>
              <w:t>2</w:t>
            </w:r>
          </w:p>
          <w:p w:rsidR="0001037A" w:rsidRPr="00C064FC" w:rsidRDefault="0001037A" w:rsidP="00D3762F">
            <w:pPr>
              <w:spacing w:after="0" w:line="240" w:lineRule="auto"/>
              <w:rPr>
                <w:sz w:val="18"/>
                <w:szCs w:val="18"/>
              </w:rPr>
            </w:pPr>
            <w:r w:rsidRPr="00C064FC">
              <w:rPr>
                <w:sz w:val="18"/>
                <w:szCs w:val="18"/>
              </w:rPr>
              <w:t>NO</w:t>
            </w:r>
            <w:r w:rsidRPr="00C064FC">
              <w:rPr>
                <w:sz w:val="18"/>
                <w:szCs w:val="18"/>
                <w:vertAlign w:val="subscript"/>
              </w:rPr>
              <w:t>x</w:t>
            </w:r>
          </w:p>
          <w:p w:rsidR="0001037A" w:rsidRPr="00C064FC" w:rsidRDefault="0001037A" w:rsidP="00D3762F">
            <w:pPr>
              <w:spacing w:after="0" w:line="240" w:lineRule="auto"/>
              <w:rPr>
                <w:sz w:val="18"/>
                <w:szCs w:val="18"/>
              </w:rPr>
            </w:pPr>
            <w:r w:rsidRPr="00C064FC">
              <w:rPr>
                <w:sz w:val="18"/>
                <w:szCs w:val="18"/>
              </w:rPr>
              <w:t>CO</w:t>
            </w:r>
          </w:p>
          <w:p w:rsidR="0001037A" w:rsidRPr="00C064FC" w:rsidRDefault="0001037A" w:rsidP="00D3762F">
            <w:pPr>
              <w:spacing w:after="0" w:line="240" w:lineRule="auto"/>
              <w:rPr>
                <w:sz w:val="18"/>
                <w:szCs w:val="18"/>
                <w:lang w:val="pl-PL"/>
              </w:rPr>
            </w:pPr>
            <w:r w:rsidRPr="00C064FC">
              <w:rPr>
                <w:sz w:val="18"/>
                <w:szCs w:val="18"/>
              </w:rPr>
              <w:t>Pulberi</w:t>
            </w:r>
          </w:p>
        </w:tc>
        <w:tc>
          <w:tcPr>
            <w:tcW w:w="4851" w:type="dxa"/>
            <w:gridSpan w:val="2"/>
          </w:tcPr>
          <w:p w:rsidR="0001037A" w:rsidRPr="00C064FC" w:rsidRDefault="0001037A" w:rsidP="00D3762F">
            <w:pPr>
              <w:spacing w:after="0" w:line="240" w:lineRule="auto"/>
              <w:rPr>
                <w:sz w:val="18"/>
                <w:szCs w:val="18"/>
              </w:rPr>
            </w:pPr>
            <w:r w:rsidRPr="00981ACB">
              <w:rPr>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30.25pt;height:54.75pt;visibility:visible">
                  <v:imagedata r:id="rId13" o:title=""/>
                </v:shape>
              </w:pict>
            </w:r>
          </w:p>
        </w:tc>
      </w:tr>
    </w:tbl>
    <w:p w:rsidR="0001037A" w:rsidRPr="00D3762F" w:rsidRDefault="0001037A" w:rsidP="00D3762F">
      <w:pPr>
        <w:tabs>
          <w:tab w:val="left" w:pos="3840"/>
        </w:tabs>
        <w:spacing w:after="0" w:line="240" w:lineRule="auto"/>
        <w:rPr>
          <w:b/>
        </w:rPr>
      </w:pPr>
    </w:p>
    <w:p w:rsidR="0001037A" w:rsidRPr="00D3762F" w:rsidRDefault="0001037A" w:rsidP="00D3762F">
      <w:pPr>
        <w:tabs>
          <w:tab w:val="left" w:pos="3840"/>
        </w:tabs>
        <w:spacing w:after="0" w:line="240" w:lineRule="auto"/>
        <w:rPr>
          <w:b/>
        </w:rPr>
      </w:pPr>
      <w:r w:rsidRPr="00D3762F">
        <w:rPr>
          <w:b/>
        </w:rPr>
        <w:t>4.10.1. Studii</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3"/>
        <w:gridCol w:w="2276"/>
      </w:tblGrid>
      <w:tr w:rsidR="0001037A" w:rsidRPr="00C064FC" w:rsidTr="002769E1">
        <w:tc>
          <w:tcPr>
            <w:tcW w:w="5000" w:type="pct"/>
            <w:gridSpan w:val="2"/>
          </w:tcPr>
          <w:p w:rsidR="0001037A" w:rsidRPr="00AC0D25" w:rsidRDefault="0001037A" w:rsidP="00D3762F">
            <w:pPr>
              <w:tabs>
                <w:tab w:val="left" w:pos="3840"/>
              </w:tabs>
              <w:spacing w:after="0" w:line="240" w:lineRule="auto"/>
              <w:rPr>
                <w:sz w:val="20"/>
                <w:szCs w:val="20"/>
              </w:rPr>
            </w:pPr>
            <w:r w:rsidRPr="00AC0D25">
              <w:rPr>
                <w:sz w:val="20"/>
                <w:szCs w:val="20"/>
              </w:rPr>
              <w:t>Sunt necesare studii suplimentare pentru stabilirea celei mai adecvate metode de reducere a emisiilor fugitive? Dacă da, enumeraţi-le şi indicaţi data până la care vor fi finalizate pe durata acoperită de planul de măsuri obligatorii</w:t>
            </w:r>
          </w:p>
        </w:tc>
      </w:tr>
      <w:tr w:rsidR="0001037A" w:rsidRPr="00C064FC" w:rsidTr="002769E1">
        <w:tc>
          <w:tcPr>
            <w:tcW w:w="3863" w:type="pct"/>
          </w:tcPr>
          <w:p w:rsidR="0001037A" w:rsidRPr="00C064FC" w:rsidRDefault="0001037A" w:rsidP="00D3762F">
            <w:pPr>
              <w:tabs>
                <w:tab w:val="left" w:pos="3840"/>
              </w:tabs>
              <w:spacing w:after="0" w:line="240" w:lineRule="auto"/>
              <w:rPr>
                <w:b/>
                <w:sz w:val="18"/>
                <w:szCs w:val="18"/>
              </w:rPr>
            </w:pPr>
            <w:r w:rsidRPr="00C064FC">
              <w:rPr>
                <w:b/>
                <w:sz w:val="18"/>
                <w:szCs w:val="18"/>
              </w:rPr>
              <w:t>Studiu</w:t>
            </w:r>
          </w:p>
        </w:tc>
        <w:tc>
          <w:tcPr>
            <w:tcW w:w="1137" w:type="pct"/>
          </w:tcPr>
          <w:p w:rsidR="0001037A" w:rsidRPr="00C064FC" w:rsidRDefault="0001037A" w:rsidP="00D3762F">
            <w:pPr>
              <w:tabs>
                <w:tab w:val="left" w:pos="3840"/>
              </w:tabs>
              <w:spacing w:after="0" w:line="240" w:lineRule="auto"/>
              <w:rPr>
                <w:b/>
                <w:sz w:val="18"/>
                <w:szCs w:val="18"/>
              </w:rPr>
            </w:pPr>
            <w:r w:rsidRPr="00C064FC">
              <w:rPr>
                <w:b/>
                <w:sz w:val="18"/>
                <w:szCs w:val="18"/>
              </w:rPr>
              <w:t xml:space="preserve">Data </w:t>
            </w:r>
          </w:p>
        </w:tc>
      </w:tr>
      <w:tr w:rsidR="0001037A" w:rsidRPr="00C064FC" w:rsidTr="002769E1">
        <w:tc>
          <w:tcPr>
            <w:tcW w:w="3863" w:type="pct"/>
          </w:tcPr>
          <w:p w:rsidR="0001037A" w:rsidRPr="00C064FC" w:rsidRDefault="0001037A" w:rsidP="00D3762F">
            <w:pPr>
              <w:tabs>
                <w:tab w:val="left" w:pos="3840"/>
              </w:tabs>
              <w:spacing w:after="0" w:line="240" w:lineRule="auto"/>
              <w:rPr>
                <w:b/>
                <w:sz w:val="18"/>
                <w:szCs w:val="18"/>
              </w:rPr>
            </w:pPr>
            <w:r w:rsidRPr="00C064FC">
              <w:rPr>
                <w:b/>
                <w:sz w:val="18"/>
                <w:szCs w:val="18"/>
              </w:rPr>
              <w:t>NU</w:t>
            </w:r>
          </w:p>
        </w:tc>
        <w:tc>
          <w:tcPr>
            <w:tcW w:w="1137" w:type="pct"/>
          </w:tcPr>
          <w:p w:rsidR="0001037A" w:rsidRPr="00C064FC" w:rsidRDefault="0001037A" w:rsidP="00D3762F">
            <w:pPr>
              <w:tabs>
                <w:tab w:val="left" w:pos="3840"/>
              </w:tabs>
              <w:spacing w:after="0" w:line="240" w:lineRule="auto"/>
              <w:rPr>
                <w:b/>
                <w:sz w:val="18"/>
                <w:szCs w:val="18"/>
              </w:rPr>
            </w:pPr>
          </w:p>
        </w:tc>
      </w:tr>
    </w:tbl>
    <w:p w:rsidR="0001037A" w:rsidRPr="00D3762F" w:rsidRDefault="0001037A" w:rsidP="00D3762F">
      <w:pPr>
        <w:tabs>
          <w:tab w:val="left" w:pos="3840"/>
        </w:tabs>
        <w:spacing w:after="0" w:line="240" w:lineRule="auto"/>
        <w:rPr>
          <w:b/>
        </w:rPr>
      </w:pPr>
    </w:p>
    <w:p w:rsidR="0001037A" w:rsidRPr="00D3762F" w:rsidRDefault="0001037A" w:rsidP="00D3762F">
      <w:pPr>
        <w:spacing w:after="0" w:line="240" w:lineRule="auto"/>
        <w:rPr>
          <w:b/>
        </w:rPr>
      </w:pPr>
      <w:r w:rsidRPr="00D3762F">
        <w:rPr>
          <w:b/>
        </w:rPr>
        <w:t xml:space="preserve">4.10.2. Pulberi şi fum </w:t>
      </w:r>
    </w:p>
    <w:p w:rsidR="0001037A" w:rsidRPr="00D3762F" w:rsidRDefault="0001037A" w:rsidP="00D3762F">
      <w:pPr>
        <w:spacing w:after="0" w:line="240" w:lineRule="auto"/>
        <w:rPr>
          <w:i/>
          <w:sz w:val="20"/>
          <w:szCs w:val="20"/>
        </w:rPr>
      </w:pPr>
      <w:r w:rsidRPr="00D3762F">
        <w:rPr>
          <w:i/>
          <w:sz w:val="20"/>
          <w:szCs w:val="20"/>
        </w:rPr>
        <w:t>Descrieţi în următoarele căsuţe poziţia actuală sau propusă cu privire la următoarele cerinţe caracteristice BAT descrise în îndrumarul pentru sectorul industrial respectiv. Demonstraţi că propunerile sunt BAT fie prin confirmarea conformării, fie prin justificarea abaterilor sau a utilizării măsurilor alternative; Următoarele tehnici generale ar trebui folosite acolo unde este cazul, de exemplu:</w:t>
      </w:r>
    </w:p>
    <w:p w:rsidR="0001037A" w:rsidRPr="00D3762F" w:rsidRDefault="0001037A" w:rsidP="00D3762F">
      <w:pPr>
        <w:spacing w:after="0" w:line="240" w:lineRule="auto"/>
      </w:pPr>
      <w:r w:rsidRPr="00D3762F">
        <w:t xml:space="preserve"> </w:t>
      </w:r>
    </w:p>
    <w:p w:rsidR="0001037A" w:rsidRPr="00D3762F" w:rsidRDefault="0001037A" w:rsidP="00D3762F">
      <w:pPr>
        <w:spacing w:after="0" w:line="240" w:lineRule="auto"/>
        <w:rPr>
          <w:i/>
          <w:sz w:val="20"/>
          <w:szCs w:val="20"/>
        </w:rPr>
      </w:pPr>
      <w:r w:rsidRPr="00D3762F">
        <w:rPr>
          <w:i/>
          <w:sz w:val="20"/>
          <w:szCs w:val="20"/>
        </w:rPr>
        <w:t>▪ Reţinerea pulberilor de la operaţiile de lustruire. Posibilitatea de recirculare a pulberilor trebuie analizată</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2769E1">
        <w:trPr>
          <w:trHeight w:val="58"/>
        </w:trPr>
        <w:tc>
          <w:tcPr>
            <w:tcW w:w="5000" w:type="pct"/>
          </w:tcPr>
          <w:p w:rsidR="0001037A" w:rsidRPr="00104649" w:rsidRDefault="0001037A" w:rsidP="00D3762F">
            <w:pPr>
              <w:tabs>
                <w:tab w:val="left" w:pos="3840"/>
              </w:tabs>
              <w:spacing w:after="0" w:line="240" w:lineRule="auto"/>
              <w:rPr>
                <w:b/>
              </w:rPr>
            </w:pPr>
            <w:r w:rsidRPr="00104649">
              <w:rPr>
                <w:b/>
              </w:rPr>
              <w:t>Nu e cazul</w:t>
            </w:r>
          </w:p>
        </w:tc>
      </w:tr>
    </w:tbl>
    <w:p w:rsidR="0001037A" w:rsidRPr="006D02BE" w:rsidRDefault="0001037A" w:rsidP="00D3762F">
      <w:pPr>
        <w:spacing w:after="0" w:line="240" w:lineRule="auto"/>
        <w:rPr>
          <w:b/>
        </w:rPr>
      </w:pPr>
    </w:p>
    <w:p w:rsidR="0001037A" w:rsidRPr="00D3762F" w:rsidRDefault="0001037A" w:rsidP="00D3762F">
      <w:pPr>
        <w:spacing w:after="0" w:line="240" w:lineRule="auto"/>
        <w:rPr>
          <w:i/>
          <w:sz w:val="20"/>
          <w:szCs w:val="20"/>
        </w:rPr>
      </w:pPr>
      <w:r w:rsidRPr="00D3762F">
        <w:rPr>
          <w:i/>
          <w:sz w:val="20"/>
          <w:szCs w:val="20"/>
        </w:rPr>
        <w:t xml:space="preserve">▪ Acoperirea rezervoarelor şi vagoneţilor; </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2769E1">
        <w:trPr>
          <w:trHeight w:val="53"/>
        </w:trPr>
        <w:tc>
          <w:tcPr>
            <w:tcW w:w="5000" w:type="pct"/>
          </w:tcPr>
          <w:p w:rsidR="0001037A" w:rsidRPr="00C064FC" w:rsidRDefault="0001037A" w:rsidP="00D3762F">
            <w:pPr>
              <w:tabs>
                <w:tab w:val="left" w:pos="3840"/>
              </w:tabs>
              <w:spacing w:after="0" w:line="240" w:lineRule="auto"/>
              <w:rPr>
                <w:b/>
              </w:rPr>
            </w:pPr>
            <w:r w:rsidRPr="00C064FC">
              <w:t xml:space="preserve"> </w:t>
            </w:r>
            <w:r w:rsidRPr="00C064FC">
              <w:rPr>
                <w:b/>
              </w:rPr>
              <w:t>Nu e cazul</w:t>
            </w:r>
          </w:p>
        </w:tc>
      </w:tr>
    </w:tbl>
    <w:p w:rsidR="0001037A" w:rsidRPr="00D3762F" w:rsidRDefault="0001037A" w:rsidP="00D3762F">
      <w:pPr>
        <w:tabs>
          <w:tab w:val="left" w:pos="3840"/>
        </w:tabs>
        <w:spacing w:after="0" w:line="240" w:lineRule="auto"/>
        <w:rPr>
          <w:b/>
        </w:rPr>
      </w:pPr>
    </w:p>
    <w:p w:rsidR="0001037A" w:rsidRPr="00D3762F" w:rsidRDefault="0001037A" w:rsidP="00D3762F">
      <w:pPr>
        <w:tabs>
          <w:tab w:val="left" w:pos="3840"/>
        </w:tabs>
        <w:spacing w:after="0" w:line="240" w:lineRule="auto"/>
        <w:rPr>
          <w:i/>
          <w:sz w:val="20"/>
          <w:szCs w:val="20"/>
        </w:rPr>
      </w:pPr>
      <w:r w:rsidRPr="00D3762F">
        <w:rPr>
          <w:i/>
          <w:sz w:val="20"/>
          <w:szCs w:val="20"/>
        </w:rPr>
        <w:t>▪ Evitarea depozitarii exterioare sau neacoperite</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2769E1">
        <w:trPr>
          <w:trHeight w:val="53"/>
        </w:trPr>
        <w:tc>
          <w:tcPr>
            <w:tcW w:w="5000" w:type="pct"/>
          </w:tcPr>
          <w:p w:rsidR="0001037A" w:rsidRPr="00C064FC" w:rsidRDefault="0001037A" w:rsidP="00D3762F">
            <w:pPr>
              <w:tabs>
                <w:tab w:val="left" w:pos="3840"/>
              </w:tabs>
              <w:spacing w:after="0" w:line="240" w:lineRule="auto"/>
              <w:rPr>
                <w:b/>
              </w:rPr>
            </w:pPr>
            <w:r w:rsidRPr="00C064FC">
              <w:rPr>
                <w:b/>
              </w:rPr>
              <w:t>Materialele prăfoase (nutreţuri) sunt manipulate şi depozitate în sisteme închise</w:t>
            </w:r>
          </w:p>
        </w:tc>
      </w:tr>
    </w:tbl>
    <w:p w:rsidR="0001037A" w:rsidRPr="00D3762F" w:rsidRDefault="0001037A" w:rsidP="00D3762F">
      <w:pPr>
        <w:tabs>
          <w:tab w:val="left" w:pos="3840"/>
        </w:tabs>
        <w:spacing w:after="0" w:line="240" w:lineRule="auto"/>
        <w:rPr>
          <w:b/>
        </w:rPr>
      </w:pPr>
    </w:p>
    <w:p w:rsidR="0001037A" w:rsidRPr="00D3762F" w:rsidRDefault="0001037A" w:rsidP="00D3762F">
      <w:pPr>
        <w:tabs>
          <w:tab w:val="left" w:pos="3840"/>
        </w:tabs>
        <w:spacing w:after="0" w:line="240" w:lineRule="auto"/>
        <w:rPr>
          <w:i/>
          <w:sz w:val="20"/>
          <w:szCs w:val="20"/>
        </w:rPr>
      </w:pPr>
      <w:r w:rsidRPr="00D3762F">
        <w:rPr>
          <w:i/>
          <w:sz w:val="20"/>
          <w:szCs w:val="20"/>
        </w:rPr>
        <w:t>▪ Acolo unde depozitarea exterioară este inevitabilă, utilizaţi stropirea cu apă, materiale de fixare, tehnici de management al depozitării, paravânturi etc.;</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2769E1">
        <w:trPr>
          <w:trHeight w:val="53"/>
        </w:trPr>
        <w:tc>
          <w:tcPr>
            <w:tcW w:w="5000" w:type="pct"/>
          </w:tcPr>
          <w:p w:rsidR="0001037A" w:rsidRPr="00C064FC" w:rsidRDefault="0001037A" w:rsidP="00D3762F">
            <w:pPr>
              <w:tabs>
                <w:tab w:val="left" w:pos="3840"/>
              </w:tabs>
              <w:spacing w:after="0" w:line="240" w:lineRule="auto"/>
              <w:rPr>
                <w:b/>
              </w:rPr>
            </w:pPr>
            <w:r w:rsidRPr="00C064FC">
              <w:rPr>
                <w:b/>
              </w:rPr>
              <w:t>Nu e cazul</w:t>
            </w:r>
          </w:p>
        </w:tc>
      </w:tr>
    </w:tbl>
    <w:p w:rsidR="0001037A" w:rsidRPr="00D3762F" w:rsidRDefault="0001037A" w:rsidP="00D3762F">
      <w:pPr>
        <w:tabs>
          <w:tab w:val="left" w:pos="3840"/>
        </w:tabs>
        <w:spacing w:after="0" w:line="240" w:lineRule="auto"/>
        <w:rPr>
          <w:b/>
        </w:rPr>
      </w:pPr>
    </w:p>
    <w:p w:rsidR="0001037A" w:rsidRPr="00D3762F" w:rsidRDefault="0001037A" w:rsidP="00D3762F">
      <w:pPr>
        <w:tabs>
          <w:tab w:val="left" w:pos="3840"/>
        </w:tabs>
        <w:spacing w:after="0" w:line="240" w:lineRule="auto"/>
        <w:rPr>
          <w:i/>
          <w:sz w:val="20"/>
          <w:szCs w:val="20"/>
        </w:rPr>
      </w:pPr>
      <w:r w:rsidRPr="00D3762F">
        <w:rPr>
          <w:i/>
          <w:sz w:val="20"/>
          <w:szCs w:val="20"/>
        </w:rPr>
        <w:t>▪ Curăţarea roţilor autovehiculelor şi curăţarea drumurilor (evită transferul poluării în apă şi împrăştierea de către vânt);</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B1185B">
        <w:trPr>
          <w:trHeight w:val="53"/>
        </w:trPr>
        <w:tc>
          <w:tcPr>
            <w:tcW w:w="5000" w:type="pct"/>
          </w:tcPr>
          <w:p w:rsidR="0001037A" w:rsidRPr="00C064FC" w:rsidRDefault="0001037A" w:rsidP="00D3762F">
            <w:pPr>
              <w:tabs>
                <w:tab w:val="left" w:pos="3840"/>
              </w:tabs>
              <w:spacing w:after="0" w:line="240" w:lineRule="auto"/>
              <w:rPr>
                <w:b/>
              </w:rPr>
            </w:pPr>
            <w:r w:rsidRPr="00C064FC">
              <w:rPr>
                <w:b/>
              </w:rPr>
              <w:t>Filtru auto la intrare în Fermă</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i/>
          <w:sz w:val="20"/>
          <w:szCs w:val="20"/>
        </w:rPr>
      </w:pPr>
      <w:r w:rsidRPr="00D3762F">
        <w:rPr>
          <w:i/>
          <w:sz w:val="20"/>
          <w:szCs w:val="20"/>
        </w:rPr>
        <w:t xml:space="preserve">▪ Benzi transportoare închise, transport pneumatic (notaţi necesităţile energetice mai mari), minimizarea pierderilor; </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B1185B">
        <w:trPr>
          <w:trHeight w:val="53"/>
        </w:trPr>
        <w:tc>
          <w:tcPr>
            <w:tcW w:w="5000" w:type="pct"/>
          </w:tcPr>
          <w:p w:rsidR="0001037A" w:rsidRPr="00C064FC" w:rsidRDefault="0001037A" w:rsidP="00D3762F">
            <w:pPr>
              <w:spacing w:after="0" w:line="240" w:lineRule="auto"/>
              <w:rPr>
                <w:b/>
              </w:rPr>
            </w:pPr>
            <w:r w:rsidRPr="00C064FC">
              <w:rPr>
                <w:b/>
              </w:rPr>
              <w:t>Toate transporturile de materii prime (furaje, cereale) se face prin benzi transportoare cu şnec, în sistem închis</w:t>
            </w:r>
          </w:p>
        </w:tc>
      </w:tr>
    </w:tbl>
    <w:p w:rsidR="0001037A" w:rsidRPr="00D3762F" w:rsidRDefault="0001037A" w:rsidP="00D3762F">
      <w:pPr>
        <w:tabs>
          <w:tab w:val="left" w:pos="3840"/>
        </w:tabs>
        <w:spacing w:after="0" w:line="240" w:lineRule="auto"/>
        <w:rPr>
          <w:i/>
          <w:sz w:val="20"/>
          <w:szCs w:val="20"/>
        </w:rPr>
      </w:pPr>
      <w:r w:rsidRPr="00D3762F">
        <w:rPr>
          <w:i/>
          <w:sz w:val="20"/>
          <w:szCs w:val="20"/>
        </w:rPr>
        <w:t>▪ Curăţenie sistematică</w:t>
      </w: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01037A" w:rsidRPr="00C064FC" w:rsidTr="00B1185B">
        <w:trPr>
          <w:trHeight w:val="53"/>
        </w:trPr>
        <w:tc>
          <w:tcPr>
            <w:tcW w:w="5000" w:type="pct"/>
          </w:tcPr>
          <w:p w:rsidR="0001037A" w:rsidRPr="00C064FC" w:rsidRDefault="0001037A" w:rsidP="00D3762F">
            <w:pPr>
              <w:tabs>
                <w:tab w:val="left" w:pos="3840"/>
              </w:tabs>
              <w:spacing w:after="0" w:line="240" w:lineRule="auto"/>
              <w:rPr>
                <w:b/>
              </w:rPr>
            </w:pPr>
            <w:r w:rsidRPr="00C064FC">
              <w:rPr>
                <w:b/>
              </w:rPr>
              <w:t>Se realizează pentru fiecare hală, după terminarea unui ciclu de producţie</w:t>
            </w:r>
          </w:p>
        </w:tc>
      </w:tr>
    </w:tbl>
    <w:p w:rsidR="0001037A" w:rsidRPr="00D3762F" w:rsidRDefault="0001037A" w:rsidP="00D3762F">
      <w:pPr>
        <w:spacing w:after="0" w:line="240" w:lineRule="auto"/>
        <w:rPr>
          <w:i/>
          <w:sz w:val="20"/>
          <w:szCs w:val="20"/>
        </w:rPr>
      </w:pPr>
      <w:r w:rsidRPr="00D3762F">
        <w:rPr>
          <w:i/>
          <w:sz w:val="20"/>
          <w:szCs w:val="20"/>
        </w:rPr>
        <w:t xml:space="preserve">▪ Captarea adecvată a gazelor rezultate din proces.     </w:t>
      </w:r>
    </w:p>
    <w:tbl>
      <w:tblPr>
        <w:tblW w:w="493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1"/>
      </w:tblGrid>
      <w:tr w:rsidR="0001037A" w:rsidRPr="00C064FC" w:rsidTr="00B1185B">
        <w:trPr>
          <w:trHeight w:val="58"/>
        </w:trPr>
        <w:tc>
          <w:tcPr>
            <w:tcW w:w="5000" w:type="pct"/>
          </w:tcPr>
          <w:p w:rsidR="0001037A" w:rsidRPr="00C064FC" w:rsidRDefault="0001037A" w:rsidP="00D3762F">
            <w:pPr>
              <w:spacing w:after="0" w:line="240" w:lineRule="auto"/>
              <w:rPr>
                <w:b/>
              </w:rPr>
            </w:pPr>
            <w:r w:rsidRPr="00C064FC">
              <w:rPr>
                <w:b/>
              </w:rPr>
              <w:t>Nu e cazul</w:t>
            </w:r>
          </w:p>
        </w:tc>
      </w:tr>
    </w:tbl>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4.10.3. COV </w:t>
      </w:r>
    </w:p>
    <w:p w:rsidR="0001037A" w:rsidRPr="00D3762F" w:rsidRDefault="0001037A" w:rsidP="00D3762F">
      <w:pPr>
        <w:spacing w:after="0" w:line="240" w:lineRule="auto"/>
        <w:rPr>
          <w:i/>
          <w:sz w:val="20"/>
          <w:szCs w:val="20"/>
        </w:rPr>
      </w:pPr>
      <w:r w:rsidRPr="00D3762F">
        <w:rPr>
          <w:i/>
          <w:sz w:val="20"/>
          <w:szCs w:val="20"/>
        </w:rPr>
        <w:t xml:space="preserve">Oferiţi informaţii privind transferul COV după cum urmează: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01037A" w:rsidRPr="00C064FC" w:rsidTr="006D02BE">
        <w:tc>
          <w:tcPr>
            <w:tcW w:w="1250" w:type="pct"/>
          </w:tcPr>
          <w:p w:rsidR="0001037A" w:rsidRPr="00C064FC" w:rsidRDefault="0001037A" w:rsidP="006D02BE">
            <w:pPr>
              <w:spacing w:after="0" w:line="240" w:lineRule="auto"/>
              <w:jc w:val="center"/>
              <w:rPr>
                <w:b/>
                <w:sz w:val="18"/>
                <w:szCs w:val="18"/>
              </w:rPr>
            </w:pPr>
            <w:r w:rsidRPr="00C064FC">
              <w:rPr>
                <w:b/>
                <w:sz w:val="18"/>
                <w:szCs w:val="18"/>
              </w:rPr>
              <w:t>De la</w:t>
            </w:r>
          </w:p>
        </w:tc>
        <w:tc>
          <w:tcPr>
            <w:tcW w:w="1250" w:type="pct"/>
          </w:tcPr>
          <w:p w:rsidR="0001037A" w:rsidRPr="00C064FC" w:rsidRDefault="0001037A" w:rsidP="006D02BE">
            <w:pPr>
              <w:spacing w:after="0" w:line="240" w:lineRule="auto"/>
              <w:jc w:val="center"/>
              <w:rPr>
                <w:b/>
                <w:sz w:val="18"/>
                <w:szCs w:val="18"/>
              </w:rPr>
            </w:pPr>
            <w:r w:rsidRPr="00C064FC">
              <w:rPr>
                <w:b/>
                <w:sz w:val="18"/>
                <w:szCs w:val="18"/>
              </w:rPr>
              <w:t>Către</w:t>
            </w:r>
          </w:p>
        </w:tc>
        <w:tc>
          <w:tcPr>
            <w:tcW w:w="1250" w:type="pct"/>
          </w:tcPr>
          <w:p w:rsidR="0001037A" w:rsidRPr="00C064FC" w:rsidRDefault="0001037A" w:rsidP="006D02BE">
            <w:pPr>
              <w:spacing w:after="0" w:line="240" w:lineRule="auto"/>
              <w:jc w:val="center"/>
              <w:rPr>
                <w:b/>
                <w:sz w:val="18"/>
                <w:szCs w:val="18"/>
              </w:rPr>
            </w:pPr>
            <w:r w:rsidRPr="00C064FC">
              <w:rPr>
                <w:b/>
                <w:sz w:val="18"/>
                <w:szCs w:val="18"/>
              </w:rPr>
              <w:t>Substanţe</w:t>
            </w:r>
          </w:p>
        </w:tc>
        <w:tc>
          <w:tcPr>
            <w:tcW w:w="1250" w:type="pct"/>
          </w:tcPr>
          <w:p w:rsidR="0001037A" w:rsidRPr="00C064FC" w:rsidRDefault="0001037A" w:rsidP="006D02BE">
            <w:pPr>
              <w:spacing w:after="0" w:line="240" w:lineRule="auto"/>
              <w:jc w:val="center"/>
              <w:rPr>
                <w:b/>
                <w:sz w:val="18"/>
                <w:szCs w:val="18"/>
              </w:rPr>
            </w:pPr>
            <w:r w:rsidRPr="00C064FC">
              <w:rPr>
                <w:b/>
                <w:sz w:val="18"/>
                <w:szCs w:val="18"/>
              </w:rPr>
              <w:t>Tehnici utilizate pentru minimizarea emisiilor</w:t>
            </w:r>
          </w:p>
        </w:tc>
      </w:tr>
      <w:tr w:rsidR="0001037A" w:rsidRPr="00C064FC" w:rsidTr="006D02BE">
        <w:tc>
          <w:tcPr>
            <w:tcW w:w="1250" w:type="pct"/>
          </w:tcPr>
          <w:p w:rsidR="0001037A" w:rsidRPr="00C064FC" w:rsidRDefault="0001037A" w:rsidP="00D3762F">
            <w:pPr>
              <w:spacing w:after="0" w:line="240" w:lineRule="auto"/>
              <w:rPr>
                <w:sz w:val="18"/>
                <w:szCs w:val="18"/>
              </w:rPr>
            </w:pPr>
            <w:r w:rsidRPr="00C064FC">
              <w:rPr>
                <w:sz w:val="18"/>
                <w:szCs w:val="18"/>
              </w:rPr>
              <w:t>Nu e cazul</w:t>
            </w:r>
          </w:p>
        </w:tc>
        <w:tc>
          <w:tcPr>
            <w:tcW w:w="1250" w:type="pct"/>
          </w:tcPr>
          <w:p w:rsidR="0001037A" w:rsidRPr="00C064FC" w:rsidRDefault="0001037A" w:rsidP="00D3762F">
            <w:pPr>
              <w:spacing w:after="0" w:line="240" w:lineRule="auto"/>
              <w:rPr>
                <w:sz w:val="18"/>
                <w:szCs w:val="18"/>
              </w:rPr>
            </w:pPr>
            <w:r w:rsidRPr="00C064FC">
              <w:rPr>
                <w:sz w:val="18"/>
                <w:szCs w:val="18"/>
              </w:rPr>
              <w:t>Nu e cazul</w:t>
            </w:r>
          </w:p>
        </w:tc>
        <w:tc>
          <w:tcPr>
            <w:tcW w:w="1250" w:type="pct"/>
          </w:tcPr>
          <w:p w:rsidR="0001037A" w:rsidRPr="00C064FC" w:rsidRDefault="0001037A" w:rsidP="00D3762F">
            <w:pPr>
              <w:spacing w:after="0" w:line="240" w:lineRule="auto"/>
              <w:rPr>
                <w:sz w:val="18"/>
                <w:szCs w:val="18"/>
              </w:rPr>
            </w:pPr>
            <w:r w:rsidRPr="00C064FC">
              <w:rPr>
                <w:sz w:val="18"/>
                <w:szCs w:val="18"/>
              </w:rPr>
              <w:t>Nu sunt emisii de COV</w:t>
            </w:r>
          </w:p>
        </w:tc>
        <w:tc>
          <w:tcPr>
            <w:tcW w:w="1250" w:type="pct"/>
          </w:tcPr>
          <w:p w:rsidR="0001037A" w:rsidRPr="00C064FC" w:rsidRDefault="0001037A" w:rsidP="00D3762F">
            <w:pPr>
              <w:spacing w:after="0" w:line="240" w:lineRule="auto"/>
              <w:rPr>
                <w:sz w:val="18"/>
                <w:szCs w:val="18"/>
              </w:rPr>
            </w:pPr>
            <w:r w:rsidRPr="00C064FC">
              <w:rPr>
                <w:sz w:val="18"/>
                <w:szCs w:val="18"/>
              </w:rPr>
              <w:t>Nu e cazul</w:t>
            </w:r>
          </w:p>
        </w:tc>
      </w:tr>
    </w:tbl>
    <w:p w:rsidR="0001037A" w:rsidRPr="00D3762F" w:rsidRDefault="0001037A" w:rsidP="00D3762F">
      <w:pPr>
        <w:spacing w:after="0" w:line="240" w:lineRule="auto"/>
        <w:rPr>
          <w:b/>
        </w:rPr>
      </w:pPr>
      <w:r w:rsidRPr="00D3762F">
        <w:rPr>
          <w:b/>
        </w:rPr>
        <w:t xml:space="preserve">4.10.4. Sisteme de ventilare </w:t>
      </w:r>
    </w:p>
    <w:p w:rsidR="0001037A" w:rsidRPr="00D3762F" w:rsidRDefault="0001037A" w:rsidP="00D3762F">
      <w:pPr>
        <w:spacing w:after="0" w:line="240" w:lineRule="auto"/>
        <w:rPr>
          <w:i/>
          <w:sz w:val="20"/>
          <w:szCs w:val="20"/>
        </w:rPr>
      </w:pPr>
      <w:r w:rsidRPr="00D3762F">
        <w:rPr>
          <w:i/>
          <w:sz w:val="20"/>
          <w:szCs w:val="20"/>
        </w:rPr>
        <w:t>Oferiţi informaţii despre sistemele de ventilare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01037A" w:rsidRPr="00C064FC" w:rsidTr="006D02BE">
        <w:tc>
          <w:tcPr>
            <w:tcW w:w="2500" w:type="pct"/>
          </w:tcPr>
          <w:p w:rsidR="0001037A" w:rsidRPr="00C064FC" w:rsidRDefault="0001037A" w:rsidP="006D02BE">
            <w:pPr>
              <w:spacing w:after="0" w:line="240" w:lineRule="auto"/>
              <w:jc w:val="center"/>
              <w:rPr>
                <w:b/>
                <w:sz w:val="20"/>
                <w:szCs w:val="20"/>
              </w:rPr>
            </w:pPr>
            <w:r w:rsidRPr="00C064FC">
              <w:rPr>
                <w:b/>
                <w:sz w:val="20"/>
                <w:szCs w:val="20"/>
              </w:rPr>
              <w:t>Identificaţi fiecare sistem de ventilare</w:t>
            </w:r>
          </w:p>
        </w:tc>
        <w:tc>
          <w:tcPr>
            <w:tcW w:w="2500" w:type="pct"/>
          </w:tcPr>
          <w:p w:rsidR="0001037A" w:rsidRPr="00C064FC" w:rsidRDefault="0001037A" w:rsidP="006D02BE">
            <w:pPr>
              <w:spacing w:after="0" w:line="240" w:lineRule="auto"/>
              <w:jc w:val="center"/>
              <w:rPr>
                <w:sz w:val="20"/>
                <w:szCs w:val="20"/>
              </w:rPr>
            </w:pPr>
            <w:r w:rsidRPr="00C064FC">
              <w:rPr>
                <w:b/>
                <w:sz w:val="20"/>
                <w:szCs w:val="20"/>
              </w:rPr>
              <w:t>Tehnici utilizate pentru minimizarea emisiilor</w:t>
            </w:r>
          </w:p>
        </w:tc>
      </w:tr>
      <w:tr w:rsidR="0001037A" w:rsidRPr="00C064FC" w:rsidTr="006D02BE">
        <w:tc>
          <w:tcPr>
            <w:tcW w:w="2500" w:type="pct"/>
          </w:tcPr>
          <w:p w:rsidR="0001037A" w:rsidRPr="00C064FC" w:rsidRDefault="0001037A" w:rsidP="00D3762F">
            <w:pPr>
              <w:spacing w:after="0" w:line="240" w:lineRule="auto"/>
              <w:rPr>
                <w:sz w:val="20"/>
                <w:szCs w:val="20"/>
              </w:rPr>
            </w:pPr>
            <w:r w:rsidRPr="00C064FC">
              <w:rPr>
                <w:sz w:val="20"/>
                <w:szCs w:val="20"/>
              </w:rPr>
              <w:t>Activitatea de creştere a păsărilor:</w:t>
            </w:r>
          </w:p>
          <w:p w:rsidR="0001037A" w:rsidRPr="00C064FC" w:rsidRDefault="0001037A" w:rsidP="008361E4">
            <w:pPr>
              <w:numPr>
                <w:ilvl w:val="0"/>
                <w:numId w:val="39"/>
              </w:numPr>
              <w:spacing w:after="0" w:line="240" w:lineRule="auto"/>
              <w:contextualSpacing/>
              <w:rPr>
                <w:sz w:val="20"/>
                <w:szCs w:val="20"/>
              </w:rPr>
            </w:pPr>
            <w:r w:rsidRPr="00C064FC">
              <w:rPr>
                <w:sz w:val="20"/>
                <w:szCs w:val="20"/>
              </w:rPr>
              <w:t>Hala H1 – P, pui crescuti la sol – 16 guri ventilaţie: 10 x 40000 mc/h + 2 x 26000 mc/h  + 4 x 15000 mc/h pentru cele doua sectoare; S total: 25,48 mp; V evacuare: 5,55 m/s</w:t>
            </w:r>
          </w:p>
          <w:p w:rsidR="0001037A" w:rsidRPr="00C064FC" w:rsidRDefault="0001037A" w:rsidP="00CB113A">
            <w:pPr>
              <w:numPr>
                <w:ilvl w:val="0"/>
                <w:numId w:val="39"/>
              </w:numPr>
              <w:spacing w:after="0" w:line="240" w:lineRule="auto"/>
              <w:contextualSpacing/>
              <w:rPr>
                <w:sz w:val="20"/>
                <w:szCs w:val="20"/>
              </w:rPr>
            </w:pPr>
            <w:r w:rsidRPr="00C064FC">
              <w:rPr>
                <w:sz w:val="20"/>
                <w:szCs w:val="20"/>
              </w:rPr>
              <w:t>Hala H2 – P, pui crescuti la sol – 13 guri ventilaţie: 5 x 40000 mc/h + 3 x 26000 mc/h  + 5 x 15000 mc/h pentru cele doua sectoare; S total: 17,81 mp; V evacuare: 5,55 m/s</w:t>
            </w:r>
          </w:p>
        </w:tc>
        <w:tc>
          <w:tcPr>
            <w:tcW w:w="2500" w:type="pct"/>
          </w:tcPr>
          <w:p w:rsidR="0001037A" w:rsidRPr="00C064FC" w:rsidRDefault="0001037A" w:rsidP="00D3762F">
            <w:pPr>
              <w:spacing w:after="0" w:line="240" w:lineRule="auto"/>
              <w:rPr>
                <w:sz w:val="20"/>
                <w:szCs w:val="20"/>
              </w:rPr>
            </w:pPr>
            <w:r w:rsidRPr="00C064FC">
              <w:rPr>
                <w:sz w:val="20"/>
                <w:szCs w:val="20"/>
              </w:rPr>
              <w:t xml:space="preserve">Sunt aplicate tehnici BAT pentru reducerea cantităţilor de nutrienţi în furaje, astfel încât emisiile de azot şi fosfor să fie minime. </w:t>
            </w:r>
          </w:p>
          <w:p w:rsidR="0001037A" w:rsidRPr="00C064FC" w:rsidRDefault="0001037A" w:rsidP="00D3762F">
            <w:pPr>
              <w:spacing w:after="0" w:line="240" w:lineRule="auto"/>
              <w:rPr>
                <w:sz w:val="20"/>
                <w:szCs w:val="20"/>
              </w:rPr>
            </w:pPr>
            <w:r w:rsidRPr="00C064FC">
              <w:rPr>
                <w:sz w:val="20"/>
                <w:szCs w:val="20"/>
              </w:rPr>
              <w:t xml:space="preserve">Reţeta nutriţională este diferită pe fiecare etapă de creştere a păsărilor </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 Reducerea emisiilor din surse punctiforme în apa de suprafaţă şi canalizare </w:t>
      </w:r>
    </w:p>
    <w:p w:rsidR="0001037A" w:rsidRPr="00D3762F" w:rsidRDefault="0001037A" w:rsidP="00D3762F">
      <w:pPr>
        <w:spacing w:after="0" w:line="240" w:lineRule="auto"/>
        <w:rPr>
          <w:b/>
        </w:rPr>
      </w:pPr>
      <w:r w:rsidRPr="00D3762F">
        <w:rPr>
          <w:b/>
        </w:rPr>
        <w:t xml:space="preserve">4.11.1. Sursele de emisie </w:t>
      </w:r>
    </w:p>
    <w:p w:rsidR="0001037A" w:rsidRPr="00D3762F" w:rsidRDefault="0001037A" w:rsidP="00D3762F">
      <w:pPr>
        <w:spacing w:after="0" w:line="240" w:lineRule="auto"/>
        <w:rPr>
          <w:i/>
          <w:sz w:val="20"/>
          <w:szCs w:val="20"/>
        </w:rPr>
      </w:pPr>
      <w:r w:rsidRPr="00D3762F">
        <w:rPr>
          <w:i/>
          <w:sz w:val="20"/>
          <w:szCs w:val="20"/>
        </w:rPr>
        <w:t xml:space="preserve">Descrieţi după cum urmează sistemele de epurare pentru fiecare sursă de apă uzată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01037A" w:rsidRPr="00C064FC" w:rsidTr="00606CE7">
        <w:tc>
          <w:tcPr>
            <w:tcW w:w="1250" w:type="pct"/>
          </w:tcPr>
          <w:p w:rsidR="0001037A" w:rsidRPr="00C064FC" w:rsidRDefault="0001037A" w:rsidP="00D3762F">
            <w:pPr>
              <w:spacing w:after="0" w:line="240" w:lineRule="auto"/>
              <w:rPr>
                <w:b/>
                <w:sz w:val="18"/>
                <w:szCs w:val="18"/>
              </w:rPr>
            </w:pPr>
            <w:r w:rsidRPr="00C064FC">
              <w:rPr>
                <w:b/>
                <w:sz w:val="18"/>
                <w:szCs w:val="18"/>
              </w:rPr>
              <w:t>Sursa de apă uzată</w:t>
            </w:r>
          </w:p>
        </w:tc>
        <w:tc>
          <w:tcPr>
            <w:tcW w:w="1250" w:type="pct"/>
          </w:tcPr>
          <w:p w:rsidR="0001037A" w:rsidRPr="00C064FC" w:rsidRDefault="0001037A" w:rsidP="00D3762F">
            <w:pPr>
              <w:spacing w:after="0" w:line="240" w:lineRule="auto"/>
              <w:rPr>
                <w:b/>
                <w:sz w:val="18"/>
                <w:szCs w:val="18"/>
              </w:rPr>
            </w:pPr>
            <w:r w:rsidRPr="00C064FC">
              <w:rPr>
                <w:b/>
                <w:sz w:val="18"/>
                <w:szCs w:val="18"/>
              </w:rPr>
              <w:t>Metode de minimizare a cantităţii de apă consumată</w:t>
            </w:r>
          </w:p>
        </w:tc>
        <w:tc>
          <w:tcPr>
            <w:tcW w:w="1250" w:type="pct"/>
          </w:tcPr>
          <w:p w:rsidR="0001037A" w:rsidRPr="00C064FC" w:rsidRDefault="0001037A" w:rsidP="00D3762F">
            <w:pPr>
              <w:spacing w:after="0" w:line="240" w:lineRule="auto"/>
              <w:rPr>
                <w:b/>
                <w:sz w:val="18"/>
                <w:szCs w:val="18"/>
              </w:rPr>
            </w:pPr>
            <w:r w:rsidRPr="00C064FC">
              <w:rPr>
                <w:b/>
                <w:sz w:val="18"/>
                <w:szCs w:val="18"/>
              </w:rPr>
              <w:t>Metode de epurare</w:t>
            </w:r>
          </w:p>
        </w:tc>
        <w:tc>
          <w:tcPr>
            <w:tcW w:w="1250" w:type="pct"/>
          </w:tcPr>
          <w:p w:rsidR="0001037A" w:rsidRPr="00C064FC" w:rsidRDefault="0001037A" w:rsidP="00D3762F">
            <w:pPr>
              <w:spacing w:after="0" w:line="240" w:lineRule="auto"/>
              <w:rPr>
                <w:b/>
                <w:sz w:val="18"/>
                <w:szCs w:val="18"/>
              </w:rPr>
            </w:pPr>
            <w:r w:rsidRPr="00C064FC">
              <w:rPr>
                <w:b/>
                <w:sz w:val="18"/>
                <w:szCs w:val="18"/>
              </w:rPr>
              <w:t>Punctul de evacuare</w:t>
            </w:r>
          </w:p>
        </w:tc>
      </w:tr>
      <w:tr w:rsidR="0001037A" w:rsidRPr="00C064FC" w:rsidTr="00606CE7">
        <w:tc>
          <w:tcPr>
            <w:tcW w:w="1250" w:type="pct"/>
          </w:tcPr>
          <w:p w:rsidR="0001037A" w:rsidRPr="00C064FC" w:rsidRDefault="0001037A" w:rsidP="00D3762F">
            <w:pPr>
              <w:spacing w:after="0" w:line="240" w:lineRule="auto"/>
              <w:rPr>
                <w:sz w:val="18"/>
                <w:szCs w:val="18"/>
              </w:rPr>
            </w:pPr>
            <w:r w:rsidRPr="00C064FC">
              <w:rPr>
                <w:sz w:val="18"/>
                <w:szCs w:val="18"/>
              </w:rPr>
              <w:t>Menajeră</w:t>
            </w:r>
          </w:p>
        </w:tc>
        <w:tc>
          <w:tcPr>
            <w:tcW w:w="1250" w:type="pct"/>
          </w:tcPr>
          <w:p w:rsidR="0001037A" w:rsidRPr="00C064FC" w:rsidRDefault="0001037A" w:rsidP="00D3762F">
            <w:pPr>
              <w:spacing w:after="0" w:line="240" w:lineRule="auto"/>
              <w:rPr>
                <w:sz w:val="18"/>
                <w:szCs w:val="18"/>
              </w:rPr>
            </w:pPr>
            <w:r w:rsidRPr="00C064FC">
              <w:rPr>
                <w:sz w:val="18"/>
                <w:szCs w:val="18"/>
              </w:rPr>
              <w:t xml:space="preserve">Nu sunt </w:t>
            </w:r>
          </w:p>
        </w:tc>
        <w:tc>
          <w:tcPr>
            <w:tcW w:w="1250" w:type="pct"/>
          </w:tcPr>
          <w:p w:rsidR="0001037A" w:rsidRPr="00C064FC" w:rsidRDefault="0001037A" w:rsidP="00D3762F">
            <w:pPr>
              <w:spacing w:after="0" w:line="240" w:lineRule="auto"/>
              <w:rPr>
                <w:sz w:val="18"/>
                <w:szCs w:val="18"/>
              </w:rPr>
            </w:pPr>
            <w:r w:rsidRPr="00C064FC">
              <w:rPr>
                <w:sz w:val="18"/>
                <w:szCs w:val="18"/>
              </w:rPr>
              <w:t>Colectare în bazin decantor impermeabil al statiei proprii de epurare (210 mc)</w:t>
            </w:r>
          </w:p>
          <w:p w:rsidR="0001037A" w:rsidRPr="00C064FC" w:rsidRDefault="0001037A" w:rsidP="00D3762F">
            <w:pPr>
              <w:spacing w:after="0" w:line="240" w:lineRule="auto"/>
              <w:rPr>
                <w:sz w:val="18"/>
                <w:szCs w:val="18"/>
              </w:rPr>
            </w:pPr>
            <w:r w:rsidRPr="00C064FC">
              <w:rPr>
                <w:sz w:val="18"/>
                <w:szCs w:val="18"/>
              </w:rPr>
              <w:t>Evacuare în bază de contract</w:t>
            </w:r>
          </w:p>
        </w:tc>
        <w:tc>
          <w:tcPr>
            <w:tcW w:w="1250" w:type="pct"/>
          </w:tcPr>
          <w:p w:rsidR="0001037A" w:rsidRPr="00C064FC" w:rsidRDefault="0001037A" w:rsidP="006D02BE">
            <w:pPr>
              <w:spacing w:after="0" w:line="240" w:lineRule="auto"/>
              <w:rPr>
                <w:sz w:val="18"/>
                <w:szCs w:val="18"/>
              </w:rPr>
            </w:pPr>
            <w:r w:rsidRPr="00C064FC">
              <w:rPr>
                <w:sz w:val="18"/>
                <w:szCs w:val="18"/>
              </w:rPr>
              <w:t>Evacuare şi transport la staţia de epurare Suceava, (contract SC ACET SA Suceava)</w:t>
            </w:r>
          </w:p>
        </w:tc>
      </w:tr>
      <w:tr w:rsidR="0001037A" w:rsidRPr="00C064FC" w:rsidTr="00606CE7">
        <w:tc>
          <w:tcPr>
            <w:tcW w:w="1250" w:type="pct"/>
          </w:tcPr>
          <w:p w:rsidR="0001037A" w:rsidRPr="00C064FC" w:rsidRDefault="0001037A" w:rsidP="00D3762F">
            <w:pPr>
              <w:spacing w:after="0" w:line="240" w:lineRule="auto"/>
              <w:rPr>
                <w:sz w:val="18"/>
                <w:szCs w:val="18"/>
              </w:rPr>
            </w:pPr>
            <w:r w:rsidRPr="00C064FC">
              <w:rPr>
                <w:sz w:val="18"/>
                <w:szCs w:val="18"/>
              </w:rPr>
              <w:t>Tehnologică – de spălare</w:t>
            </w:r>
          </w:p>
        </w:tc>
        <w:tc>
          <w:tcPr>
            <w:tcW w:w="1250" w:type="pct"/>
          </w:tcPr>
          <w:p w:rsidR="0001037A" w:rsidRPr="00C064FC" w:rsidRDefault="0001037A" w:rsidP="00606CE7">
            <w:pPr>
              <w:spacing w:after="0" w:line="240" w:lineRule="auto"/>
              <w:rPr>
                <w:sz w:val="18"/>
                <w:szCs w:val="18"/>
              </w:rPr>
            </w:pPr>
            <w:r w:rsidRPr="00C064FC">
              <w:rPr>
                <w:sz w:val="18"/>
                <w:szCs w:val="18"/>
              </w:rPr>
              <w:t>Spălarea cu turbo-jet a halelor după fiecare utilizare</w:t>
            </w:r>
          </w:p>
        </w:tc>
        <w:tc>
          <w:tcPr>
            <w:tcW w:w="1250" w:type="pct"/>
          </w:tcPr>
          <w:p w:rsidR="0001037A" w:rsidRPr="00C064FC" w:rsidRDefault="0001037A" w:rsidP="006D02BE">
            <w:pPr>
              <w:spacing w:after="0" w:line="240" w:lineRule="auto"/>
              <w:rPr>
                <w:sz w:val="18"/>
                <w:szCs w:val="18"/>
              </w:rPr>
            </w:pPr>
            <w:r w:rsidRPr="00C064FC">
              <w:rPr>
                <w:sz w:val="18"/>
                <w:szCs w:val="18"/>
              </w:rPr>
              <w:t>Se colectează în bazinul decantor al statiei proprii de epurare</w:t>
            </w:r>
          </w:p>
        </w:tc>
        <w:tc>
          <w:tcPr>
            <w:tcW w:w="1250" w:type="pct"/>
          </w:tcPr>
          <w:p w:rsidR="0001037A" w:rsidRPr="00C064FC" w:rsidRDefault="0001037A" w:rsidP="00D3762F">
            <w:pPr>
              <w:spacing w:after="0" w:line="240" w:lineRule="auto"/>
              <w:rPr>
                <w:sz w:val="18"/>
                <w:szCs w:val="18"/>
              </w:rPr>
            </w:pPr>
            <w:r w:rsidRPr="00C064FC">
              <w:rPr>
                <w:sz w:val="18"/>
                <w:szCs w:val="18"/>
              </w:rPr>
              <w:t>Evacuare şi transport la staţia de epurare Suceava, (contract SC ACET SA Suceava)</w:t>
            </w:r>
          </w:p>
        </w:tc>
      </w:tr>
      <w:tr w:rsidR="0001037A" w:rsidRPr="00C064FC" w:rsidTr="00606CE7">
        <w:tc>
          <w:tcPr>
            <w:tcW w:w="1250" w:type="pct"/>
          </w:tcPr>
          <w:p w:rsidR="0001037A" w:rsidRPr="00C064FC" w:rsidRDefault="0001037A" w:rsidP="00D3762F">
            <w:pPr>
              <w:spacing w:after="0" w:line="240" w:lineRule="auto"/>
              <w:rPr>
                <w:sz w:val="18"/>
                <w:szCs w:val="18"/>
              </w:rPr>
            </w:pPr>
            <w:r w:rsidRPr="00C064FC">
              <w:rPr>
                <w:sz w:val="18"/>
                <w:szCs w:val="18"/>
              </w:rPr>
              <w:t>Ape pluviale colectate de pe halele de producţie</w:t>
            </w:r>
          </w:p>
        </w:tc>
        <w:tc>
          <w:tcPr>
            <w:tcW w:w="1250" w:type="pct"/>
          </w:tcPr>
          <w:p w:rsidR="0001037A" w:rsidRPr="00C064FC" w:rsidRDefault="0001037A" w:rsidP="00D3762F">
            <w:pPr>
              <w:spacing w:after="0" w:line="240" w:lineRule="auto"/>
              <w:rPr>
                <w:sz w:val="18"/>
                <w:szCs w:val="18"/>
              </w:rPr>
            </w:pPr>
            <w:r w:rsidRPr="00C064FC">
              <w:rPr>
                <w:sz w:val="18"/>
                <w:szCs w:val="18"/>
              </w:rPr>
              <w:t>Nu sunt</w:t>
            </w:r>
          </w:p>
        </w:tc>
        <w:tc>
          <w:tcPr>
            <w:tcW w:w="1250" w:type="pct"/>
          </w:tcPr>
          <w:p w:rsidR="0001037A" w:rsidRPr="00C064FC" w:rsidRDefault="0001037A" w:rsidP="00D3762F">
            <w:pPr>
              <w:spacing w:after="0" w:line="240" w:lineRule="auto"/>
              <w:rPr>
                <w:sz w:val="18"/>
                <w:szCs w:val="18"/>
              </w:rPr>
            </w:pPr>
            <w:r w:rsidRPr="00C064FC">
              <w:rPr>
                <w:sz w:val="18"/>
                <w:szCs w:val="18"/>
              </w:rPr>
              <w:t>Se colectează în bazinul decantor al statiei proprii de epurare</w:t>
            </w:r>
          </w:p>
        </w:tc>
        <w:tc>
          <w:tcPr>
            <w:tcW w:w="1250" w:type="pct"/>
          </w:tcPr>
          <w:p w:rsidR="0001037A" w:rsidRPr="00C064FC" w:rsidRDefault="0001037A" w:rsidP="00D3762F">
            <w:pPr>
              <w:spacing w:after="0" w:line="240" w:lineRule="auto"/>
              <w:rPr>
                <w:sz w:val="18"/>
                <w:szCs w:val="18"/>
              </w:rPr>
            </w:pPr>
            <w:r w:rsidRPr="00C064FC">
              <w:rPr>
                <w:sz w:val="18"/>
                <w:szCs w:val="18"/>
              </w:rPr>
              <w:t>Evacuare şi transport la staţia de epurare Suceava, (contract SC ACET SA Suceava)</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4.11.2. Minimizare </w:t>
      </w:r>
    </w:p>
    <w:p w:rsidR="0001037A" w:rsidRPr="00D3762F" w:rsidRDefault="0001037A" w:rsidP="00D3762F">
      <w:pPr>
        <w:spacing w:after="0" w:line="240" w:lineRule="auto"/>
        <w:rPr>
          <w:i/>
          <w:sz w:val="20"/>
          <w:szCs w:val="20"/>
        </w:rPr>
      </w:pPr>
      <w:r w:rsidRPr="00D3762F">
        <w:rPr>
          <w:i/>
          <w:sz w:val="20"/>
          <w:szCs w:val="20"/>
        </w:rPr>
        <w:t xml:space="preserve">Justificaţi cazurile în care consumul apei nu este minimizat sau apa uzată nu este reutilizată sau recirculată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606CE7">
        <w:trPr>
          <w:trHeight w:val="53"/>
        </w:trPr>
        <w:tc>
          <w:tcPr>
            <w:tcW w:w="5000" w:type="pct"/>
          </w:tcPr>
          <w:p w:rsidR="0001037A" w:rsidRPr="00C064FC" w:rsidRDefault="0001037A" w:rsidP="00D3762F">
            <w:pPr>
              <w:spacing w:after="0" w:line="240" w:lineRule="auto"/>
            </w:pPr>
            <w:r w:rsidRPr="00C064FC">
              <w:t>Nu e cazul</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4.11.3. Separarea apei meteorice </w:t>
      </w:r>
    </w:p>
    <w:p w:rsidR="0001037A" w:rsidRPr="00D3762F" w:rsidRDefault="0001037A" w:rsidP="00D3762F">
      <w:pPr>
        <w:spacing w:after="0" w:line="240" w:lineRule="auto"/>
        <w:rPr>
          <w:i/>
          <w:sz w:val="20"/>
          <w:szCs w:val="20"/>
        </w:rPr>
      </w:pPr>
      <w:r w:rsidRPr="00D3762F">
        <w:rPr>
          <w:i/>
          <w:sz w:val="20"/>
          <w:szCs w:val="20"/>
        </w:rPr>
        <w:t xml:space="preserve">Confirmaţi că apele meteorice sunt colectate separat de apele uzate industriale şi identificaţi orice zonă în care există un risc de contaminare a apelor de suprafaţă.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606CE7">
        <w:trPr>
          <w:trHeight w:val="53"/>
        </w:trPr>
        <w:tc>
          <w:tcPr>
            <w:tcW w:w="5000" w:type="pct"/>
          </w:tcPr>
          <w:p w:rsidR="0001037A" w:rsidRPr="00C064FC" w:rsidRDefault="0001037A" w:rsidP="0081339A">
            <w:pPr>
              <w:spacing w:after="0" w:line="240" w:lineRule="auto"/>
            </w:pPr>
            <w:r w:rsidRPr="00C064FC">
              <w:t>Apele pluviale se colecteaza prin canalizarea pluviala din zona -  nu sunt impurificate. Apele pluviale sunt colectate  impreuna cu cele tehnologice si menajere in bazinul decantor al statiei proprii de epurare. Descarcarea apelor uzate preepurate nu se face direct in apa de suprafata.</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4.11.4. Justificare </w:t>
      </w:r>
    </w:p>
    <w:p w:rsidR="0001037A" w:rsidRPr="00D3762F" w:rsidRDefault="0001037A" w:rsidP="00D3762F">
      <w:pPr>
        <w:spacing w:after="0" w:line="240" w:lineRule="auto"/>
        <w:rPr>
          <w:i/>
          <w:sz w:val="20"/>
          <w:szCs w:val="20"/>
        </w:rPr>
      </w:pPr>
      <w:r w:rsidRPr="00D3762F">
        <w:rPr>
          <w:i/>
          <w:sz w:val="20"/>
          <w:szCs w:val="20"/>
        </w:rPr>
        <w:t xml:space="preserve">Acolo unde efluentul este evacuat neepurat prezentaţi, o justificare pentru faptul că efluentul nu este epurat la un nivel la care acesta poate fi reutilizat (de ex. prin ultra-filtrare acolo unde este adecvat). </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0"/>
      </w:tblGrid>
      <w:tr w:rsidR="0001037A" w:rsidRPr="00C064FC" w:rsidTr="00606CE7">
        <w:trPr>
          <w:trHeight w:val="53"/>
        </w:trPr>
        <w:tc>
          <w:tcPr>
            <w:tcW w:w="5000" w:type="pct"/>
          </w:tcPr>
          <w:p w:rsidR="0001037A" w:rsidRPr="00C064FC" w:rsidRDefault="0001037A" w:rsidP="00D3762F">
            <w:pPr>
              <w:spacing w:after="0" w:line="240" w:lineRule="auto"/>
            </w:pPr>
            <w:r w:rsidRPr="00C064FC">
              <w:t>Nu e cazul</w:t>
            </w:r>
          </w:p>
        </w:tc>
      </w:tr>
    </w:tbl>
    <w:p w:rsidR="0001037A" w:rsidRDefault="0001037A" w:rsidP="00D3762F">
      <w:pPr>
        <w:spacing w:after="0" w:line="240" w:lineRule="auto"/>
        <w:rPr>
          <w:b/>
        </w:rPr>
      </w:pPr>
    </w:p>
    <w:p w:rsidR="0001037A" w:rsidRPr="0081339A" w:rsidRDefault="0001037A" w:rsidP="00D3762F">
      <w:pPr>
        <w:spacing w:after="0" w:line="240" w:lineRule="auto"/>
        <w:rPr>
          <w:b/>
        </w:rPr>
      </w:pPr>
      <w:r w:rsidRPr="0081339A">
        <w:rPr>
          <w:b/>
        </w:rPr>
        <w:t>4.11.4.1. Studii</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2"/>
        <w:gridCol w:w="2123"/>
      </w:tblGrid>
      <w:tr w:rsidR="0001037A" w:rsidRPr="00C064FC" w:rsidTr="00781B3C">
        <w:tc>
          <w:tcPr>
            <w:tcW w:w="5000" w:type="pct"/>
            <w:gridSpan w:val="2"/>
          </w:tcPr>
          <w:p w:rsidR="0001037A" w:rsidRPr="00C064FC" w:rsidRDefault="0001037A" w:rsidP="00D3762F">
            <w:pPr>
              <w:tabs>
                <w:tab w:val="left" w:pos="3840"/>
              </w:tabs>
              <w:spacing w:after="0" w:line="240" w:lineRule="auto"/>
              <w:rPr>
                <w:b/>
                <w:sz w:val="18"/>
                <w:szCs w:val="18"/>
              </w:rPr>
            </w:pPr>
            <w:r w:rsidRPr="00C064FC">
              <w:rPr>
                <w:b/>
                <w:sz w:val="18"/>
                <w:szCs w:val="18"/>
              </w:rPr>
              <w:t xml:space="preserve">Este necesar să se efectueze studii pentru stabilirea celei mai adecvate metode în vederea încadrării în valorile limită de emisie din Secţiunea 13?Dacă da, enumeraţi-le şi indicaţi data până la care vor fi finalizate.   </w:t>
            </w:r>
          </w:p>
        </w:tc>
      </w:tr>
      <w:tr w:rsidR="0001037A" w:rsidRPr="00C064FC" w:rsidTr="00781B3C">
        <w:tc>
          <w:tcPr>
            <w:tcW w:w="3923" w:type="pct"/>
          </w:tcPr>
          <w:p w:rsidR="0001037A" w:rsidRPr="0081339A" w:rsidRDefault="0001037A" w:rsidP="00D3762F">
            <w:pPr>
              <w:tabs>
                <w:tab w:val="left" w:pos="3840"/>
              </w:tabs>
              <w:spacing w:after="0" w:line="240" w:lineRule="auto"/>
              <w:rPr>
                <w:b/>
              </w:rPr>
            </w:pPr>
            <w:r w:rsidRPr="0081339A">
              <w:rPr>
                <w:b/>
              </w:rPr>
              <w:t>Studiu</w:t>
            </w:r>
          </w:p>
        </w:tc>
        <w:tc>
          <w:tcPr>
            <w:tcW w:w="1077" w:type="pct"/>
          </w:tcPr>
          <w:p w:rsidR="0001037A" w:rsidRPr="00C064FC" w:rsidRDefault="0001037A" w:rsidP="00D3762F">
            <w:pPr>
              <w:tabs>
                <w:tab w:val="left" w:pos="3840"/>
              </w:tabs>
              <w:spacing w:after="0" w:line="240" w:lineRule="auto"/>
              <w:rPr>
                <w:b/>
              </w:rPr>
            </w:pPr>
            <w:r w:rsidRPr="00C064FC">
              <w:rPr>
                <w:b/>
              </w:rPr>
              <w:t xml:space="preserve">Data </w:t>
            </w:r>
          </w:p>
        </w:tc>
      </w:tr>
      <w:tr w:rsidR="0001037A" w:rsidRPr="00C064FC" w:rsidTr="00606CE7">
        <w:tc>
          <w:tcPr>
            <w:tcW w:w="3923" w:type="pct"/>
          </w:tcPr>
          <w:p w:rsidR="0001037A" w:rsidRPr="0081339A" w:rsidRDefault="0001037A" w:rsidP="00D3762F">
            <w:pPr>
              <w:tabs>
                <w:tab w:val="left" w:pos="3840"/>
              </w:tabs>
              <w:spacing w:after="0" w:line="240" w:lineRule="auto"/>
              <w:rPr>
                <w:sz w:val="20"/>
                <w:szCs w:val="20"/>
              </w:rPr>
            </w:pPr>
            <w:r w:rsidRPr="0081339A">
              <w:rPr>
                <w:sz w:val="20"/>
                <w:szCs w:val="20"/>
              </w:rPr>
              <w:t>NU</w:t>
            </w:r>
          </w:p>
        </w:tc>
        <w:tc>
          <w:tcPr>
            <w:tcW w:w="1077" w:type="pct"/>
          </w:tcPr>
          <w:p w:rsidR="0001037A" w:rsidRPr="00C064FC" w:rsidRDefault="0001037A" w:rsidP="00D3762F">
            <w:pPr>
              <w:tabs>
                <w:tab w:val="left" w:pos="3840"/>
              </w:tabs>
              <w:spacing w:after="0" w:line="240" w:lineRule="auto"/>
              <w:rPr>
                <w:b/>
                <w:sz w:val="18"/>
                <w:szCs w:val="18"/>
              </w:rPr>
            </w:pPr>
          </w:p>
        </w:tc>
      </w:tr>
    </w:tbl>
    <w:p w:rsidR="0001037A" w:rsidRDefault="0001037A" w:rsidP="00D3762F">
      <w:pPr>
        <w:spacing w:after="0" w:line="240" w:lineRule="auto"/>
        <w:rPr>
          <w:b/>
        </w:rPr>
      </w:pPr>
    </w:p>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4.11.5. Compoziţia efluentului </w:t>
      </w:r>
    </w:p>
    <w:p w:rsidR="0001037A" w:rsidRPr="00D3762F" w:rsidRDefault="0001037A" w:rsidP="00D3762F">
      <w:pPr>
        <w:spacing w:after="0" w:line="240" w:lineRule="auto"/>
        <w:rPr>
          <w:i/>
          <w:sz w:val="20"/>
          <w:szCs w:val="20"/>
        </w:rPr>
      </w:pPr>
      <w:r w:rsidRPr="00D3762F">
        <w:rPr>
          <w:i/>
          <w:sz w:val="20"/>
          <w:szCs w:val="20"/>
        </w:rPr>
        <w:t xml:space="preserve">Identificaţi principalii compuşi chimici ai efluentului epurat (inclusiv sub forma de CCO) şi ce se întâmplă cu ei în mediu. </w:t>
      </w:r>
    </w:p>
    <w:p w:rsidR="0001037A" w:rsidRDefault="0001037A" w:rsidP="00D3762F">
      <w:pPr>
        <w:spacing w:after="0" w:line="240" w:lineRule="auto"/>
        <w:rPr>
          <w:i/>
          <w:sz w:val="20"/>
          <w:szCs w:val="20"/>
        </w:rPr>
      </w:pPr>
    </w:p>
    <w:p w:rsidR="0001037A" w:rsidRPr="00CB113A" w:rsidRDefault="0001037A" w:rsidP="00D3762F">
      <w:pPr>
        <w:spacing w:after="0" w:line="240" w:lineRule="auto"/>
        <w:rPr>
          <w:i/>
          <w:sz w:val="20"/>
          <w:szCs w:val="20"/>
        </w:rPr>
      </w:pPr>
      <w:r w:rsidRPr="00CB113A">
        <w:rPr>
          <w:sz w:val="20"/>
          <w:szCs w:val="20"/>
        </w:rPr>
        <w:t>Se realizează epurare pe amplasament. Apele uzate preepurate  sunt evacuate  şi epurare în staţia de epurare a mun. Suceava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2466"/>
        <w:gridCol w:w="2160"/>
        <w:gridCol w:w="1287"/>
      </w:tblGrid>
      <w:tr w:rsidR="0001037A" w:rsidRPr="00C064FC" w:rsidTr="00CB113A">
        <w:tc>
          <w:tcPr>
            <w:tcW w:w="1000" w:type="pct"/>
          </w:tcPr>
          <w:p w:rsidR="0001037A" w:rsidRPr="00C064FC" w:rsidRDefault="0001037A" w:rsidP="003D707E">
            <w:pPr>
              <w:spacing w:after="0" w:line="240" w:lineRule="auto"/>
              <w:jc w:val="center"/>
              <w:rPr>
                <w:b/>
                <w:sz w:val="18"/>
                <w:szCs w:val="18"/>
              </w:rPr>
            </w:pPr>
            <w:r w:rsidRPr="00C064FC">
              <w:rPr>
                <w:b/>
                <w:sz w:val="18"/>
                <w:szCs w:val="18"/>
              </w:rPr>
              <w:t>Component-(în special sub formă de CCO)</w:t>
            </w:r>
          </w:p>
        </w:tc>
        <w:tc>
          <w:tcPr>
            <w:tcW w:w="1000" w:type="pct"/>
          </w:tcPr>
          <w:p w:rsidR="0001037A" w:rsidRPr="00C064FC" w:rsidRDefault="0001037A" w:rsidP="003D707E">
            <w:pPr>
              <w:spacing w:after="0" w:line="240" w:lineRule="auto"/>
              <w:jc w:val="center"/>
              <w:rPr>
                <w:b/>
                <w:sz w:val="18"/>
                <w:szCs w:val="18"/>
              </w:rPr>
            </w:pPr>
            <w:r w:rsidRPr="00C064FC">
              <w:rPr>
                <w:b/>
                <w:sz w:val="18"/>
                <w:szCs w:val="18"/>
              </w:rPr>
              <w:t>Punctul de evacuare</w:t>
            </w:r>
          </w:p>
        </w:tc>
        <w:tc>
          <w:tcPr>
            <w:tcW w:w="1251" w:type="pct"/>
          </w:tcPr>
          <w:p w:rsidR="0001037A" w:rsidRPr="00C064FC" w:rsidRDefault="0001037A" w:rsidP="003D707E">
            <w:pPr>
              <w:spacing w:after="0" w:line="240" w:lineRule="auto"/>
              <w:jc w:val="center"/>
              <w:rPr>
                <w:b/>
                <w:sz w:val="18"/>
                <w:szCs w:val="18"/>
              </w:rPr>
            </w:pPr>
            <w:r w:rsidRPr="00C064FC">
              <w:rPr>
                <w:b/>
                <w:sz w:val="18"/>
                <w:szCs w:val="18"/>
              </w:rPr>
              <w:t>Destinaţie (ce se întâmplă cu ea în mediu)</w:t>
            </w:r>
          </w:p>
        </w:tc>
        <w:tc>
          <w:tcPr>
            <w:tcW w:w="1096" w:type="pct"/>
          </w:tcPr>
          <w:p w:rsidR="0001037A" w:rsidRPr="00C064FC" w:rsidRDefault="0001037A" w:rsidP="003D707E">
            <w:pPr>
              <w:spacing w:after="0" w:line="240" w:lineRule="auto"/>
              <w:jc w:val="center"/>
              <w:rPr>
                <w:b/>
                <w:sz w:val="18"/>
                <w:szCs w:val="18"/>
              </w:rPr>
            </w:pPr>
            <w:r w:rsidRPr="00C064FC">
              <w:rPr>
                <w:b/>
                <w:sz w:val="18"/>
                <w:szCs w:val="18"/>
              </w:rPr>
              <w:t>Masa/unitate de timp</w:t>
            </w:r>
          </w:p>
        </w:tc>
        <w:tc>
          <w:tcPr>
            <w:tcW w:w="653" w:type="pct"/>
          </w:tcPr>
          <w:p w:rsidR="0001037A" w:rsidRPr="00C064FC" w:rsidRDefault="0001037A" w:rsidP="00CB113A">
            <w:pPr>
              <w:spacing w:after="0" w:line="240" w:lineRule="auto"/>
              <w:jc w:val="center"/>
              <w:rPr>
                <w:b/>
                <w:sz w:val="18"/>
                <w:szCs w:val="18"/>
              </w:rPr>
            </w:pPr>
            <w:r w:rsidRPr="00C064FC">
              <w:rPr>
                <w:b/>
                <w:sz w:val="18"/>
                <w:szCs w:val="18"/>
              </w:rPr>
              <w:t>mg/l</w:t>
            </w:r>
          </w:p>
        </w:tc>
      </w:tr>
      <w:tr w:rsidR="0001037A" w:rsidRPr="00C064FC" w:rsidTr="00CB113A">
        <w:tc>
          <w:tcPr>
            <w:tcW w:w="1000" w:type="pct"/>
          </w:tcPr>
          <w:p w:rsidR="0001037A" w:rsidRPr="003D707E" w:rsidRDefault="0001037A" w:rsidP="003D707E">
            <w:pPr>
              <w:spacing w:after="0" w:line="240" w:lineRule="auto"/>
              <w:rPr>
                <w:sz w:val="20"/>
                <w:szCs w:val="20"/>
              </w:rPr>
            </w:pPr>
            <w:r w:rsidRPr="00C064FC">
              <w:rPr>
                <w:sz w:val="20"/>
                <w:szCs w:val="20"/>
                <w:lang w:val="fr-FR"/>
              </w:rPr>
              <w:t>Suspensii (organice şi anorganice)</w:t>
            </w:r>
          </w:p>
        </w:tc>
        <w:tc>
          <w:tcPr>
            <w:tcW w:w="1000" w:type="pct"/>
            <w:vMerge w:val="restart"/>
          </w:tcPr>
          <w:p w:rsidR="0001037A" w:rsidRPr="003D707E" w:rsidRDefault="0001037A" w:rsidP="00873FD2">
            <w:pPr>
              <w:spacing w:after="0" w:line="240" w:lineRule="auto"/>
              <w:rPr>
                <w:sz w:val="20"/>
                <w:szCs w:val="20"/>
              </w:rPr>
            </w:pPr>
            <w:r>
              <w:rPr>
                <w:sz w:val="20"/>
                <w:szCs w:val="20"/>
              </w:rPr>
              <w:t>Sistem de canalizare intern,descarcare in  bazin decantor al statiei proprii de epurare apoi evacuare prin canalizarea oraseneasca in statia de epurare a municipiului Suceava</w:t>
            </w:r>
          </w:p>
          <w:p w:rsidR="0001037A" w:rsidRDefault="0001037A" w:rsidP="003D707E">
            <w:pPr>
              <w:spacing w:after="0" w:line="240" w:lineRule="auto"/>
              <w:rPr>
                <w:sz w:val="20"/>
                <w:szCs w:val="20"/>
              </w:rPr>
            </w:pPr>
          </w:p>
          <w:p w:rsidR="0001037A" w:rsidRPr="003D707E" w:rsidRDefault="0001037A" w:rsidP="003D707E">
            <w:pPr>
              <w:spacing w:after="0" w:line="240" w:lineRule="auto"/>
              <w:rPr>
                <w:sz w:val="20"/>
                <w:szCs w:val="20"/>
              </w:rPr>
            </w:pPr>
          </w:p>
        </w:tc>
        <w:tc>
          <w:tcPr>
            <w:tcW w:w="1251" w:type="pct"/>
          </w:tcPr>
          <w:p w:rsidR="0001037A" w:rsidRPr="003D707E" w:rsidRDefault="0001037A" w:rsidP="003D707E">
            <w:pPr>
              <w:spacing w:after="0" w:line="240" w:lineRule="auto"/>
              <w:rPr>
                <w:sz w:val="20"/>
                <w:szCs w:val="20"/>
              </w:rPr>
            </w:pPr>
            <w:r w:rsidRPr="00C064FC">
              <w:rPr>
                <w:sz w:val="20"/>
                <w:szCs w:val="20"/>
                <w:lang w:val="fr-FR"/>
              </w:rPr>
              <w:t>Dispersie, biodegradare foarte lentă a suspensiilor organice, depunere şi autoepurare în râu;</w:t>
            </w:r>
          </w:p>
        </w:tc>
        <w:tc>
          <w:tcPr>
            <w:tcW w:w="1096" w:type="pct"/>
          </w:tcPr>
          <w:p w:rsidR="0001037A" w:rsidRPr="003D707E" w:rsidRDefault="0001037A" w:rsidP="003D707E">
            <w:pPr>
              <w:spacing w:after="0" w:line="240" w:lineRule="auto"/>
              <w:rPr>
                <w:sz w:val="20"/>
                <w:szCs w:val="20"/>
              </w:rPr>
            </w:pPr>
          </w:p>
        </w:tc>
        <w:tc>
          <w:tcPr>
            <w:tcW w:w="653" w:type="pct"/>
          </w:tcPr>
          <w:p w:rsidR="0001037A" w:rsidRPr="003D707E" w:rsidRDefault="0001037A" w:rsidP="00CB113A">
            <w:pPr>
              <w:spacing w:after="0" w:line="240" w:lineRule="auto"/>
              <w:jc w:val="center"/>
              <w:rPr>
                <w:sz w:val="20"/>
                <w:szCs w:val="20"/>
              </w:rPr>
            </w:pPr>
            <w:r>
              <w:rPr>
                <w:sz w:val="20"/>
                <w:szCs w:val="20"/>
              </w:rPr>
              <w:t>350</w:t>
            </w:r>
          </w:p>
        </w:tc>
      </w:tr>
      <w:tr w:rsidR="0001037A" w:rsidRPr="00C064FC" w:rsidTr="00CB113A">
        <w:tc>
          <w:tcPr>
            <w:tcW w:w="1000" w:type="pct"/>
          </w:tcPr>
          <w:p w:rsidR="0001037A" w:rsidRPr="003D707E" w:rsidRDefault="0001037A" w:rsidP="003D707E">
            <w:pPr>
              <w:spacing w:after="0" w:line="240" w:lineRule="auto"/>
              <w:rPr>
                <w:sz w:val="20"/>
                <w:szCs w:val="20"/>
              </w:rPr>
            </w:pPr>
            <w:r w:rsidRPr="00C064FC">
              <w:rPr>
                <w:sz w:val="20"/>
                <w:szCs w:val="20"/>
                <w:lang w:val="fr-FR"/>
              </w:rPr>
              <w:t> CCO Substanţe oxidabile (substanţe ligninice, polizaharide, etc)</w:t>
            </w:r>
          </w:p>
        </w:tc>
        <w:tc>
          <w:tcPr>
            <w:tcW w:w="1000" w:type="pct"/>
            <w:vMerge/>
          </w:tcPr>
          <w:p w:rsidR="0001037A" w:rsidRPr="003D707E" w:rsidRDefault="0001037A" w:rsidP="003D707E">
            <w:pPr>
              <w:spacing w:after="0" w:line="240" w:lineRule="auto"/>
              <w:rPr>
                <w:sz w:val="20"/>
                <w:szCs w:val="20"/>
              </w:rPr>
            </w:pPr>
          </w:p>
        </w:tc>
        <w:tc>
          <w:tcPr>
            <w:tcW w:w="1251" w:type="pct"/>
          </w:tcPr>
          <w:p w:rsidR="0001037A" w:rsidRPr="001F482E" w:rsidRDefault="0001037A" w:rsidP="003D707E">
            <w:pPr>
              <w:spacing w:after="0" w:line="240" w:lineRule="auto"/>
              <w:rPr>
                <w:sz w:val="20"/>
                <w:szCs w:val="20"/>
              </w:rPr>
            </w:pPr>
            <w:r w:rsidRPr="001F482E">
              <w:rPr>
                <w:sz w:val="20"/>
                <w:szCs w:val="20"/>
              </w:rPr>
              <w:t>Substanţele oxidabile consumă oxigen la degradare, defavorizând viaţa acvatică;</w:t>
            </w:r>
          </w:p>
          <w:p w:rsidR="0001037A" w:rsidRPr="00C064FC" w:rsidRDefault="0001037A" w:rsidP="003D707E">
            <w:pPr>
              <w:spacing w:after="0" w:line="240" w:lineRule="auto"/>
              <w:rPr>
                <w:sz w:val="20"/>
                <w:szCs w:val="20"/>
                <w:lang w:val="fr-FR"/>
              </w:rPr>
            </w:pPr>
            <w:r w:rsidRPr="00C064FC">
              <w:rPr>
                <w:sz w:val="20"/>
                <w:szCs w:val="20"/>
                <w:lang w:val="fr-FR"/>
              </w:rPr>
              <w:t>Procesele de oxidare şi biodegradare se îmbină cu cele de dispersie şi autoepurare;</w:t>
            </w:r>
          </w:p>
        </w:tc>
        <w:tc>
          <w:tcPr>
            <w:tcW w:w="1096" w:type="pct"/>
          </w:tcPr>
          <w:p w:rsidR="0001037A" w:rsidRPr="003D707E" w:rsidRDefault="0001037A" w:rsidP="003D707E">
            <w:pPr>
              <w:spacing w:after="0" w:line="240" w:lineRule="auto"/>
              <w:rPr>
                <w:sz w:val="20"/>
                <w:szCs w:val="20"/>
              </w:rPr>
            </w:pPr>
          </w:p>
        </w:tc>
        <w:tc>
          <w:tcPr>
            <w:tcW w:w="653" w:type="pct"/>
          </w:tcPr>
          <w:p w:rsidR="0001037A" w:rsidRPr="003D707E" w:rsidRDefault="0001037A" w:rsidP="00CB113A">
            <w:pPr>
              <w:spacing w:after="0" w:line="240" w:lineRule="auto"/>
              <w:jc w:val="center"/>
              <w:rPr>
                <w:sz w:val="20"/>
                <w:szCs w:val="20"/>
              </w:rPr>
            </w:pPr>
            <w:r>
              <w:rPr>
                <w:sz w:val="20"/>
                <w:szCs w:val="20"/>
              </w:rPr>
              <w:t>500</w:t>
            </w:r>
          </w:p>
        </w:tc>
      </w:tr>
      <w:tr w:rsidR="0001037A" w:rsidRPr="00C064FC" w:rsidTr="00CB113A">
        <w:tc>
          <w:tcPr>
            <w:tcW w:w="1000" w:type="pct"/>
          </w:tcPr>
          <w:p w:rsidR="0001037A" w:rsidRPr="003D707E" w:rsidRDefault="0001037A" w:rsidP="003D707E">
            <w:pPr>
              <w:spacing w:after="0" w:line="240" w:lineRule="auto"/>
              <w:rPr>
                <w:sz w:val="20"/>
                <w:szCs w:val="20"/>
              </w:rPr>
            </w:pPr>
            <w:r w:rsidRPr="00C064FC">
              <w:rPr>
                <w:sz w:val="20"/>
                <w:szCs w:val="20"/>
                <w:lang w:val="fr-FR"/>
              </w:rPr>
              <w:t>CBO – substanţe biodegradabile</w:t>
            </w:r>
          </w:p>
        </w:tc>
        <w:tc>
          <w:tcPr>
            <w:tcW w:w="1000" w:type="pct"/>
            <w:vMerge/>
          </w:tcPr>
          <w:p w:rsidR="0001037A" w:rsidRPr="003D707E" w:rsidRDefault="0001037A" w:rsidP="003D707E">
            <w:pPr>
              <w:spacing w:after="0" w:line="240" w:lineRule="auto"/>
              <w:rPr>
                <w:sz w:val="20"/>
                <w:szCs w:val="20"/>
              </w:rPr>
            </w:pPr>
          </w:p>
        </w:tc>
        <w:tc>
          <w:tcPr>
            <w:tcW w:w="1251" w:type="pct"/>
          </w:tcPr>
          <w:p w:rsidR="0001037A" w:rsidRPr="001F482E" w:rsidRDefault="0001037A" w:rsidP="003D707E">
            <w:pPr>
              <w:spacing w:after="0" w:line="240" w:lineRule="auto"/>
              <w:rPr>
                <w:sz w:val="20"/>
                <w:szCs w:val="20"/>
              </w:rPr>
            </w:pPr>
            <w:r w:rsidRPr="001F482E">
              <w:rPr>
                <w:sz w:val="20"/>
                <w:szCs w:val="20"/>
              </w:rPr>
              <w:t>Substanţele oxidabile consumă oxigen la degradare, defavorizând viaţa acvatică;</w:t>
            </w:r>
          </w:p>
          <w:p w:rsidR="0001037A" w:rsidRPr="003D707E" w:rsidRDefault="0001037A" w:rsidP="003D707E">
            <w:pPr>
              <w:spacing w:after="0" w:line="240" w:lineRule="auto"/>
              <w:rPr>
                <w:sz w:val="20"/>
                <w:szCs w:val="20"/>
              </w:rPr>
            </w:pPr>
            <w:r w:rsidRPr="00C064FC">
              <w:rPr>
                <w:sz w:val="20"/>
                <w:szCs w:val="20"/>
                <w:lang w:val="fr-FR"/>
              </w:rPr>
              <w:t>Procesele de oxidare şi biodegradare se îmbină cu cele de dispersie şi autoepurare;</w:t>
            </w:r>
          </w:p>
        </w:tc>
        <w:tc>
          <w:tcPr>
            <w:tcW w:w="1096" w:type="pct"/>
          </w:tcPr>
          <w:p w:rsidR="0001037A" w:rsidRPr="003D707E" w:rsidRDefault="0001037A" w:rsidP="003D707E">
            <w:pPr>
              <w:spacing w:after="0" w:line="240" w:lineRule="auto"/>
              <w:rPr>
                <w:sz w:val="20"/>
                <w:szCs w:val="20"/>
              </w:rPr>
            </w:pPr>
          </w:p>
        </w:tc>
        <w:tc>
          <w:tcPr>
            <w:tcW w:w="653" w:type="pct"/>
          </w:tcPr>
          <w:p w:rsidR="0001037A" w:rsidRPr="003D707E" w:rsidRDefault="0001037A" w:rsidP="00CB113A">
            <w:pPr>
              <w:spacing w:after="0" w:line="240" w:lineRule="auto"/>
              <w:jc w:val="center"/>
              <w:rPr>
                <w:sz w:val="20"/>
                <w:szCs w:val="20"/>
              </w:rPr>
            </w:pPr>
            <w:r>
              <w:rPr>
                <w:sz w:val="20"/>
                <w:szCs w:val="20"/>
              </w:rPr>
              <w:t>350</w:t>
            </w:r>
          </w:p>
        </w:tc>
      </w:tr>
      <w:tr w:rsidR="0001037A" w:rsidRPr="00C064FC" w:rsidTr="00CB113A">
        <w:tc>
          <w:tcPr>
            <w:tcW w:w="1000" w:type="pct"/>
          </w:tcPr>
          <w:p w:rsidR="0001037A" w:rsidRPr="003D707E" w:rsidRDefault="0001037A" w:rsidP="003D707E">
            <w:pPr>
              <w:spacing w:after="0" w:line="240" w:lineRule="auto"/>
              <w:rPr>
                <w:sz w:val="20"/>
                <w:szCs w:val="20"/>
              </w:rPr>
            </w:pPr>
            <w:r w:rsidRPr="003D707E">
              <w:rPr>
                <w:sz w:val="20"/>
                <w:szCs w:val="20"/>
              </w:rPr>
              <w:t>Detergenti</w:t>
            </w:r>
          </w:p>
        </w:tc>
        <w:tc>
          <w:tcPr>
            <w:tcW w:w="1000" w:type="pct"/>
            <w:vMerge/>
          </w:tcPr>
          <w:p w:rsidR="0001037A" w:rsidRPr="003D707E" w:rsidRDefault="0001037A" w:rsidP="003D707E">
            <w:pPr>
              <w:spacing w:after="0" w:line="240" w:lineRule="auto"/>
              <w:rPr>
                <w:sz w:val="20"/>
                <w:szCs w:val="20"/>
              </w:rPr>
            </w:pPr>
          </w:p>
        </w:tc>
        <w:tc>
          <w:tcPr>
            <w:tcW w:w="1251" w:type="pct"/>
          </w:tcPr>
          <w:p w:rsidR="0001037A" w:rsidRPr="003D707E" w:rsidRDefault="0001037A" w:rsidP="003D707E">
            <w:pPr>
              <w:spacing w:after="0" w:line="240" w:lineRule="auto"/>
              <w:rPr>
                <w:sz w:val="20"/>
                <w:szCs w:val="20"/>
              </w:rPr>
            </w:pPr>
            <w:r w:rsidRPr="00C064FC">
              <w:rPr>
                <w:rFonts w:ascii="Arial" w:hAnsi="Arial"/>
                <w:sz w:val="18"/>
                <w:lang w:val="fr-FR"/>
              </w:rPr>
              <w:t>Greu biodegradabile, se supun proceselor de dispersie şi autoepurare în râu</w:t>
            </w:r>
          </w:p>
        </w:tc>
        <w:tc>
          <w:tcPr>
            <w:tcW w:w="1096" w:type="pct"/>
          </w:tcPr>
          <w:p w:rsidR="0001037A" w:rsidRPr="003D707E" w:rsidRDefault="0001037A" w:rsidP="003D707E">
            <w:pPr>
              <w:spacing w:after="0" w:line="240" w:lineRule="auto"/>
              <w:rPr>
                <w:sz w:val="20"/>
                <w:szCs w:val="20"/>
              </w:rPr>
            </w:pPr>
          </w:p>
        </w:tc>
        <w:tc>
          <w:tcPr>
            <w:tcW w:w="653" w:type="pct"/>
          </w:tcPr>
          <w:p w:rsidR="0001037A" w:rsidRPr="003D707E" w:rsidRDefault="0001037A" w:rsidP="00CB113A">
            <w:pPr>
              <w:spacing w:after="0" w:line="240" w:lineRule="auto"/>
              <w:jc w:val="center"/>
              <w:rPr>
                <w:sz w:val="20"/>
                <w:szCs w:val="20"/>
              </w:rPr>
            </w:pPr>
            <w:r>
              <w:rPr>
                <w:sz w:val="20"/>
                <w:szCs w:val="20"/>
              </w:rPr>
              <w:t>25</w:t>
            </w:r>
          </w:p>
        </w:tc>
      </w:tr>
      <w:tr w:rsidR="0001037A" w:rsidRPr="00C064FC" w:rsidTr="00CB113A">
        <w:tc>
          <w:tcPr>
            <w:tcW w:w="1000" w:type="pct"/>
          </w:tcPr>
          <w:p w:rsidR="0001037A" w:rsidRPr="003D707E" w:rsidRDefault="0001037A" w:rsidP="003D707E">
            <w:pPr>
              <w:spacing w:after="0" w:line="240" w:lineRule="auto"/>
              <w:rPr>
                <w:sz w:val="20"/>
                <w:szCs w:val="20"/>
              </w:rPr>
            </w:pPr>
            <w:r w:rsidRPr="003D707E">
              <w:rPr>
                <w:sz w:val="20"/>
                <w:szCs w:val="20"/>
              </w:rPr>
              <w:t>NH4</w:t>
            </w:r>
          </w:p>
        </w:tc>
        <w:tc>
          <w:tcPr>
            <w:tcW w:w="1000" w:type="pct"/>
            <w:vMerge/>
          </w:tcPr>
          <w:p w:rsidR="0001037A" w:rsidRPr="003D707E" w:rsidRDefault="0001037A" w:rsidP="003D707E">
            <w:pPr>
              <w:spacing w:after="0" w:line="240" w:lineRule="auto"/>
              <w:rPr>
                <w:sz w:val="20"/>
                <w:szCs w:val="20"/>
              </w:rPr>
            </w:pPr>
          </w:p>
        </w:tc>
        <w:tc>
          <w:tcPr>
            <w:tcW w:w="1251" w:type="pct"/>
          </w:tcPr>
          <w:p w:rsidR="0001037A" w:rsidRPr="00C064FC" w:rsidRDefault="0001037A" w:rsidP="003D707E">
            <w:pPr>
              <w:spacing w:after="0" w:line="240" w:lineRule="auto"/>
              <w:rPr>
                <w:sz w:val="20"/>
                <w:szCs w:val="20"/>
              </w:rPr>
            </w:pPr>
            <w:r w:rsidRPr="00C064FC">
              <w:rPr>
                <w:sz w:val="20"/>
                <w:szCs w:val="20"/>
                <w:lang w:val="fr-FR"/>
              </w:rPr>
              <w:t>Biodegradare, dispersie</w:t>
            </w:r>
          </w:p>
        </w:tc>
        <w:tc>
          <w:tcPr>
            <w:tcW w:w="1096" w:type="pct"/>
          </w:tcPr>
          <w:p w:rsidR="0001037A" w:rsidRPr="003D707E" w:rsidRDefault="0001037A" w:rsidP="003D707E">
            <w:pPr>
              <w:spacing w:after="0" w:line="240" w:lineRule="auto"/>
              <w:rPr>
                <w:sz w:val="20"/>
                <w:szCs w:val="20"/>
              </w:rPr>
            </w:pPr>
          </w:p>
        </w:tc>
        <w:tc>
          <w:tcPr>
            <w:tcW w:w="653" w:type="pct"/>
          </w:tcPr>
          <w:p w:rsidR="0001037A" w:rsidRPr="003D707E" w:rsidRDefault="0001037A" w:rsidP="00CB113A">
            <w:pPr>
              <w:spacing w:after="0" w:line="240" w:lineRule="auto"/>
              <w:jc w:val="center"/>
              <w:rPr>
                <w:sz w:val="20"/>
                <w:szCs w:val="20"/>
              </w:rPr>
            </w:pPr>
            <w:r>
              <w:rPr>
                <w:sz w:val="20"/>
                <w:szCs w:val="20"/>
              </w:rPr>
              <w:t>30</w:t>
            </w:r>
          </w:p>
        </w:tc>
      </w:tr>
      <w:tr w:rsidR="0001037A" w:rsidRPr="00C064FC" w:rsidTr="00CB113A">
        <w:tc>
          <w:tcPr>
            <w:tcW w:w="1000" w:type="pct"/>
          </w:tcPr>
          <w:p w:rsidR="0001037A" w:rsidRPr="003D707E" w:rsidRDefault="0001037A" w:rsidP="003D707E">
            <w:pPr>
              <w:spacing w:after="0" w:line="240" w:lineRule="auto"/>
              <w:rPr>
                <w:sz w:val="20"/>
                <w:szCs w:val="20"/>
              </w:rPr>
            </w:pPr>
            <w:r w:rsidRPr="003D707E">
              <w:rPr>
                <w:sz w:val="20"/>
                <w:szCs w:val="20"/>
              </w:rPr>
              <w:t>PO4</w:t>
            </w:r>
          </w:p>
        </w:tc>
        <w:tc>
          <w:tcPr>
            <w:tcW w:w="1000" w:type="pct"/>
            <w:vMerge/>
          </w:tcPr>
          <w:p w:rsidR="0001037A" w:rsidRPr="003D707E" w:rsidRDefault="0001037A" w:rsidP="003D707E">
            <w:pPr>
              <w:spacing w:after="0" w:line="240" w:lineRule="auto"/>
              <w:rPr>
                <w:sz w:val="20"/>
                <w:szCs w:val="20"/>
              </w:rPr>
            </w:pPr>
          </w:p>
        </w:tc>
        <w:tc>
          <w:tcPr>
            <w:tcW w:w="1251" w:type="pct"/>
          </w:tcPr>
          <w:p w:rsidR="0001037A" w:rsidRPr="00C064FC" w:rsidRDefault="0001037A" w:rsidP="003D707E">
            <w:pPr>
              <w:spacing w:after="0" w:line="240" w:lineRule="auto"/>
              <w:rPr>
                <w:sz w:val="20"/>
                <w:szCs w:val="20"/>
              </w:rPr>
            </w:pPr>
            <w:r w:rsidRPr="00C064FC">
              <w:rPr>
                <w:sz w:val="20"/>
                <w:szCs w:val="20"/>
                <w:lang w:val="fr-FR"/>
              </w:rPr>
              <w:t>Biodegradare, dispersie</w:t>
            </w:r>
          </w:p>
        </w:tc>
        <w:tc>
          <w:tcPr>
            <w:tcW w:w="1096" w:type="pct"/>
          </w:tcPr>
          <w:p w:rsidR="0001037A" w:rsidRPr="003D707E" w:rsidRDefault="0001037A" w:rsidP="003D707E">
            <w:pPr>
              <w:spacing w:after="0" w:line="240" w:lineRule="auto"/>
              <w:rPr>
                <w:sz w:val="20"/>
                <w:szCs w:val="20"/>
              </w:rPr>
            </w:pPr>
          </w:p>
        </w:tc>
        <w:tc>
          <w:tcPr>
            <w:tcW w:w="653" w:type="pct"/>
          </w:tcPr>
          <w:p w:rsidR="0001037A" w:rsidRPr="003D707E" w:rsidRDefault="0001037A" w:rsidP="00CB113A">
            <w:pPr>
              <w:spacing w:after="0" w:line="240" w:lineRule="auto"/>
              <w:jc w:val="center"/>
              <w:rPr>
                <w:sz w:val="20"/>
                <w:szCs w:val="20"/>
              </w:rPr>
            </w:pPr>
            <w:r>
              <w:rPr>
                <w:sz w:val="20"/>
                <w:szCs w:val="20"/>
              </w:rPr>
              <w:t>5</w:t>
            </w:r>
          </w:p>
        </w:tc>
      </w:tr>
    </w:tbl>
    <w:p w:rsidR="0001037A" w:rsidRPr="003D707E" w:rsidRDefault="0001037A" w:rsidP="003D707E">
      <w:pPr>
        <w:spacing w:after="0" w:line="240" w:lineRule="auto"/>
        <w:rPr>
          <w:sz w:val="20"/>
          <w:szCs w:val="20"/>
        </w:rPr>
      </w:pPr>
      <w:r w:rsidRPr="003D707E">
        <w:rPr>
          <w:sz w:val="20"/>
          <w:szCs w:val="20"/>
        </w:rPr>
        <w:t xml:space="preserve"> </w:t>
      </w:r>
    </w:p>
    <w:p w:rsidR="0001037A" w:rsidRPr="00D3762F" w:rsidRDefault="0001037A" w:rsidP="00D3762F">
      <w:pPr>
        <w:spacing w:after="0" w:line="240" w:lineRule="auto"/>
        <w:rPr>
          <w:b/>
        </w:rPr>
      </w:pPr>
      <w:r w:rsidRPr="00D3762F">
        <w:rPr>
          <w:b/>
        </w:rPr>
        <w:t>4.11.6. Studii</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2"/>
        <w:gridCol w:w="2123"/>
      </w:tblGrid>
      <w:tr w:rsidR="0001037A" w:rsidRPr="00C064FC" w:rsidTr="00781B3C">
        <w:tc>
          <w:tcPr>
            <w:tcW w:w="5000" w:type="pct"/>
            <w:gridSpan w:val="2"/>
          </w:tcPr>
          <w:p w:rsidR="0001037A" w:rsidRPr="00C064FC" w:rsidRDefault="0001037A" w:rsidP="00D3762F">
            <w:pPr>
              <w:tabs>
                <w:tab w:val="left" w:pos="3840"/>
              </w:tabs>
              <w:spacing w:after="0" w:line="240" w:lineRule="auto"/>
              <w:rPr>
                <w:b/>
                <w:sz w:val="18"/>
                <w:szCs w:val="18"/>
              </w:rPr>
            </w:pPr>
            <w:r w:rsidRPr="00C064FC">
              <w:rPr>
                <w:b/>
                <w:sz w:val="18"/>
                <w:szCs w:val="18"/>
              </w:rPr>
              <w:t>Sunt necesare studii pe termen mai lung pentru a stabili destinaţia în mediu şi impactul acestor evacuări? Dacă da, enumeraţi-le şi indicaţi data până la care vor fi finalizate</w:t>
            </w:r>
            <w:r w:rsidRPr="00C064FC">
              <w:rPr>
                <w:sz w:val="18"/>
                <w:szCs w:val="18"/>
              </w:rPr>
              <w:t xml:space="preserve">.                                                   </w:t>
            </w:r>
          </w:p>
        </w:tc>
      </w:tr>
      <w:tr w:rsidR="0001037A" w:rsidRPr="00C064FC" w:rsidTr="00781B3C">
        <w:tc>
          <w:tcPr>
            <w:tcW w:w="3923" w:type="pct"/>
          </w:tcPr>
          <w:p w:rsidR="0001037A" w:rsidRPr="00C064FC" w:rsidRDefault="0001037A" w:rsidP="00D3762F">
            <w:pPr>
              <w:tabs>
                <w:tab w:val="left" w:pos="3840"/>
              </w:tabs>
              <w:spacing w:after="0" w:line="240" w:lineRule="auto"/>
              <w:rPr>
                <w:b/>
                <w:sz w:val="18"/>
                <w:szCs w:val="18"/>
              </w:rPr>
            </w:pPr>
            <w:r w:rsidRPr="00C064FC">
              <w:rPr>
                <w:b/>
                <w:sz w:val="18"/>
                <w:szCs w:val="18"/>
              </w:rPr>
              <w:t>Studiu</w:t>
            </w:r>
          </w:p>
        </w:tc>
        <w:tc>
          <w:tcPr>
            <w:tcW w:w="1077" w:type="pct"/>
          </w:tcPr>
          <w:p w:rsidR="0001037A" w:rsidRPr="00C064FC" w:rsidRDefault="0001037A" w:rsidP="00D3762F">
            <w:pPr>
              <w:tabs>
                <w:tab w:val="left" w:pos="3840"/>
              </w:tabs>
              <w:spacing w:after="0" w:line="240" w:lineRule="auto"/>
              <w:rPr>
                <w:b/>
                <w:sz w:val="18"/>
                <w:szCs w:val="18"/>
              </w:rPr>
            </w:pPr>
            <w:r w:rsidRPr="00C064FC">
              <w:rPr>
                <w:b/>
                <w:sz w:val="18"/>
                <w:szCs w:val="18"/>
              </w:rPr>
              <w:t xml:space="preserve">Data </w:t>
            </w:r>
          </w:p>
        </w:tc>
      </w:tr>
      <w:tr w:rsidR="0001037A" w:rsidRPr="00C064FC" w:rsidTr="00606CE7">
        <w:tc>
          <w:tcPr>
            <w:tcW w:w="3923" w:type="pct"/>
          </w:tcPr>
          <w:p w:rsidR="0001037A" w:rsidRPr="00C064FC" w:rsidRDefault="0001037A" w:rsidP="00D3762F">
            <w:pPr>
              <w:tabs>
                <w:tab w:val="left" w:pos="3840"/>
              </w:tabs>
              <w:spacing w:after="0" w:line="240" w:lineRule="auto"/>
              <w:rPr>
                <w:b/>
                <w:sz w:val="18"/>
                <w:szCs w:val="18"/>
              </w:rPr>
            </w:pPr>
            <w:r w:rsidRPr="00C064FC">
              <w:rPr>
                <w:b/>
                <w:sz w:val="18"/>
                <w:szCs w:val="18"/>
              </w:rPr>
              <w:t>NU</w:t>
            </w:r>
          </w:p>
        </w:tc>
        <w:tc>
          <w:tcPr>
            <w:tcW w:w="1077" w:type="pct"/>
          </w:tcPr>
          <w:p w:rsidR="0001037A" w:rsidRPr="00C064FC" w:rsidRDefault="0001037A" w:rsidP="00D3762F">
            <w:pPr>
              <w:tabs>
                <w:tab w:val="left" w:pos="3840"/>
              </w:tabs>
              <w:spacing w:after="0" w:line="240" w:lineRule="auto"/>
              <w:rPr>
                <w:b/>
                <w:sz w:val="18"/>
                <w:szCs w:val="18"/>
              </w:rPr>
            </w:pPr>
          </w:p>
        </w:tc>
      </w:tr>
    </w:tbl>
    <w:p w:rsidR="0001037A" w:rsidRPr="00D3762F"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4.11.7. Toxicitate </w:t>
      </w:r>
    </w:p>
    <w:p w:rsidR="0001037A" w:rsidRPr="00D3762F" w:rsidRDefault="0001037A" w:rsidP="00D3762F">
      <w:pPr>
        <w:spacing w:after="0" w:line="240" w:lineRule="auto"/>
        <w:rPr>
          <w:i/>
          <w:sz w:val="20"/>
          <w:szCs w:val="20"/>
        </w:rPr>
      </w:pPr>
      <w:r w:rsidRPr="00D3762F">
        <w:rPr>
          <w:i/>
          <w:sz w:val="20"/>
          <w:szCs w:val="20"/>
        </w:rPr>
        <w:t xml:space="preserve">Prezentaţi lista poluanţilor cu risc de toxicitate din efluentul epurat. Prezentaţi pe scurt rezultatele oricărei evaluări de toxicitate sau propunerea de evaluare/diminuare a toxicităţii efluentului.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1037A" w:rsidRPr="00C064FC" w:rsidTr="00B1185B">
        <w:trPr>
          <w:trHeight w:val="53"/>
        </w:trPr>
        <w:tc>
          <w:tcPr>
            <w:tcW w:w="5000" w:type="pct"/>
          </w:tcPr>
          <w:p w:rsidR="0001037A" w:rsidRPr="00C064FC" w:rsidRDefault="0001037A" w:rsidP="00D3762F">
            <w:pPr>
              <w:spacing w:after="0" w:line="240" w:lineRule="auto"/>
              <w:rPr>
                <w:b/>
              </w:rPr>
            </w:pPr>
            <w:r w:rsidRPr="00C064FC">
              <w:t xml:space="preserve">    </w:t>
            </w:r>
            <w:r w:rsidRPr="00C064FC">
              <w:rPr>
                <w:b/>
              </w:rPr>
              <w:t xml:space="preserve">Nu e cazul. </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i/>
          <w:sz w:val="20"/>
          <w:szCs w:val="20"/>
        </w:rPr>
      </w:pPr>
      <w:r w:rsidRPr="00D3762F">
        <w:rPr>
          <w:i/>
          <w:sz w:val="20"/>
          <w:szCs w:val="20"/>
        </w:rPr>
        <w:t>Acolo unde există studii care au identificat substanţe periculoase sau niveluri de toxicitate reziduală, rezumaţi orice informaţii disponibile referitoare la cauzele toxicităţii şi orice tehnici propuse pentru reducerea impactului potenţial.</w:t>
      </w:r>
    </w:p>
    <w:tbl>
      <w:tblPr>
        <w:tblW w:w="32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tblGrid>
      <w:tr w:rsidR="0001037A" w:rsidRPr="00C064FC" w:rsidTr="00B1185B">
        <w:trPr>
          <w:trHeight w:val="53"/>
        </w:trPr>
        <w:tc>
          <w:tcPr>
            <w:tcW w:w="5000" w:type="pct"/>
          </w:tcPr>
          <w:p w:rsidR="0001037A" w:rsidRPr="00C064FC" w:rsidRDefault="0001037A" w:rsidP="00D3762F">
            <w:pPr>
              <w:spacing w:after="0" w:line="240" w:lineRule="auto"/>
              <w:rPr>
                <w:b/>
              </w:rPr>
            </w:pPr>
            <w:r w:rsidRPr="00C064FC">
              <w:rPr>
                <w:b/>
              </w:rPr>
              <w:t xml:space="preserve">Nu </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4.11.8. Reducerea CBO </w:t>
      </w:r>
    </w:p>
    <w:p w:rsidR="0001037A" w:rsidRPr="00D3762F" w:rsidRDefault="0001037A" w:rsidP="00D3762F">
      <w:pPr>
        <w:spacing w:after="0" w:line="240" w:lineRule="auto"/>
        <w:rPr>
          <w:i/>
          <w:sz w:val="20"/>
          <w:szCs w:val="20"/>
        </w:rPr>
      </w:pPr>
      <w:r w:rsidRPr="00D3762F">
        <w:rPr>
          <w:i/>
          <w:sz w:val="20"/>
          <w:szCs w:val="20"/>
        </w:rPr>
        <w:t xml:space="preserve">În ceea ce priveşte CBO, trebuie luată în considerare natura receptorului. Acolo unde evacuarea se realizează direct în ape de suprafaţă care sunt cele mai rentabile măsuri din punct de vedere al costului care pot fi luate pentru reducerea CBO. Dacă nu vă propuneţi să aplicaţi aceste măsuri, justificaţi.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1037A" w:rsidRPr="00C064FC" w:rsidTr="00B1185B">
        <w:trPr>
          <w:trHeight w:val="53"/>
        </w:trPr>
        <w:tc>
          <w:tcPr>
            <w:tcW w:w="5000" w:type="pct"/>
          </w:tcPr>
          <w:p w:rsidR="0001037A" w:rsidRPr="00C064FC" w:rsidRDefault="0001037A" w:rsidP="00D3762F">
            <w:pPr>
              <w:spacing w:after="0" w:line="240" w:lineRule="auto"/>
              <w:rPr>
                <w:b/>
              </w:rPr>
            </w:pPr>
            <w:r w:rsidRPr="00C064FC">
              <w:rPr>
                <w:b/>
              </w:rPr>
              <w:t>Nu e cazul. Nu se evacuează ape epurate pe amplasament  în efluenţi naturali.</w:t>
            </w:r>
          </w:p>
        </w:tc>
      </w:tr>
    </w:tbl>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4.11.9. Eficienţa staţiei de epurare orăşeneşti </w:t>
      </w:r>
    </w:p>
    <w:p w:rsidR="0001037A" w:rsidRDefault="0001037A" w:rsidP="00B1185B">
      <w:pPr>
        <w:spacing w:after="0" w:line="240" w:lineRule="auto"/>
        <w:jc w:val="both"/>
        <w:rPr>
          <w:i/>
          <w:sz w:val="20"/>
          <w:szCs w:val="20"/>
        </w:rPr>
      </w:pPr>
      <w:r w:rsidRPr="00D3762F">
        <w:rPr>
          <w:i/>
          <w:sz w:val="20"/>
          <w:szCs w:val="20"/>
        </w:rPr>
        <w:t xml:space="preserve">Dacă apele uzate sunt epurate în afara amplasamentului, într-o staţie de epurare a apelor uzate orăşeneşti, demonstraţi că: epurarea realizată în această staţie este la fel de eficientă ca şi cea care ar fi fost realizată dacă apele uzate ar fi fost epurate pe amplasament, bazată pe reducerea încărcării (şi nu concentraţiei) fiecărui poluant în apa epurată evacuată. </w:t>
      </w:r>
    </w:p>
    <w:p w:rsidR="0001037A" w:rsidRPr="00D3762F" w:rsidRDefault="0001037A" w:rsidP="00D3762F">
      <w:pPr>
        <w:spacing w:after="0" w:line="240" w:lineRule="auto"/>
        <w:rPr>
          <w: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224"/>
      </w:tblGrid>
      <w:tr w:rsidR="0001037A" w:rsidRPr="00C064FC" w:rsidTr="002F623C">
        <w:tc>
          <w:tcPr>
            <w:tcW w:w="1294" w:type="pct"/>
          </w:tcPr>
          <w:p w:rsidR="0001037A" w:rsidRPr="00481157" w:rsidRDefault="0001037A" w:rsidP="002F623C">
            <w:pPr>
              <w:spacing w:after="0" w:line="240" w:lineRule="auto"/>
              <w:jc w:val="center"/>
              <w:rPr>
                <w:b/>
              </w:rPr>
            </w:pPr>
            <w:r w:rsidRPr="00481157">
              <w:rPr>
                <w:b/>
              </w:rPr>
              <w:t>Parametru</w:t>
            </w:r>
          </w:p>
        </w:tc>
        <w:tc>
          <w:tcPr>
            <w:tcW w:w="3706" w:type="pct"/>
          </w:tcPr>
          <w:p w:rsidR="0001037A" w:rsidRPr="00481157" w:rsidRDefault="0001037A" w:rsidP="002F623C">
            <w:pPr>
              <w:spacing w:after="0" w:line="240" w:lineRule="auto"/>
              <w:jc w:val="center"/>
            </w:pPr>
            <w:r w:rsidRPr="00481157">
              <w:rPr>
                <w:b/>
              </w:rPr>
              <w:t>Modul în care aceştia vor fi recuperaţi în staţia de epurare</w:t>
            </w:r>
          </w:p>
        </w:tc>
      </w:tr>
      <w:tr w:rsidR="0001037A" w:rsidRPr="00C064FC" w:rsidTr="00606CE7">
        <w:tc>
          <w:tcPr>
            <w:tcW w:w="1294" w:type="pct"/>
          </w:tcPr>
          <w:p w:rsidR="0001037A" w:rsidRPr="00481157" w:rsidRDefault="0001037A" w:rsidP="00D3762F">
            <w:pPr>
              <w:spacing w:after="0" w:line="240" w:lineRule="auto"/>
            </w:pPr>
            <w:r w:rsidRPr="00481157">
              <w:t>Metale</w:t>
            </w:r>
          </w:p>
        </w:tc>
        <w:tc>
          <w:tcPr>
            <w:tcW w:w="3706" w:type="pct"/>
            <w:vMerge w:val="restart"/>
          </w:tcPr>
          <w:p w:rsidR="0001037A" w:rsidRPr="00481157" w:rsidRDefault="0001037A" w:rsidP="002F623C">
            <w:pPr>
              <w:spacing w:after="0" w:line="240" w:lineRule="auto"/>
            </w:pPr>
            <w:r w:rsidRPr="00481157">
              <w:t>Apele uzate menajere şi apele uzate tehnologice (de spălare), precum si cele pluviale  sunt colectate prin canalizarile interne si descarcate in bazinul decantor al statiei de epurare de pe amplasament, apoi apele uzate epurate sunt  preluate prin canalizarea oraseneasca  și transportate la staţia de epurare a mun. Suceava (conform Contractului de prestări servicii cu SC ACET SA Suceava)</w:t>
            </w:r>
          </w:p>
        </w:tc>
      </w:tr>
      <w:tr w:rsidR="0001037A" w:rsidRPr="00C064FC" w:rsidTr="00606CE7">
        <w:tc>
          <w:tcPr>
            <w:tcW w:w="1294" w:type="pct"/>
          </w:tcPr>
          <w:p w:rsidR="0001037A" w:rsidRPr="00481157" w:rsidRDefault="0001037A" w:rsidP="00D3762F">
            <w:pPr>
              <w:spacing w:after="0" w:line="240" w:lineRule="auto"/>
            </w:pPr>
            <w:r w:rsidRPr="00481157">
              <w:t>Poluanţi organici persistenţi</w:t>
            </w:r>
          </w:p>
        </w:tc>
        <w:tc>
          <w:tcPr>
            <w:tcW w:w="3706" w:type="pct"/>
            <w:vMerge/>
          </w:tcPr>
          <w:p w:rsidR="0001037A" w:rsidRPr="00481157" w:rsidRDefault="0001037A" w:rsidP="00D3762F">
            <w:pPr>
              <w:spacing w:after="0" w:line="240" w:lineRule="auto"/>
              <w:rPr>
                <w:b/>
              </w:rPr>
            </w:pPr>
          </w:p>
        </w:tc>
      </w:tr>
      <w:tr w:rsidR="0001037A" w:rsidRPr="00C064FC" w:rsidTr="00606CE7">
        <w:tc>
          <w:tcPr>
            <w:tcW w:w="1294" w:type="pct"/>
          </w:tcPr>
          <w:p w:rsidR="0001037A" w:rsidRPr="00481157" w:rsidRDefault="0001037A" w:rsidP="00D3762F">
            <w:pPr>
              <w:spacing w:after="0" w:line="240" w:lineRule="auto"/>
            </w:pPr>
            <w:r w:rsidRPr="00481157">
              <w:t>Săruri şi alţi compuşi anorganici</w:t>
            </w:r>
          </w:p>
        </w:tc>
        <w:tc>
          <w:tcPr>
            <w:tcW w:w="3706" w:type="pct"/>
            <w:vMerge/>
          </w:tcPr>
          <w:p w:rsidR="0001037A" w:rsidRPr="00481157" w:rsidRDefault="0001037A" w:rsidP="00D3762F">
            <w:pPr>
              <w:spacing w:after="0" w:line="240" w:lineRule="auto"/>
              <w:rPr>
                <w:b/>
              </w:rPr>
            </w:pPr>
          </w:p>
        </w:tc>
      </w:tr>
      <w:tr w:rsidR="0001037A" w:rsidRPr="00C064FC" w:rsidTr="00606CE7">
        <w:tc>
          <w:tcPr>
            <w:tcW w:w="1294" w:type="pct"/>
          </w:tcPr>
          <w:p w:rsidR="0001037A" w:rsidRPr="00481157" w:rsidRDefault="0001037A" w:rsidP="00D3762F">
            <w:pPr>
              <w:spacing w:after="0" w:line="240" w:lineRule="auto"/>
            </w:pPr>
            <w:r w:rsidRPr="00481157">
              <w:t>CCO</w:t>
            </w:r>
          </w:p>
        </w:tc>
        <w:tc>
          <w:tcPr>
            <w:tcW w:w="3706" w:type="pct"/>
            <w:vMerge/>
          </w:tcPr>
          <w:p w:rsidR="0001037A" w:rsidRPr="00481157" w:rsidRDefault="0001037A" w:rsidP="00D3762F">
            <w:pPr>
              <w:spacing w:after="0" w:line="240" w:lineRule="auto"/>
              <w:rPr>
                <w:b/>
              </w:rPr>
            </w:pPr>
          </w:p>
        </w:tc>
      </w:tr>
      <w:tr w:rsidR="0001037A" w:rsidRPr="00C064FC" w:rsidTr="00606CE7">
        <w:tc>
          <w:tcPr>
            <w:tcW w:w="1294" w:type="pct"/>
          </w:tcPr>
          <w:p w:rsidR="0001037A" w:rsidRPr="00481157" w:rsidRDefault="0001037A" w:rsidP="00D3762F">
            <w:pPr>
              <w:spacing w:after="0" w:line="240" w:lineRule="auto"/>
            </w:pPr>
            <w:r w:rsidRPr="00481157">
              <w:t>CBO</w:t>
            </w:r>
          </w:p>
        </w:tc>
        <w:tc>
          <w:tcPr>
            <w:tcW w:w="3706" w:type="pct"/>
            <w:vMerge/>
          </w:tcPr>
          <w:p w:rsidR="0001037A" w:rsidRPr="00481157" w:rsidRDefault="0001037A" w:rsidP="00D3762F">
            <w:pPr>
              <w:spacing w:after="0" w:line="240" w:lineRule="auto"/>
              <w:rPr>
                <w:b/>
              </w:rPr>
            </w:pP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4.11.10. By-pass-area şi protecţia staţiei de epurare a apelor uzate orăşeneşti </w:t>
      </w:r>
    </w:p>
    <w:p w:rsidR="0001037A" w:rsidRPr="00D3762F" w:rsidRDefault="0001037A" w:rsidP="00D3762F">
      <w:pPr>
        <w:spacing w:after="0" w:line="240" w:lineRule="auto"/>
        <w:rPr>
          <w:i/>
          <w:sz w:val="20"/>
          <w:szCs w:val="20"/>
        </w:rPr>
      </w:pPr>
      <w:r w:rsidRPr="00D3762F">
        <w:rPr>
          <w:i/>
          <w:sz w:val="20"/>
          <w:szCs w:val="20"/>
        </w:rPr>
        <w:t xml:space="preserve">Demonstraţi că probabilitatea ocolirii staţiei de epurare a apelor uzate (în situaţii de viituri provocate de furtună sau alte situaţii de urgenţă) sau a staţiilor intermediare de pompare din reţeaua de canalizare este acceptabil de redusă (poate că ar trebui să discutaţi acest aspect cu operatorul sistemului de canalizare). </w:t>
      </w:r>
    </w:p>
    <w:p w:rsidR="0001037A" w:rsidRPr="00D3762F" w:rsidRDefault="0001037A" w:rsidP="00D3762F">
      <w:pPr>
        <w:spacing w:after="0" w:line="240" w:lineRule="auto"/>
        <w:rPr>
          <w:i/>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827"/>
      </w:tblGrid>
      <w:tr w:rsidR="0001037A" w:rsidRPr="00C064FC" w:rsidTr="00606CE7">
        <w:tc>
          <w:tcPr>
            <w:tcW w:w="3065" w:type="pct"/>
          </w:tcPr>
          <w:p w:rsidR="0001037A" w:rsidRPr="00C064FC" w:rsidRDefault="0001037A" w:rsidP="00D3762F">
            <w:pPr>
              <w:spacing w:after="0" w:line="240" w:lineRule="auto"/>
              <w:rPr>
                <w:sz w:val="18"/>
                <w:szCs w:val="18"/>
              </w:rPr>
            </w:pPr>
            <w:r w:rsidRPr="00C064FC">
              <w:rPr>
                <w:sz w:val="18"/>
                <w:szCs w:val="18"/>
              </w:rPr>
              <w:t xml:space="preserve">% din timp cât staţia este ocolită          </w:t>
            </w:r>
          </w:p>
        </w:tc>
        <w:tc>
          <w:tcPr>
            <w:tcW w:w="1935" w:type="pct"/>
            <w:vMerge w:val="restart"/>
          </w:tcPr>
          <w:p w:rsidR="0001037A" w:rsidRPr="002F623C" w:rsidRDefault="0001037A" w:rsidP="00D3762F">
            <w:pPr>
              <w:spacing w:after="0" w:line="240" w:lineRule="auto"/>
            </w:pPr>
            <w:r w:rsidRPr="002F623C">
              <w:t>Nu e cazul.</w:t>
            </w:r>
          </w:p>
          <w:p w:rsidR="0001037A" w:rsidRPr="002F623C" w:rsidRDefault="0001037A" w:rsidP="00D3762F">
            <w:pPr>
              <w:spacing w:after="0" w:line="240" w:lineRule="auto"/>
            </w:pPr>
          </w:p>
          <w:p w:rsidR="0001037A" w:rsidRPr="00C064FC" w:rsidRDefault="0001037A" w:rsidP="002F623C">
            <w:pPr>
              <w:spacing w:after="0" w:line="240" w:lineRule="auto"/>
              <w:rPr>
                <w:sz w:val="18"/>
                <w:szCs w:val="18"/>
              </w:rPr>
            </w:pPr>
            <w:r w:rsidRPr="001F482E">
              <w:rPr>
                <w:lang w:val="pt-BR"/>
              </w:rPr>
              <w:t>Nu este posibilă ocolirea staţiei de epurare municipala întrucât nu există circuit alternativ de canale de ape uzate</w:t>
            </w:r>
          </w:p>
        </w:tc>
      </w:tr>
      <w:tr w:rsidR="0001037A" w:rsidRPr="00C064FC" w:rsidTr="00606CE7">
        <w:tc>
          <w:tcPr>
            <w:tcW w:w="3065" w:type="pct"/>
          </w:tcPr>
          <w:p w:rsidR="0001037A" w:rsidRPr="00C064FC" w:rsidRDefault="0001037A" w:rsidP="00D3762F">
            <w:pPr>
              <w:spacing w:after="0" w:line="240" w:lineRule="auto"/>
              <w:rPr>
                <w:sz w:val="18"/>
                <w:szCs w:val="18"/>
              </w:rPr>
            </w:pPr>
            <w:r w:rsidRPr="00C064FC">
              <w:rPr>
                <w:sz w:val="18"/>
                <w:szCs w:val="18"/>
              </w:rPr>
              <w:t>O estimare a încărcării anuale crescute cu metale şi poluanţi persistenţi care vor rezulta din by-pass-are</w:t>
            </w:r>
          </w:p>
        </w:tc>
        <w:tc>
          <w:tcPr>
            <w:tcW w:w="1935" w:type="pct"/>
            <w:vMerge/>
          </w:tcPr>
          <w:p w:rsidR="0001037A" w:rsidRPr="00C064FC" w:rsidRDefault="0001037A" w:rsidP="00D3762F">
            <w:pPr>
              <w:spacing w:after="0" w:line="240" w:lineRule="auto"/>
              <w:rPr>
                <w:sz w:val="18"/>
                <w:szCs w:val="18"/>
              </w:rPr>
            </w:pPr>
          </w:p>
        </w:tc>
      </w:tr>
      <w:tr w:rsidR="0001037A" w:rsidRPr="00C064FC" w:rsidTr="00606CE7">
        <w:tc>
          <w:tcPr>
            <w:tcW w:w="3065" w:type="pct"/>
          </w:tcPr>
          <w:p w:rsidR="0001037A" w:rsidRPr="00C064FC" w:rsidRDefault="0001037A" w:rsidP="00D3762F">
            <w:pPr>
              <w:spacing w:after="0" w:line="240" w:lineRule="auto"/>
              <w:rPr>
                <w:sz w:val="18"/>
                <w:szCs w:val="18"/>
              </w:rPr>
            </w:pPr>
            <w:r w:rsidRPr="00C064FC">
              <w:rPr>
                <w:sz w:val="18"/>
                <w:szCs w:val="18"/>
              </w:rPr>
              <w:t xml:space="preserve">Planuri de acţiune în caz de by-pass-are, cum ar fi cunoaşterea momentului în care apare, replanificarea unor activităţi cum ar fi curăţarea sau chiar închiderea atunci când se produce by-pass-area       </w:t>
            </w:r>
          </w:p>
        </w:tc>
        <w:tc>
          <w:tcPr>
            <w:tcW w:w="1935" w:type="pct"/>
            <w:vMerge/>
          </w:tcPr>
          <w:p w:rsidR="0001037A" w:rsidRPr="00C064FC" w:rsidRDefault="0001037A" w:rsidP="00D3762F">
            <w:pPr>
              <w:spacing w:after="0" w:line="240" w:lineRule="auto"/>
              <w:rPr>
                <w:sz w:val="18"/>
                <w:szCs w:val="18"/>
              </w:rPr>
            </w:pPr>
          </w:p>
        </w:tc>
      </w:tr>
      <w:tr w:rsidR="0001037A" w:rsidRPr="00C064FC" w:rsidTr="00606CE7">
        <w:tc>
          <w:tcPr>
            <w:tcW w:w="3065" w:type="pct"/>
          </w:tcPr>
          <w:p w:rsidR="0001037A" w:rsidRPr="00C064FC" w:rsidRDefault="0001037A" w:rsidP="00D3762F">
            <w:pPr>
              <w:spacing w:after="0" w:line="240" w:lineRule="auto"/>
              <w:rPr>
                <w:sz w:val="18"/>
                <w:szCs w:val="18"/>
              </w:rPr>
            </w:pPr>
            <w:r w:rsidRPr="00C064FC">
              <w:rPr>
                <w:sz w:val="18"/>
                <w:szCs w:val="18"/>
              </w:rPr>
              <w:t xml:space="preserve">Ce evenimente ar putea cauza o evacuare care ar putea afecta în mod negativ staţia de epurare şi ce acţiuni (de ex. bazine de retenţie, monitorizare, descărcare fracţionată etc.) sunt luate pentru a o preveni      </w:t>
            </w:r>
          </w:p>
        </w:tc>
        <w:tc>
          <w:tcPr>
            <w:tcW w:w="1935" w:type="pct"/>
            <w:vMerge/>
          </w:tcPr>
          <w:p w:rsidR="0001037A" w:rsidRPr="00C064FC" w:rsidRDefault="0001037A" w:rsidP="00D3762F">
            <w:pPr>
              <w:spacing w:after="0" w:line="240" w:lineRule="auto"/>
              <w:rPr>
                <w:sz w:val="18"/>
                <w:szCs w:val="18"/>
              </w:rPr>
            </w:pPr>
          </w:p>
        </w:tc>
      </w:tr>
      <w:tr w:rsidR="0001037A" w:rsidRPr="00C064FC" w:rsidTr="00606CE7">
        <w:tc>
          <w:tcPr>
            <w:tcW w:w="3065" w:type="pct"/>
          </w:tcPr>
          <w:p w:rsidR="0001037A" w:rsidRPr="00C064FC" w:rsidRDefault="0001037A" w:rsidP="00D3762F">
            <w:pPr>
              <w:spacing w:after="0" w:line="240" w:lineRule="auto"/>
              <w:rPr>
                <w:sz w:val="18"/>
                <w:szCs w:val="18"/>
              </w:rPr>
            </w:pPr>
            <w:r w:rsidRPr="00C064FC">
              <w:rPr>
                <w:sz w:val="18"/>
                <w:szCs w:val="18"/>
              </w:rPr>
              <w:t xml:space="preserve">Valoarea debitului de asigurare la care staţia de epurare orăşenească va fi by-pass-ată                </w:t>
            </w:r>
          </w:p>
        </w:tc>
        <w:tc>
          <w:tcPr>
            <w:tcW w:w="1935" w:type="pct"/>
            <w:vMerge/>
          </w:tcPr>
          <w:p w:rsidR="0001037A" w:rsidRPr="00C064FC" w:rsidRDefault="0001037A" w:rsidP="00D3762F">
            <w:pPr>
              <w:spacing w:after="0" w:line="240" w:lineRule="auto"/>
              <w:rPr>
                <w:sz w:val="18"/>
                <w:szCs w:val="18"/>
              </w:rPr>
            </w:pP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4.11.10.1. Rezervoare tampon </w:t>
      </w:r>
    </w:p>
    <w:p w:rsidR="0001037A" w:rsidRPr="00D3762F" w:rsidRDefault="0001037A" w:rsidP="00D3762F">
      <w:pPr>
        <w:spacing w:after="0" w:line="240" w:lineRule="auto"/>
        <w:rPr>
          <w:i/>
          <w:sz w:val="20"/>
          <w:szCs w:val="20"/>
        </w:rPr>
      </w:pPr>
      <w:r w:rsidRPr="00D3762F">
        <w:rPr>
          <w:i/>
          <w:sz w:val="20"/>
          <w:szCs w:val="20"/>
        </w:rPr>
        <w:t xml:space="preserve">Demonstraţi că este asigurată o capacitate de stocare tampon sau arătaţi modul în care sunt rezolvate încărcările maxime fără a supraîncărca capacitatea staţiei de epurare.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8628D5">
        <w:trPr>
          <w:trHeight w:val="53"/>
        </w:trPr>
        <w:tc>
          <w:tcPr>
            <w:tcW w:w="5000" w:type="pct"/>
          </w:tcPr>
          <w:p w:rsidR="0001037A" w:rsidRPr="000949F7" w:rsidRDefault="0001037A" w:rsidP="008628D5">
            <w:pPr>
              <w:spacing w:after="0" w:line="240" w:lineRule="auto"/>
              <w:rPr>
                <w:sz w:val="24"/>
                <w:szCs w:val="24"/>
              </w:rPr>
            </w:pPr>
            <w:r w:rsidRPr="000949F7">
              <w:rPr>
                <w:sz w:val="20"/>
                <w:szCs w:val="20"/>
              </w:rPr>
              <w:t>Nu mai sunt necesare capacităţi suplimentare de stocare care să asigure o preepurare a apelor uzate . Bazinul decantor al statiei de epurare are un volum de 210 mc.</w:t>
            </w:r>
          </w:p>
        </w:tc>
      </w:tr>
    </w:tbl>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4.11.11. Epurarea pe amplasament </w:t>
      </w:r>
    </w:p>
    <w:p w:rsidR="0001037A" w:rsidRPr="00D3762F" w:rsidRDefault="0001037A" w:rsidP="00D3762F">
      <w:pPr>
        <w:pBdr>
          <w:top w:val="dotted" w:sz="4" w:space="1" w:color="auto"/>
          <w:left w:val="dotted" w:sz="4" w:space="4" w:color="auto"/>
          <w:right w:val="dotted" w:sz="4" w:space="4" w:color="auto"/>
        </w:pBdr>
        <w:spacing w:after="0" w:line="240" w:lineRule="auto"/>
        <w:rPr>
          <w:i/>
          <w:sz w:val="20"/>
          <w:szCs w:val="20"/>
        </w:rPr>
      </w:pPr>
      <w:r w:rsidRPr="00D3762F">
        <w:rPr>
          <w:i/>
          <w:sz w:val="20"/>
          <w:szCs w:val="20"/>
        </w:rPr>
        <w:t xml:space="preserve">Dacă efluentul este epurat pe amplasament, justificaţi alegerea şi performanţa staţiilor de epurare pe trepte, primară, secundară şi terţiară (acolo unde este cazul). Completaţi tabelul de mai jos: </w:t>
      </w:r>
    </w:p>
    <w:p w:rsidR="0001037A" w:rsidRDefault="0001037A" w:rsidP="00481157">
      <w:pPr>
        <w:spacing w:after="0" w:line="240" w:lineRule="auto"/>
      </w:pPr>
    </w:p>
    <w:p w:rsidR="0001037A" w:rsidRPr="000949F7" w:rsidRDefault="0001037A" w:rsidP="00481157">
      <w:pPr>
        <w:spacing w:after="0" w:line="240" w:lineRule="auto"/>
        <w:rPr>
          <w:sz w:val="20"/>
          <w:szCs w:val="20"/>
        </w:rPr>
      </w:pPr>
      <w:r w:rsidRPr="000949F7">
        <w:rPr>
          <w:sz w:val="20"/>
          <w:szCs w:val="20"/>
        </w:rPr>
        <w:t>Se  face epurarea  primara pe amplasament. Volumele de apă uzată menajeră sau de spălare sunt mici şi nu justifică instalarea altor trepte de epurare (secundare sau tertiare).</w:t>
      </w:r>
    </w:p>
    <w:p w:rsidR="0001037A" w:rsidRPr="00481157" w:rsidRDefault="0001037A" w:rsidP="00481157">
      <w:pPr>
        <w:spacing w:after="0" w:line="240" w:lineRule="auto"/>
      </w:pPr>
    </w:p>
    <w:p w:rsidR="0001037A" w:rsidRPr="00D3762F" w:rsidRDefault="0001037A" w:rsidP="00D3762F">
      <w:pPr>
        <w:spacing w:after="0" w:line="240" w:lineRule="auto"/>
        <w:rPr>
          <w:b/>
        </w:rPr>
      </w:pPr>
      <w:r w:rsidRPr="00D3762F">
        <w:rPr>
          <w:b/>
        </w:rPr>
        <w:t xml:space="preserve">4.12. Pierderi şi scurgeri în apa de suprafaţă, canalizare şi apa subterană </w:t>
      </w:r>
    </w:p>
    <w:p w:rsidR="0001037A" w:rsidRPr="00D3762F" w:rsidRDefault="0001037A" w:rsidP="00D3762F">
      <w:pPr>
        <w:spacing w:after="0" w:line="240" w:lineRule="auto"/>
      </w:pPr>
      <w:r w:rsidRPr="00D3762F">
        <w:rPr>
          <w:b/>
        </w:rPr>
        <w:t>4.12.1. Oferiţi informaţii despre pierderi şi scurgeri după cum urmează</w:t>
      </w:r>
      <w:r w:rsidRPr="00D376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01037A" w:rsidRPr="008628D5" w:rsidTr="00481157">
        <w:tc>
          <w:tcPr>
            <w:tcW w:w="1250" w:type="pct"/>
          </w:tcPr>
          <w:p w:rsidR="0001037A" w:rsidRPr="008628D5" w:rsidRDefault="0001037A" w:rsidP="00481157">
            <w:pPr>
              <w:spacing w:after="0" w:line="240" w:lineRule="auto"/>
              <w:jc w:val="center"/>
              <w:rPr>
                <w:b/>
                <w:sz w:val="20"/>
                <w:szCs w:val="20"/>
              </w:rPr>
            </w:pPr>
            <w:r w:rsidRPr="008628D5">
              <w:rPr>
                <w:b/>
                <w:sz w:val="20"/>
                <w:szCs w:val="20"/>
              </w:rPr>
              <w:t>Sursa</w:t>
            </w:r>
          </w:p>
        </w:tc>
        <w:tc>
          <w:tcPr>
            <w:tcW w:w="1250" w:type="pct"/>
          </w:tcPr>
          <w:p w:rsidR="0001037A" w:rsidRPr="008628D5" w:rsidRDefault="0001037A" w:rsidP="00481157">
            <w:pPr>
              <w:spacing w:after="0" w:line="240" w:lineRule="auto"/>
              <w:jc w:val="center"/>
              <w:rPr>
                <w:b/>
                <w:sz w:val="20"/>
                <w:szCs w:val="20"/>
              </w:rPr>
            </w:pPr>
            <w:r w:rsidRPr="008628D5">
              <w:rPr>
                <w:b/>
                <w:sz w:val="20"/>
                <w:szCs w:val="20"/>
              </w:rPr>
              <w:t>Poluanţi</w:t>
            </w:r>
          </w:p>
        </w:tc>
        <w:tc>
          <w:tcPr>
            <w:tcW w:w="1250" w:type="pct"/>
          </w:tcPr>
          <w:p w:rsidR="0001037A" w:rsidRPr="008628D5" w:rsidRDefault="0001037A" w:rsidP="00481157">
            <w:pPr>
              <w:spacing w:after="0" w:line="240" w:lineRule="auto"/>
              <w:jc w:val="center"/>
              <w:rPr>
                <w:b/>
                <w:sz w:val="20"/>
                <w:szCs w:val="20"/>
              </w:rPr>
            </w:pPr>
            <w:r w:rsidRPr="008628D5">
              <w:rPr>
                <w:b/>
                <w:sz w:val="20"/>
                <w:szCs w:val="20"/>
              </w:rPr>
              <w:t>Masa/unitatea de timp unde este cunoscută</w:t>
            </w:r>
          </w:p>
        </w:tc>
        <w:tc>
          <w:tcPr>
            <w:tcW w:w="1250" w:type="pct"/>
          </w:tcPr>
          <w:p w:rsidR="0001037A" w:rsidRPr="008628D5" w:rsidRDefault="0001037A" w:rsidP="00481157">
            <w:pPr>
              <w:spacing w:after="0" w:line="240" w:lineRule="auto"/>
              <w:jc w:val="center"/>
              <w:rPr>
                <w:b/>
                <w:sz w:val="20"/>
                <w:szCs w:val="20"/>
              </w:rPr>
            </w:pPr>
            <w:r w:rsidRPr="008628D5">
              <w:rPr>
                <w:b/>
                <w:sz w:val="20"/>
                <w:szCs w:val="20"/>
              </w:rPr>
              <w:t>% estimat din evacuările totale ale poluantului respectiv din instalaţie</w:t>
            </w:r>
          </w:p>
        </w:tc>
      </w:tr>
      <w:tr w:rsidR="0001037A" w:rsidRPr="008628D5" w:rsidTr="00481157">
        <w:trPr>
          <w:trHeight w:val="449"/>
        </w:trPr>
        <w:tc>
          <w:tcPr>
            <w:tcW w:w="5000" w:type="pct"/>
            <w:gridSpan w:val="4"/>
            <w:tcBorders>
              <w:top w:val="nil"/>
            </w:tcBorders>
          </w:tcPr>
          <w:p w:rsidR="0001037A" w:rsidRPr="008628D5" w:rsidRDefault="0001037A" w:rsidP="00D3762F">
            <w:pPr>
              <w:spacing w:after="0" w:line="240" w:lineRule="auto"/>
              <w:rPr>
                <w:sz w:val="20"/>
                <w:szCs w:val="20"/>
              </w:rPr>
            </w:pPr>
            <w:r w:rsidRPr="008628D5">
              <w:rPr>
                <w:sz w:val="20"/>
                <w:szCs w:val="20"/>
              </w:rPr>
              <w:t>Nu sunt scurgeri sau pierderi cuantificabile. Sistemele de canalizare, bazinele de stocare sunt verificate periodic pentru a identifica şi remedia eventualele fisuri / scurgeri.</w:t>
            </w:r>
          </w:p>
        </w:tc>
      </w:tr>
    </w:tbl>
    <w:p w:rsidR="0001037A" w:rsidRDefault="0001037A" w:rsidP="00D3762F">
      <w:pPr>
        <w:spacing w:after="0" w:line="240" w:lineRule="auto"/>
        <w:rPr>
          <w:i/>
          <w:sz w:val="20"/>
          <w:szCs w:val="20"/>
        </w:rPr>
      </w:pPr>
    </w:p>
    <w:p w:rsidR="0001037A" w:rsidRPr="00D3762F" w:rsidRDefault="0001037A" w:rsidP="00B1185B">
      <w:pPr>
        <w:spacing w:after="0" w:line="240" w:lineRule="auto"/>
        <w:jc w:val="both"/>
        <w:rPr>
          <w:i/>
          <w:sz w:val="20"/>
          <w:szCs w:val="20"/>
        </w:rPr>
      </w:pPr>
      <w:r w:rsidRPr="00D3762F">
        <w:rPr>
          <w:i/>
          <w:sz w:val="20"/>
          <w:szCs w:val="20"/>
        </w:rPr>
        <w:t>Descrieţi poziţia actuală sau propusă cu privire la următoarele cerinţe caracteristice BAT care demonstrează că propunerile sunt BAT fie prin confirmarea conformării, fie prin justificarea abaterilor (de la recomandările BAT) sau a utilizării măsurilor alternative.</w:t>
      </w: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4.12.2. Structuri subterane</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9"/>
        <w:gridCol w:w="1260"/>
        <w:gridCol w:w="2564"/>
        <w:gridCol w:w="1936"/>
      </w:tblGrid>
      <w:tr w:rsidR="0001037A" w:rsidRPr="008628D5" w:rsidTr="001540FA">
        <w:tc>
          <w:tcPr>
            <w:tcW w:w="2122" w:type="pct"/>
          </w:tcPr>
          <w:p w:rsidR="0001037A" w:rsidRPr="008628D5" w:rsidRDefault="0001037A" w:rsidP="00481157">
            <w:pPr>
              <w:spacing w:after="0" w:line="240" w:lineRule="auto"/>
              <w:jc w:val="center"/>
              <w:rPr>
                <w:b/>
                <w:sz w:val="20"/>
                <w:szCs w:val="20"/>
              </w:rPr>
            </w:pPr>
            <w:r w:rsidRPr="008628D5">
              <w:rPr>
                <w:b/>
                <w:sz w:val="20"/>
                <w:szCs w:val="20"/>
              </w:rPr>
              <w:t>Cerinţa caracteristică a BAT</w:t>
            </w:r>
          </w:p>
        </w:tc>
        <w:tc>
          <w:tcPr>
            <w:tcW w:w="629" w:type="pct"/>
          </w:tcPr>
          <w:p w:rsidR="0001037A" w:rsidRPr="008628D5" w:rsidRDefault="0001037A" w:rsidP="001540FA">
            <w:pPr>
              <w:spacing w:after="0" w:line="240" w:lineRule="auto"/>
              <w:jc w:val="center"/>
              <w:rPr>
                <w:b/>
                <w:sz w:val="20"/>
                <w:szCs w:val="20"/>
              </w:rPr>
            </w:pPr>
            <w:r w:rsidRPr="008628D5">
              <w:rPr>
                <w:b/>
                <w:sz w:val="20"/>
                <w:szCs w:val="20"/>
              </w:rPr>
              <w:t>Conformare cu BAT</w:t>
            </w:r>
          </w:p>
          <w:p w:rsidR="0001037A" w:rsidRPr="008628D5" w:rsidRDefault="0001037A" w:rsidP="001540FA">
            <w:pPr>
              <w:spacing w:after="0" w:line="240" w:lineRule="auto"/>
              <w:jc w:val="center"/>
              <w:rPr>
                <w:b/>
                <w:sz w:val="20"/>
                <w:szCs w:val="20"/>
              </w:rPr>
            </w:pPr>
            <w:r w:rsidRPr="008628D5">
              <w:rPr>
                <w:b/>
                <w:sz w:val="20"/>
                <w:szCs w:val="20"/>
              </w:rPr>
              <w:t>Da/Nu</w:t>
            </w:r>
          </w:p>
        </w:tc>
        <w:tc>
          <w:tcPr>
            <w:tcW w:w="1281" w:type="pct"/>
          </w:tcPr>
          <w:p w:rsidR="0001037A" w:rsidRPr="008628D5" w:rsidRDefault="0001037A" w:rsidP="00481157">
            <w:pPr>
              <w:spacing w:after="0" w:line="240" w:lineRule="auto"/>
              <w:jc w:val="center"/>
              <w:rPr>
                <w:b/>
                <w:sz w:val="20"/>
                <w:szCs w:val="20"/>
              </w:rPr>
            </w:pPr>
          </w:p>
          <w:p w:rsidR="0001037A" w:rsidRPr="008628D5" w:rsidRDefault="0001037A" w:rsidP="00481157">
            <w:pPr>
              <w:spacing w:after="0" w:line="240" w:lineRule="auto"/>
              <w:jc w:val="center"/>
              <w:rPr>
                <w:b/>
                <w:sz w:val="20"/>
                <w:szCs w:val="20"/>
              </w:rPr>
            </w:pPr>
            <w:r w:rsidRPr="008628D5">
              <w:rPr>
                <w:b/>
                <w:sz w:val="20"/>
                <w:szCs w:val="20"/>
              </w:rPr>
              <w:t>Document de referinţă</w:t>
            </w:r>
          </w:p>
        </w:tc>
        <w:tc>
          <w:tcPr>
            <w:tcW w:w="967" w:type="pct"/>
          </w:tcPr>
          <w:p w:rsidR="0001037A" w:rsidRPr="008628D5" w:rsidRDefault="0001037A" w:rsidP="00481157">
            <w:pPr>
              <w:spacing w:after="0" w:line="240" w:lineRule="auto"/>
              <w:jc w:val="center"/>
              <w:rPr>
                <w:b/>
                <w:sz w:val="20"/>
                <w:szCs w:val="20"/>
              </w:rPr>
            </w:pPr>
            <w:r w:rsidRPr="008628D5">
              <w:rPr>
                <w:b/>
                <w:sz w:val="20"/>
                <w:szCs w:val="20"/>
              </w:rPr>
              <w:t>Dacă nu vă conformaţi acum, data până la care vă veţi conforma</w:t>
            </w:r>
          </w:p>
        </w:tc>
      </w:tr>
      <w:tr w:rsidR="0001037A" w:rsidRPr="008628D5" w:rsidTr="001540FA">
        <w:trPr>
          <w:trHeight w:val="1512"/>
        </w:trPr>
        <w:tc>
          <w:tcPr>
            <w:tcW w:w="2122" w:type="pct"/>
          </w:tcPr>
          <w:p w:rsidR="0001037A" w:rsidRPr="008628D5" w:rsidRDefault="0001037A" w:rsidP="00D3762F">
            <w:pPr>
              <w:spacing w:after="0" w:line="240" w:lineRule="auto"/>
              <w:rPr>
                <w:sz w:val="20"/>
                <w:szCs w:val="20"/>
              </w:rPr>
            </w:pPr>
            <w:r w:rsidRPr="008628D5">
              <w:rPr>
                <w:sz w:val="20"/>
                <w:szCs w:val="20"/>
              </w:rPr>
              <w:t xml:space="preserve">Furnizaţi planul (planurile) de amplasament, care identifică traseul tuturor drenurilor,  conductelor şi canalelor şi al  rezervoarelor de depozitare subterane din instalaţie. (Dacă acestea sunt deja identificate în  planul de închidere a amplasamentului sau în planul raportului de amplasament, faceţi o simplă referire la acestea).  </w:t>
            </w:r>
          </w:p>
        </w:tc>
        <w:tc>
          <w:tcPr>
            <w:tcW w:w="629" w:type="pct"/>
          </w:tcPr>
          <w:p w:rsidR="0001037A" w:rsidRPr="008628D5" w:rsidRDefault="0001037A" w:rsidP="001540FA">
            <w:pPr>
              <w:spacing w:after="0" w:line="240" w:lineRule="auto"/>
              <w:jc w:val="center"/>
              <w:rPr>
                <w:b/>
                <w:sz w:val="20"/>
                <w:szCs w:val="20"/>
              </w:rPr>
            </w:pPr>
            <w:r w:rsidRPr="008628D5">
              <w:rPr>
                <w:b/>
                <w:sz w:val="20"/>
                <w:szCs w:val="20"/>
              </w:rPr>
              <w:t>DA</w:t>
            </w:r>
          </w:p>
        </w:tc>
        <w:tc>
          <w:tcPr>
            <w:tcW w:w="1281" w:type="pct"/>
          </w:tcPr>
          <w:p w:rsidR="0001037A" w:rsidRPr="008628D5" w:rsidRDefault="0001037A" w:rsidP="00481157">
            <w:pPr>
              <w:spacing w:after="0" w:line="240" w:lineRule="auto"/>
              <w:rPr>
                <w:sz w:val="20"/>
                <w:szCs w:val="20"/>
              </w:rPr>
            </w:pPr>
            <w:r w:rsidRPr="008628D5">
              <w:rPr>
                <w:sz w:val="20"/>
                <w:szCs w:val="20"/>
              </w:rPr>
              <w:t xml:space="preserve">Reţeaua de canalizare şi reţeaua de aducţiune a apei de la reteaua publica si de  puturile forate  şi de la rezervorul de stocare sunt subterane. </w:t>
            </w:r>
          </w:p>
        </w:tc>
        <w:tc>
          <w:tcPr>
            <w:tcW w:w="967" w:type="pct"/>
          </w:tcPr>
          <w:p w:rsidR="0001037A" w:rsidRPr="008628D5" w:rsidRDefault="0001037A" w:rsidP="00D3762F">
            <w:pPr>
              <w:spacing w:after="0" w:line="240" w:lineRule="auto"/>
              <w:rPr>
                <w:b/>
                <w:sz w:val="20"/>
                <w:szCs w:val="20"/>
              </w:rPr>
            </w:pPr>
          </w:p>
        </w:tc>
      </w:tr>
      <w:tr w:rsidR="0001037A" w:rsidRPr="008628D5" w:rsidTr="001540FA">
        <w:trPr>
          <w:trHeight w:val="1308"/>
        </w:trPr>
        <w:tc>
          <w:tcPr>
            <w:tcW w:w="2122" w:type="pct"/>
          </w:tcPr>
          <w:p w:rsidR="0001037A" w:rsidRPr="008628D5" w:rsidRDefault="0001037A" w:rsidP="00D3762F">
            <w:pPr>
              <w:spacing w:after="0" w:line="240" w:lineRule="auto"/>
              <w:rPr>
                <w:sz w:val="20"/>
                <w:szCs w:val="20"/>
              </w:rPr>
            </w:pPr>
            <w:r w:rsidRPr="008628D5">
              <w:rPr>
                <w:sz w:val="20"/>
                <w:szCs w:val="20"/>
              </w:rPr>
              <w:t xml:space="preserve"> Pentru toate conductele, canalele şi rezervoarele de depozitare subterane confirmaţi că una din următoarele opţiuni  este implementată:</w:t>
            </w:r>
          </w:p>
          <w:p w:rsidR="0001037A" w:rsidRPr="008628D5" w:rsidRDefault="0001037A" w:rsidP="00D3762F">
            <w:pPr>
              <w:spacing w:after="0" w:line="240" w:lineRule="auto"/>
              <w:rPr>
                <w:sz w:val="20"/>
                <w:szCs w:val="20"/>
              </w:rPr>
            </w:pPr>
            <w:r w:rsidRPr="008628D5">
              <w:rPr>
                <w:sz w:val="20"/>
                <w:szCs w:val="20"/>
              </w:rPr>
              <w:t xml:space="preserve">▪ izolaţie de siguranţă </w:t>
            </w:r>
          </w:p>
          <w:p w:rsidR="0001037A" w:rsidRPr="008628D5" w:rsidRDefault="0001037A" w:rsidP="00D3762F">
            <w:pPr>
              <w:spacing w:after="0" w:line="240" w:lineRule="auto"/>
              <w:rPr>
                <w:sz w:val="20"/>
                <w:szCs w:val="20"/>
              </w:rPr>
            </w:pPr>
            <w:r w:rsidRPr="008628D5">
              <w:rPr>
                <w:sz w:val="20"/>
                <w:szCs w:val="20"/>
              </w:rPr>
              <w:t xml:space="preserve"> ▪ detectare continuă a scurgerilor</w:t>
            </w:r>
          </w:p>
          <w:p w:rsidR="0001037A" w:rsidRPr="008628D5" w:rsidRDefault="0001037A" w:rsidP="00D3762F">
            <w:pPr>
              <w:spacing w:after="0" w:line="240" w:lineRule="auto"/>
              <w:rPr>
                <w:sz w:val="20"/>
                <w:szCs w:val="20"/>
              </w:rPr>
            </w:pPr>
            <w:r w:rsidRPr="008628D5">
              <w:rPr>
                <w:sz w:val="20"/>
                <w:szCs w:val="20"/>
              </w:rPr>
              <w:t xml:space="preserve"> ▪ un program de inspecţie şi întreţinere, (de ex. teste de presiune, teste de scurgeri,  verificări ale grosimii materialului sau verificare folosind camera cu cablu TV-CCTV, care sunt realizate pentru toate echipamentele de acest fel (de  ex. în ultimii 3 ani şi sunt repetate cel puţin la fiecare 3 ani)</w:t>
            </w:r>
          </w:p>
        </w:tc>
        <w:tc>
          <w:tcPr>
            <w:tcW w:w="629" w:type="pct"/>
          </w:tcPr>
          <w:p w:rsidR="0001037A" w:rsidRPr="008628D5" w:rsidRDefault="0001037A" w:rsidP="001540FA">
            <w:pPr>
              <w:spacing w:after="0" w:line="240" w:lineRule="auto"/>
              <w:jc w:val="center"/>
              <w:rPr>
                <w:b/>
                <w:sz w:val="20"/>
                <w:szCs w:val="20"/>
              </w:rPr>
            </w:pPr>
            <w:r w:rsidRPr="008628D5">
              <w:rPr>
                <w:b/>
                <w:sz w:val="20"/>
                <w:szCs w:val="20"/>
              </w:rPr>
              <w:t>DA</w:t>
            </w:r>
          </w:p>
        </w:tc>
        <w:tc>
          <w:tcPr>
            <w:tcW w:w="1281" w:type="pct"/>
            <w:vAlign w:val="center"/>
          </w:tcPr>
          <w:p w:rsidR="0001037A" w:rsidRPr="008628D5" w:rsidRDefault="0001037A" w:rsidP="00D3762F">
            <w:pPr>
              <w:spacing w:after="0" w:line="240" w:lineRule="auto"/>
              <w:rPr>
                <w:sz w:val="20"/>
                <w:szCs w:val="20"/>
              </w:rPr>
            </w:pPr>
            <w:r w:rsidRPr="008628D5">
              <w:rPr>
                <w:sz w:val="20"/>
                <w:szCs w:val="20"/>
              </w:rPr>
              <w:t>Se face verificarea periodică a acestor structuri subterane.</w:t>
            </w:r>
          </w:p>
          <w:p w:rsidR="0001037A" w:rsidRPr="008628D5" w:rsidRDefault="0001037A" w:rsidP="00D3762F">
            <w:pPr>
              <w:tabs>
                <w:tab w:val="left" w:pos="-720"/>
              </w:tabs>
              <w:suppressAutoHyphens/>
              <w:spacing w:before="120" w:after="0" w:line="240" w:lineRule="auto"/>
              <w:rPr>
                <w:sz w:val="20"/>
                <w:szCs w:val="20"/>
              </w:rPr>
            </w:pPr>
            <w:r w:rsidRPr="008628D5">
              <w:rPr>
                <w:sz w:val="20"/>
                <w:szCs w:val="20"/>
              </w:rPr>
              <w:t>Canalizarea menajera si tehnologica este realizata din conducte din beton, rezistente la coroziuni.</w:t>
            </w:r>
          </w:p>
          <w:p w:rsidR="0001037A" w:rsidRPr="008628D5" w:rsidRDefault="0001037A" w:rsidP="00D3762F">
            <w:pPr>
              <w:spacing w:after="0" w:line="240" w:lineRule="auto"/>
              <w:rPr>
                <w:sz w:val="20"/>
                <w:szCs w:val="20"/>
              </w:rPr>
            </w:pPr>
            <w:r w:rsidRPr="008628D5">
              <w:rPr>
                <w:sz w:val="20"/>
                <w:szCs w:val="20"/>
              </w:rPr>
              <w:t>Program de inspectie si intretinere</w:t>
            </w:r>
          </w:p>
        </w:tc>
        <w:tc>
          <w:tcPr>
            <w:tcW w:w="967" w:type="pct"/>
          </w:tcPr>
          <w:p w:rsidR="0001037A" w:rsidRPr="008628D5" w:rsidRDefault="0001037A" w:rsidP="00D3762F">
            <w:pPr>
              <w:spacing w:after="0" w:line="240" w:lineRule="auto"/>
              <w:rPr>
                <w:b/>
                <w:sz w:val="20"/>
                <w:szCs w:val="20"/>
              </w:rPr>
            </w:pPr>
          </w:p>
        </w:tc>
      </w:tr>
    </w:tbl>
    <w:p w:rsidR="0001037A" w:rsidRPr="00D3762F" w:rsidRDefault="0001037A" w:rsidP="00D3762F">
      <w:pPr>
        <w:spacing w:after="0" w:line="240" w:lineRule="auto"/>
        <w:rPr>
          <w:b/>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9"/>
      </w:tblGrid>
      <w:tr w:rsidR="0001037A" w:rsidRPr="00C064FC" w:rsidTr="00B1185B">
        <w:trPr>
          <w:trHeight w:val="818"/>
        </w:trPr>
        <w:tc>
          <w:tcPr>
            <w:tcW w:w="5000" w:type="pct"/>
          </w:tcPr>
          <w:p w:rsidR="0001037A" w:rsidRPr="00C064FC" w:rsidRDefault="0001037A" w:rsidP="00D3762F">
            <w:pPr>
              <w:spacing w:after="0" w:line="240" w:lineRule="auto"/>
              <w:rPr>
                <w:i/>
                <w:sz w:val="20"/>
                <w:szCs w:val="20"/>
              </w:rPr>
            </w:pPr>
            <w:r w:rsidRPr="00C064FC">
              <w:rPr>
                <w:i/>
                <w:sz w:val="20"/>
                <w:szCs w:val="20"/>
              </w:rPr>
              <w:t>Dacă există motive speciale pentru care consideraţi că riscul este suficient de scăzut şi nu necesită măsurile de mai sus, acestea trebuie explicate aici.</w:t>
            </w:r>
          </w:p>
          <w:p w:rsidR="0001037A" w:rsidRPr="00C064FC" w:rsidRDefault="0001037A" w:rsidP="00D3762F">
            <w:pPr>
              <w:spacing w:after="0" w:line="240" w:lineRule="auto"/>
              <w:rPr>
                <w:b/>
              </w:rPr>
            </w:pPr>
            <w:r w:rsidRPr="00C064FC">
              <w:rPr>
                <w:b/>
              </w:rPr>
              <w:t>Riscul este scăzut având în vedere volumele mici de ape uzate care sunt vehiculate prin conducte subterane.</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4.12.3. Acoperiri izolante</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8"/>
        <w:gridCol w:w="831"/>
        <w:gridCol w:w="4060"/>
      </w:tblGrid>
      <w:tr w:rsidR="0001037A" w:rsidRPr="00C064FC" w:rsidTr="00B1185B">
        <w:tc>
          <w:tcPr>
            <w:tcW w:w="2557" w:type="pct"/>
          </w:tcPr>
          <w:p w:rsidR="0001037A" w:rsidRPr="00C064FC" w:rsidRDefault="0001037A" w:rsidP="00D3762F">
            <w:pPr>
              <w:spacing w:after="0" w:line="240" w:lineRule="auto"/>
              <w:rPr>
                <w:b/>
                <w:sz w:val="18"/>
                <w:szCs w:val="18"/>
              </w:rPr>
            </w:pPr>
            <w:r w:rsidRPr="00C064FC">
              <w:rPr>
                <w:b/>
                <w:sz w:val="18"/>
                <w:szCs w:val="18"/>
              </w:rPr>
              <w:t>Cerinţa</w:t>
            </w:r>
          </w:p>
        </w:tc>
        <w:tc>
          <w:tcPr>
            <w:tcW w:w="415" w:type="pct"/>
          </w:tcPr>
          <w:p w:rsidR="0001037A" w:rsidRPr="00C064FC" w:rsidRDefault="0001037A" w:rsidP="00D3762F">
            <w:pPr>
              <w:spacing w:after="0" w:line="240" w:lineRule="auto"/>
              <w:rPr>
                <w:b/>
                <w:sz w:val="18"/>
                <w:szCs w:val="18"/>
              </w:rPr>
            </w:pPr>
            <w:r w:rsidRPr="00C064FC">
              <w:rPr>
                <w:b/>
                <w:sz w:val="18"/>
                <w:szCs w:val="18"/>
              </w:rPr>
              <w:t>Da/Nu</w:t>
            </w:r>
          </w:p>
        </w:tc>
        <w:tc>
          <w:tcPr>
            <w:tcW w:w="2028" w:type="pct"/>
          </w:tcPr>
          <w:p w:rsidR="0001037A" w:rsidRPr="00C064FC" w:rsidRDefault="0001037A" w:rsidP="00D3762F">
            <w:pPr>
              <w:spacing w:after="0" w:line="240" w:lineRule="auto"/>
              <w:rPr>
                <w:b/>
                <w:sz w:val="18"/>
                <w:szCs w:val="18"/>
              </w:rPr>
            </w:pPr>
            <w:r w:rsidRPr="00C064FC">
              <w:rPr>
                <w:b/>
                <w:sz w:val="18"/>
                <w:szCs w:val="18"/>
              </w:rPr>
              <w:t>Dacă nu, data până la care va fi</w:t>
            </w:r>
          </w:p>
        </w:tc>
      </w:tr>
      <w:tr w:rsidR="0001037A" w:rsidRPr="00C064FC" w:rsidTr="00B1185B">
        <w:tc>
          <w:tcPr>
            <w:tcW w:w="2557" w:type="pct"/>
          </w:tcPr>
          <w:p w:rsidR="0001037A" w:rsidRPr="00C064FC" w:rsidRDefault="0001037A" w:rsidP="00D3762F">
            <w:pPr>
              <w:spacing w:after="0" w:line="240" w:lineRule="auto"/>
              <w:rPr>
                <w:sz w:val="18"/>
                <w:szCs w:val="18"/>
              </w:rPr>
            </w:pPr>
            <w:r w:rsidRPr="00C064FC">
              <w:rPr>
                <w:sz w:val="18"/>
                <w:szCs w:val="18"/>
              </w:rPr>
              <w:t xml:space="preserve">Există un proiect de program pentru asigurarea calităţii, pentru inspecţie şi întreţinere a  suprafeţelor impermeabile şi a bordurilor de  protecţie care ia în considerare: </w:t>
            </w:r>
          </w:p>
          <w:p w:rsidR="0001037A" w:rsidRPr="00C064FC" w:rsidRDefault="0001037A" w:rsidP="00D3762F">
            <w:pPr>
              <w:spacing w:after="0" w:line="240" w:lineRule="auto"/>
              <w:rPr>
                <w:sz w:val="18"/>
                <w:szCs w:val="18"/>
              </w:rPr>
            </w:pPr>
            <w:r w:rsidRPr="00C064FC">
              <w:rPr>
                <w:sz w:val="18"/>
                <w:szCs w:val="18"/>
              </w:rPr>
              <w:t xml:space="preserve"> ▪ capacităţi;</w:t>
            </w:r>
          </w:p>
          <w:p w:rsidR="0001037A" w:rsidRPr="00C064FC" w:rsidRDefault="0001037A" w:rsidP="00D3762F">
            <w:pPr>
              <w:spacing w:after="0" w:line="240" w:lineRule="auto"/>
              <w:rPr>
                <w:sz w:val="18"/>
                <w:szCs w:val="18"/>
              </w:rPr>
            </w:pPr>
            <w:r w:rsidRPr="00C064FC">
              <w:rPr>
                <w:sz w:val="18"/>
                <w:szCs w:val="18"/>
              </w:rPr>
              <w:t xml:space="preserve"> ▪ grosime;</w:t>
            </w:r>
          </w:p>
          <w:p w:rsidR="0001037A" w:rsidRPr="00C064FC" w:rsidRDefault="0001037A" w:rsidP="00D3762F">
            <w:pPr>
              <w:spacing w:after="0" w:line="240" w:lineRule="auto"/>
              <w:rPr>
                <w:sz w:val="18"/>
                <w:szCs w:val="18"/>
              </w:rPr>
            </w:pPr>
            <w:r w:rsidRPr="00C064FC">
              <w:rPr>
                <w:sz w:val="18"/>
                <w:szCs w:val="18"/>
              </w:rPr>
              <w:t xml:space="preserve"> ▪ material;</w:t>
            </w:r>
          </w:p>
          <w:p w:rsidR="0001037A" w:rsidRPr="00C064FC" w:rsidRDefault="0001037A" w:rsidP="00D3762F">
            <w:pPr>
              <w:spacing w:after="0" w:line="240" w:lineRule="auto"/>
              <w:rPr>
                <w:sz w:val="18"/>
                <w:szCs w:val="18"/>
              </w:rPr>
            </w:pPr>
            <w:r w:rsidRPr="00C064FC">
              <w:rPr>
                <w:sz w:val="18"/>
                <w:szCs w:val="18"/>
              </w:rPr>
              <w:t xml:space="preserve"> ▪ permeabilitate;</w:t>
            </w:r>
          </w:p>
          <w:p w:rsidR="0001037A" w:rsidRPr="00C064FC" w:rsidRDefault="0001037A" w:rsidP="00D3762F">
            <w:pPr>
              <w:spacing w:after="0" w:line="240" w:lineRule="auto"/>
              <w:rPr>
                <w:sz w:val="18"/>
                <w:szCs w:val="18"/>
              </w:rPr>
            </w:pPr>
            <w:r w:rsidRPr="00C064FC">
              <w:rPr>
                <w:sz w:val="18"/>
                <w:szCs w:val="18"/>
              </w:rPr>
              <w:t xml:space="preserve"> ▪ stabilitate/consolidare;</w:t>
            </w:r>
          </w:p>
          <w:p w:rsidR="0001037A" w:rsidRPr="00C064FC" w:rsidRDefault="0001037A" w:rsidP="00D3762F">
            <w:pPr>
              <w:spacing w:after="0" w:line="240" w:lineRule="auto"/>
              <w:rPr>
                <w:sz w:val="18"/>
                <w:szCs w:val="18"/>
              </w:rPr>
            </w:pPr>
            <w:r w:rsidRPr="00C064FC">
              <w:rPr>
                <w:sz w:val="18"/>
                <w:szCs w:val="18"/>
              </w:rPr>
              <w:t xml:space="preserve"> ▪ rezistenţă la atac chimic;</w:t>
            </w:r>
          </w:p>
          <w:p w:rsidR="0001037A" w:rsidRPr="00C064FC" w:rsidRDefault="0001037A" w:rsidP="00D3762F">
            <w:pPr>
              <w:spacing w:after="0" w:line="240" w:lineRule="auto"/>
              <w:rPr>
                <w:b/>
                <w:sz w:val="18"/>
                <w:szCs w:val="18"/>
              </w:rPr>
            </w:pPr>
            <w:r w:rsidRPr="00C064FC">
              <w:rPr>
                <w:sz w:val="18"/>
                <w:szCs w:val="18"/>
              </w:rPr>
              <w:t xml:space="preserve"> ▪ proceduri de inspecţie şi întreţinere; şi   asigurarea calităţii construcţiei        </w:t>
            </w:r>
          </w:p>
        </w:tc>
        <w:tc>
          <w:tcPr>
            <w:tcW w:w="415" w:type="pct"/>
          </w:tcPr>
          <w:p w:rsidR="0001037A" w:rsidRPr="00C064FC" w:rsidRDefault="0001037A" w:rsidP="00D3762F">
            <w:pPr>
              <w:spacing w:after="0" w:line="240" w:lineRule="auto"/>
              <w:rPr>
                <w:b/>
                <w:sz w:val="18"/>
                <w:szCs w:val="18"/>
              </w:rPr>
            </w:pPr>
            <w:r w:rsidRPr="00C064FC">
              <w:rPr>
                <w:b/>
                <w:sz w:val="18"/>
                <w:szCs w:val="18"/>
              </w:rPr>
              <w:t>DA</w:t>
            </w:r>
          </w:p>
        </w:tc>
        <w:tc>
          <w:tcPr>
            <w:tcW w:w="2028" w:type="pct"/>
            <w:vAlign w:val="center"/>
          </w:tcPr>
          <w:p w:rsidR="0001037A" w:rsidRPr="00C064FC" w:rsidRDefault="0001037A" w:rsidP="00D3762F">
            <w:pPr>
              <w:spacing w:after="0" w:line="240" w:lineRule="auto"/>
              <w:rPr>
                <w:b/>
                <w:sz w:val="18"/>
                <w:szCs w:val="18"/>
              </w:rPr>
            </w:pPr>
            <w:r w:rsidRPr="00C064FC">
              <w:rPr>
                <w:b/>
                <w:sz w:val="18"/>
                <w:szCs w:val="18"/>
              </w:rPr>
              <w:t>Suprafeţele active ale Fermei sunt betonate sau balastate. Integritatea acestor suprafeţe se verifică periodic şi se remediază.</w:t>
            </w:r>
          </w:p>
          <w:p w:rsidR="0001037A" w:rsidRPr="00C064FC" w:rsidRDefault="0001037A" w:rsidP="00D3762F">
            <w:pPr>
              <w:tabs>
                <w:tab w:val="left" w:pos="-720"/>
              </w:tabs>
              <w:suppressAutoHyphens/>
              <w:spacing w:after="0" w:line="240" w:lineRule="auto"/>
              <w:rPr>
                <w:b/>
                <w:sz w:val="18"/>
                <w:szCs w:val="18"/>
              </w:rPr>
            </w:pPr>
            <w:r w:rsidRPr="00C064FC">
              <w:rPr>
                <w:b/>
                <w:sz w:val="18"/>
                <w:szCs w:val="18"/>
              </w:rPr>
              <w:t xml:space="preserve">Program de inspectie si intretinere in conformitate cu legislatia in vigoare: </w:t>
            </w:r>
          </w:p>
          <w:p w:rsidR="0001037A" w:rsidRPr="00C064FC" w:rsidRDefault="0001037A" w:rsidP="00D3762F">
            <w:pPr>
              <w:tabs>
                <w:tab w:val="left" w:pos="-720"/>
              </w:tabs>
              <w:suppressAutoHyphens/>
              <w:spacing w:after="0" w:line="240" w:lineRule="auto"/>
              <w:rPr>
                <w:b/>
                <w:sz w:val="18"/>
                <w:szCs w:val="18"/>
              </w:rPr>
            </w:pPr>
            <w:r w:rsidRPr="00C064FC">
              <w:rPr>
                <w:b/>
                <w:sz w:val="18"/>
                <w:szCs w:val="18"/>
              </w:rPr>
              <w:t>- Legea 10/1995 – privind calitatea in constructii</w:t>
            </w:r>
          </w:p>
          <w:p w:rsidR="0001037A" w:rsidRPr="00C064FC" w:rsidRDefault="0001037A" w:rsidP="00D3762F">
            <w:pPr>
              <w:tabs>
                <w:tab w:val="left" w:pos="-720"/>
              </w:tabs>
              <w:suppressAutoHyphens/>
              <w:spacing w:after="0" w:line="240" w:lineRule="auto"/>
              <w:rPr>
                <w:b/>
                <w:sz w:val="18"/>
                <w:szCs w:val="18"/>
              </w:rPr>
            </w:pPr>
            <w:r w:rsidRPr="00C064FC">
              <w:rPr>
                <w:b/>
                <w:sz w:val="18"/>
                <w:szCs w:val="18"/>
              </w:rPr>
              <w:t>- HG 766/1997</w:t>
            </w:r>
          </w:p>
          <w:p w:rsidR="0001037A" w:rsidRPr="00C064FC" w:rsidRDefault="0001037A" w:rsidP="00D3762F">
            <w:pPr>
              <w:tabs>
                <w:tab w:val="left" w:pos="-720"/>
              </w:tabs>
              <w:suppressAutoHyphens/>
              <w:spacing w:after="0" w:line="240" w:lineRule="auto"/>
              <w:rPr>
                <w:b/>
                <w:sz w:val="18"/>
                <w:szCs w:val="18"/>
              </w:rPr>
            </w:pPr>
            <w:r w:rsidRPr="00C064FC">
              <w:rPr>
                <w:b/>
                <w:sz w:val="18"/>
                <w:szCs w:val="18"/>
              </w:rPr>
              <w:t xml:space="preserve">- Normativ tehnic P130/1997 </w:t>
            </w:r>
          </w:p>
          <w:p w:rsidR="0001037A" w:rsidRPr="00C064FC" w:rsidRDefault="0001037A" w:rsidP="00D3762F">
            <w:pPr>
              <w:spacing w:after="0" w:line="240" w:lineRule="auto"/>
              <w:rPr>
                <w:b/>
                <w:sz w:val="18"/>
                <w:szCs w:val="18"/>
              </w:rPr>
            </w:pPr>
            <w:r w:rsidRPr="00C064FC">
              <w:rPr>
                <w:b/>
                <w:sz w:val="18"/>
                <w:szCs w:val="18"/>
              </w:rPr>
              <w:t>care prevad urmarirea curenta a starii tehnice a constructiilor corelata cu activitatea de intretinere</w:t>
            </w:r>
          </w:p>
        </w:tc>
      </w:tr>
      <w:tr w:rsidR="0001037A" w:rsidRPr="00C064FC" w:rsidTr="00B1185B">
        <w:tc>
          <w:tcPr>
            <w:tcW w:w="2557" w:type="pct"/>
          </w:tcPr>
          <w:p w:rsidR="0001037A" w:rsidRPr="00C064FC" w:rsidRDefault="0001037A" w:rsidP="00D3762F">
            <w:pPr>
              <w:spacing w:after="0" w:line="240" w:lineRule="auto"/>
              <w:rPr>
                <w:b/>
                <w:sz w:val="18"/>
                <w:szCs w:val="18"/>
              </w:rPr>
            </w:pPr>
            <w:r w:rsidRPr="00C064FC">
              <w:rPr>
                <w:sz w:val="18"/>
                <w:szCs w:val="18"/>
              </w:rPr>
              <w:t xml:space="preserve">Au fost cele de mai sus aplicate în toate zonele de acest fel?                                        </w:t>
            </w:r>
          </w:p>
        </w:tc>
        <w:tc>
          <w:tcPr>
            <w:tcW w:w="415" w:type="pct"/>
          </w:tcPr>
          <w:p w:rsidR="0001037A" w:rsidRPr="00C064FC" w:rsidRDefault="0001037A" w:rsidP="00D3762F">
            <w:pPr>
              <w:spacing w:after="0" w:line="240" w:lineRule="auto"/>
              <w:rPr>
                <w:b/>
                <w:sz w:val="18"/>
                <w:szCs w:val="18"/>
              </w:rPr>
            </w:pPr>
            <w:r w:rsidRPr="00C064FC">
              <w:rPr>
                <w:b/>
                <w:sz w:val="18"/>
                <w:szCs w:val="18"/>
              </w:rPr>
              <w:t>DA</w:t>
            </w:r>
          </w:p>
        </w:tc>
        <w:tc>
          <w:tcPr>
            <w:tcW w:w="2028" w:type="pct"/>
          </w:tcPr>
          <w:p w:rsidR="0001037A" w:rsidRPr="00C064FC" w:rsidRDefault="0001037A" w:rsidP="00D3762F">
            <w:pPr>
              <w:spacing w:after="0" w:line="240" w:lineRule="auto"/>
              <w:rPr>
                <w:b/>
                <w:sz w:val="18"/>
                <w:szCs w:val="18"/>
              </w:rPr>
            </w:pPr>
          </w:p>
        </w:tc>
      </w:tr>
    </w:tbl>
    <w:p w:rsidR="0001037A" w:rsidRDefault="0001037A" w:rsidP="00D3762F">
      <w:pPr>
        <w:spacing w:after="0" w:line="240" w:lineRule="auto"/>
        <w:rPr>
          <w:b/>
        </w:rPr>
      </w:pPr>
    </w:p>
    <w:p w:rsidR="0001037A" w:rsidRPr="00D3762F" w:rsidRDefault="0001037A" w:rsidP="00D3762F">
      <w:pPr>
        <w:spacing w:after="0" w:line="240" w:lineRule="auto"/>
        <w:rPr>
          <w:b/>
        </w:rPr>
      </w:pPr>
    </w:p>
    <w:p w:rsidR="0001037A" w:rsidRPr="00D3762F" w:rsidRDefault="0001037A" w:rsidP="00D3762F">
      <w:pPr>
        <w:spacing w:after="0" w:line="240" w:lineRule="auto"/>
      </w:pPr>
      <w:r w:rsidRPr="00D3762F">
        <w:rPr>
          <w:b/>
        </w:rPr>
        <w:t>4.12.4. Zone de poluare potenţială</w:t>
      </w:r>
      <w:r w:rsidRPr="00D3762F">
        <w:t xml:space="preserve"> </w:t>
      </w:r>
    </w:p>
    <w:p w:rsidR="0001037A" w:rsidRPr="00D3762F" w:rsidRDefault="0001037A" w:rsidP="00B1185B">
      <w:pPr>
        <w:spacing w:after="0" w:line="240" w:lineRule="auto"/>
        <w:jc w:val="both"/>
        <w:rPr>
          <w:i/>
          <w:sz w:val="20"/>
          <w:szCs w:val="20"/>
        </w:rPr>
      </w:pPr>
      <w:r w:rsidRPr="00D3762F">
        <w:rPr>
          <w:i/>
          <w:sz w:val="20"/>
          <w:szCs w:val="20"/>
        </w:rPr>
        <w:t xml:space="preserve">Pentru fiecare zonă în care există posibilitatea ca activităţile să polueze apa subterană, confirmaţi că structurile instalaţiei (drenuri, conducte, canale, rezervoare, batale) sunt impermeabilizate şi că straturile izolatoare corespund fiecăreia dintre cerinţele din tabelul de mai jos.  Acolo unde nu se conformează, indicaţi data până la care se vor conforma. Introduceţi referinţele corespunzătoare instalaţiei dumneavoastră şi extindeţi tabelul dacă este necesar. </w:t>
      </w:r>
    </w:p>
    <w:p w:rsidR="0001037A" w:rsidRPr="00D3762F" w:rsidRDefault="0001037A" w:rsidP="00D3762F">
      <w:pPr>
        <w:spacing w:after="0" w:line="240"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516"/>
        <w:gridCol w:w="1941"/>
        <w:gridCol w:w="1941"/>
        <w:gridCol w:w="2515"/>
      </w:tblGrid>
      <w:tr w:rsidR="0001037A" w:rsidRPr="00C064FC" w:rsidTr="00B1185B">
        <w:tc>
          <w:tcPr>
            <w:tcW w:w="985" w:type="pct"/>
          </w:tcPr>
          <w:p w:rsidR="0001037A" w:rsidRPr="00C064FC" w:rsidRDefault="0001037A" w:rsidP="00D3762F">
            <w:pPr>
              <w:spacing w:after="0" w:line="240" w:lineRule="auto"/>
              <w:rPr>
                <w:b/>
                <w:sz w:val="18"/>
                <w:szCs w:val="18"/>
              </w:rPr>
            </w:pPr>
            <w:r w:rsidRPr="00C064FC">
              <w:rPr>
                <w:b/>
              </w:rPr>
              <w:t xml:space="preserve">    </w:t>
            </w:r>
            <w:r w:rsidRPr="00C064FC">
              <w:rPr>
                <w:b/>
                <w:sz w:val="18"/>
                <w:szCs w:val="18"/>
              </w:rPr>
              <w:t xml:space="preserve">Cerinţa </w:t>
            </w:r>
          </w:p>
        </w:tc>
        <w:tc>
          <w:tcPr>
            <w:tcW w:w="769" w:type="pct"/>
          </w:tcPr>
          <w:p w:rsidR="0001037A" w:rsidRPr="00C064FC" w:rsidRDefault="0001037A" w:rsidP="00D3762F">
            <w:pPr>
              <w:spacing w:after="0" w:line="240" w:lineRule="auto"/>
              <w:rPr>
                <w:b/>
                <w:sz w:val="18"/>
                <w:szCs w:val="18"/>
              </w:rPr>
            </w:pPr>
            <w:r w:rsidRPr="00C064FC">
              <w:rPr>
                <w:b/>
                <w:sz w:val="18"/>
                <w:szCs w:val="18"/>
              </w:rPr>
              <w:t>De ex. zona de descărcare a rezervoarelor</w:t>
            </w:r>
          </w:p>
        </w:tc>
        <w:tc>
          <w:tcPr>
            <w:tcW w:w="985" w:type="pct"/>
          </w:tcPr>
          <w:p w:rsidR="0001037A" w:rsidRPr="00C064FC" w:rsidRDefault="0001037A" w:rsidP="00D3762F">
            <w:pPr>
              <w:spacing w:after="0" w:line="240" w:lineRule="auto"/>
              <w:rPr>
                <w:b/>
                <w:sz w:val="18"/>
                <w:szCs w:val="18"/>
              </w:rPr>
            </w:pPr>
            <w:r w:rsidRPr="00C064FC">
              <w:rPr>
                <w:b/>
                <w:sz w:val="18"/>
                <w:szCs w:val="18"/>
              </w:rPr>
              <w:t>De ex. depozit de materii prime</w:t>
            </w:r>
          </w:p>
        </w:tc>
        <w:tc>
          <w:tcPr>
            <w:tcW w:w="985" w:type="pct"/>
          </w:tcPr>
          <w:p w:rsidR="0001037A" w:rsidRPr="00C064FC" w:rsidRDefault="0001037A" w:rsidP="00D3762F">
            <w:pPr>
              <w:spacing w:after="0" w:line="240" w:lineRule="auto"/>
              <w:rPr>
                <w:b/>
                <w:sz w:val="18"/>
                <w:szCs w:val="18"/>
              </w:rPr>
            </w:pPr>
            <w:r w:rsidRPr="00C064FC">
              <w:rPr>
                <w:b/>
                <w:sz w:val="18"/>
                <w:szCs w:val="18"/>
              </w:rPr>
              <w:t>De ex. depozit de produse</w:t>
            </w:r>
          </w:p>
        </w:tc>
        <w:tc>
          <w:tcPr>
            <w:tcW w:w="1276" w:type="pct"/>
          </w:tcPr>
          <w:p w:rsidR="0001037A" w:rsidRPr="00C064FC" w:rsidRDefault="0001037A" w:rsidP="00D3762F">
            <w:pPr>
              <w:spacing w:after="0" w:line="240" w:lineRule="auto"/>
              <w:rPr>
                <w:b/>
                <w:sz w:val="18"/>
                <w:szCs w:val="18"/>
              </w:rPr>
            </w:pPr>
            <w:r w:rsidRPr="00C064FC">
              <w:rPr>
                <w:b/>
                <w:sz w:val="18"/>
                <w:szCs w:val="18"/>
              </w:rPr>
              <w:t>De ex. depozit de deşeuri</w:t>
            </w:r>
          </w:p>
        </w:tc>
      </w:tr>
      <w:tr w:rsidR="0001037A" w:rsidRPr="00C064FC" w:rsidTr="00B1185B">
        <w:tc>
          <w:tcPr>
            <w:tcW w:w="985" w:type="pct"/>
          </w:tcPr>
          <w:p w:rsidR="0001037A" w:rsidRPr="00C064FC" w:rsidRDefault="0001037A" w:rsidP="00D3762F">
            <w:pPr>
              <w:spacing w:after="0" w:line="240" w:lineRule="auto"/>
              <w:rPr>
                <w:sz w:val="18"/>
                <w:szCs w:val="18"/>
              </w:rPr>
            </w:pPr>
            <w:r w:rsidRPr="00C064FC">
              <w:rPr>
                <w:sz w:val="18"/>
                <w:szCs w:val="18"/>
              </w:rPr>
              <w:t>Confirmaţi conformarea sau o dată pentru conformarea cu prevederile pentru:</w:t>
            </w:r>
          </w:p>
        </w:tc>
        <w:tc>
          <w:tcPr>
            <w:tcW w:w="769" w:type="pct"/>
          </w:tcPr>
          <w:p w:rsidR="0001037A" w:rsidRPr="00C064FC" w:rsidRDefault="0001037A" w:rsidP="00D3762F">
            <w:pPr>
              <w:spacing w:after="0" w:line="240" w:lineRule="auto"/>
              <w:rPr>
                <w:sz w:val="18"/>
                <w:szCs w:val="18"/>
              </w:rPr>
            </w:pPr>
            <w:r w:rsidRPr="00C064FC">
              <w:rPr>
                <w:sz w:val="18"/>
                <w:szCs w:val="18"/>
              </w:rPr>
              <w:t>NU e cazul. Nu sunt rezervoare de combustibil</w:t>
            </w:r>
          </w:p>
        </w:tc>
        <w:tc>
          <w:tcPr>
            <w:tcW w:w="985" w:type="pct"/>
          </w:tcPr>
          <w:p w:rsidR="0001037A" w:rsidRPr="00C064FC" w:rsidRDefault="0001037A" w:rsidP="00D3762F">
            <w:pPr>
              <w:spacing w:after="0" w:line="240" w:lineRule="auto"/>
              <w:rPr>
                <w:sz w:val="18"/>
                <w:szCs w:val="18"/>
              </w:rPr>
            </w:pPr>
            <w:r w:rsidRPr="00C064FC">
              <w:rPr>
                <w:sz w:val="18"/>
                <w:szCs w:val="18"/>
              </w:rPr>
              <w:t>DA</w:t>
            </w:r>
          </w:p>
        </w:tc>
        <w:tc>
          <w:tcPr>
            <w:tcW w:w="985" w:type="pct"/>
          </w:tcPr>
          <w:p w:rsidR="0001037A" w:rsidRPr="00C064FC" w:rsidRDefault="0001037A" w:rsidP="00D3762F">
            <w:pPr>
              <w:spacing w:after="0" w:line="240" w:lineRule="auto"/>
              <w:rPr>
                <w:sz w:val="18"/>
                <w:szCs w:val="18"/>
              </w:rPr>
            </w:pPr>
            <w:r w:rsidRPr="00C064FC">
              <w:rPr>
                <w:sz w:val="18"/>
                <w:szCs w:val="18"/>
              </w:rPr>
              <w:t>DA</w:t>
            </w:r>
          </w:p>
        </w:tc>
        <w:tc>
          <w:tcPr>
            <w:tcW w:w="1276" w:type="pct"/>
          </w:tcPr>
          <w:p w:rsidR="0001037A" w:rsidRPr="00C064FC" w:rsidRDefault="0001037A" w:rsidP="00D3762F">
            <w:pPr>
              <w:spacing w:after="0" w:line="240" w:lineRule="auto"/>
              <w:rPr>
                <w:sz w:val="18"/>
                <w:szCs w:val="18"/>
              </w:rPr>
            </w:pPr>
            <w:r w:rsidRPr="00C064FC">
              <w:rPr>
                <w:sz w:val="18"/>
                <w:szCs w:val="18"/>
              </w:rPr>
              <w:t>DA</w:t>
            </w:r>
          </w:p>
        </w:tc>
      </w:tr>
      <w:tr w:rsidR="0001037A" w:rsidRPr="00C064FC" w:rsidTr="00B1185B">
        <w:tc>
          <w:tcPr>
            <w:tcW w:w="985" w:type="pct"/>
          </w:tcPr>
          <w:p w:rsidR="0001037A" w:rsidRPr="00C064FC" w:rsidRDefault="0001037A" w:rsidP="00D3762F">
            <w:pPr>
              <w:spacing w:after="0" w:line="240" w:lineRule="auto"/>
              <w:rPr>
                <w:sz w:val="18"/>
                <w:szCs w:val="18"/>
              </w:rPr>
            </w:pPr>
            <w:r w:rsidRPr="00C064FC">
              <w:rPr>
                <w:sz w:val="18"/>
                <w:szCs w:val="18"/>
              </w:rPr>
              <w:t>Suprafaţa de contact cu solul sau subsolul este impermeabilă</w:t>
            </w:r>
          </w:p>
        </w:tc>
        <w:tc>
          <w:tcPr>
            <w:tcW w:w="769" w:type="pct"/>
          </w:tcPr>
          <w:p w:rsidR="0001037A" w:rsidRPr="00C064FC" w:rsidRDefault="0001037A" w:rsidP="00D3762F">
            <w:pPr>
              <w:spacing w:after="0" w:line="240" w:lineRule="auto"/>
              <w:rPr>
                <w:sz w:val="18"/>
                <w:szCs w:val="18"/>
              </w:rPr>
            </w:pPr>
            <w:r w:rsidRPr="00C064FC">
              <w:rPr>
                <w:sz w:val="18"/>
                <w:szCs w:val="18"/>
              </w:rPr>
              <w:t>-</w:t>
            </w:r>
          </w:p>
        </w:tc>
        <w:tc>
          <w:tcPr>
            <w:tcW w:w="985" w:type="pct"/>
          </w:tcPr>
          <w:p w:rsidR="0001037A" w:rsidRPr="00C064FC" w:rsidRDefault="0001037A" w:rsidP="00D3762F">
            <w:pPr>
              <w:spacing w:after="0" w:line="240" w:lineRule="auto"/>
              <w:rPr>
                <w:sz w:val="18"/>
                <w:szCs w:val="18"/>
              </w:rPr>
            </w:pPr>
            <w:r w:rsidRPr="00C064FC">
              <w:rPr>
                <w:sz w:val="18"/>
                <w:szCs w:val="18"/>
              </w:rPr>
              <w:t>DA</w:t>
            </w:r>
          </w:p>
        </w:tc>
        <w:tc>
          <w:tcPr>
            <w:tcW w:w="985" w:type="pct"/>
          </w:tcPr>
          <w:p w:rsidR="0001037A" w:rsidRPr="00C064FC" w:rsidRDefault="0001037A" w:rsidP="00D3762F">
            <w:pPr>
              <w:spacing w:after="0" w:line="240" w:lineRule="auto"/>
              <w:rPr>
                <w:sz w:val="18"/>
                <w:szCs w:val="18"/>
              </w:rPr>
            </w:pPr>
            <w:r w:rsidRPr="00C064FC">
              <w:rPr>
                <w:sz w:val="18"/>
                <w:szCs w:val="18"/>
              </w:rPr>
              <w:t>DA</w:t>
            </w:r>
          </w:p>
        </w:tc>
        <w:tc>
          <w:tcPr>
            <w:tcW w:w="1276" w:type="pct"/>
          </w:tcPr>
          <w:p w:rsidR="0001037A" w:rsidRPr="00C064FC" w:rsidRDefault="0001037A" w:rsidP="00D3762F">
            <w:pPr>
              <w:spacing w:after="0" w:line="240" w:lineRule="auto"/>
              <w:rPr>
                <w:sz w:val="18"/>
                <w:szCs w:val="18"/>
              </w:rPr>
            </w:pPr>
            <w:r w:rsidRPr="00C064FC">
              <w:rPr>
                <w:sz w:val="18"/>
                <w:szCs w:val="18"/>
              </w:rPr>
              <w:t>DA</w:t>
            </w:r>
          </w:p>
        </w:tc>
      </w:tr>
      <w:tr w:rsidR="0001037A" w:rsidRPr="00C064FC" w:rsidTr="00B1185B">
        <w:tc>
          <w:tcPr>
            <w:tcW w:w="985" w:type="pct"/>
          </w:tcPr>
          <w:p w:rsidR="0001037A" w:rsidRPr="00C064FC" w:rsidRDefault="0001037A" w:rsidP="00D3762F">
            <w:pPr>
              <w:spacing w:after="0" w:line="240" w:lineRule="auto"/>
              <w:rPr>
                <w:sz w:val="18"/>
                <w:szCs w:val="18"/>
              </w:rPr>
            </w:pPr>
            <w:r w:rsidRPr="00C064FC">
              <w:rPr>
                <w:sz w:val="18"/>
                <w:szCs w:val="18"/>
              </w:rPr>
              <w:t>Cuve etanşe de reţinere a deversărilor</w:t>
            </w:r>
          </w:p>
        </w:tc>
        <w:tc>
          <w:tcPr>
            <w:tcW w:w="769" w:type="pct"/>
          </w:tcPr>
          <w:p w:rsidR="0001037A" w:rsidRPr="00C064FC" w:rsidRDefault="0001037A" w:rsidP="00D3762F">
            <w:pPr>
              <w:spacing w:after="0" w:line="240" w:lineRule="auto"/>
              <w:rPr>
                <w:sz w:val="18"/>
                <w:szCs w:val="18"/>
              </w:rPr>
            </w:pPr>
            <w:r w:rsidRPr="00C064FC">
              <w:rPr>
                <w:sz w:val="18"/>
                <w:szCs w:val="18"/>
              </w:rPr>
              <w:t>-</w:t>
            </w:r>
          </w:p>
        </w:tc>
        <w:tc>
          <w:tcPr>
            <w:tcW w:w="985" w:type="pct"/>
          </w:tcPr>
          <w:p w:rsidR="0001037A" w:rsidRPr="00C064FC" w:rsidRDefault="0001037A" w:rsidP="00D3762F">
            <w:pPr>
              <w:spacing w:after="0" w:line="240" w:lineRule="auto"/>
              <w:rPr>
                <w:sz w:val="18"/>
                <w:szCs w:val="18"/>
              </w:rPr>
            </w:pPr>
            <w:r w:rsidRPr="00C064FC">
              <w:rPr>
                <w:sz w:val="18"/>
                <w:szCs w:val="18"/>
              </w:rPr>
              <w:t>Nu e cazul</w:t>
            </w:r>
          </w:p>
        </w:tc>
        <w:tc>
          <w:tcPr>
            <w:tcW w:w="985" w:type="pct"/>
          </w:tcPr>
          <w:p w:rsidR="0001037A" w:rsidRPr="00C064FC" w:rsidRDefault="0001037A" w:rsidP="00D3762F">
            <w:pPr>
              <w:spacing w:after="0" w:line="240" w:lineRule="auto"/>
              <w:rPr>
                <w:sz w:val="18"/>
                <w:szCs w:val="18"/>
              </w:rPr>
            </w:pPr>
            <w:r w:rsidRPr="00C064FC">
              <w:rPr>
                <w:sz w:val="18"/>
                <w:szCs w:val="18"/>
              </w:rPr>
              <w:t>Nu e cazul</w:t>
            </w:r>
          </w:p>
        </w:tc>
        <w:tc>
          <w:tcPr>
            <w:tcW w:w="1276" w:type="pct"/>
          </w:tcPr>
          <w:p w:rsidR="0001037A" w:rsidRPr="00C064FC" w:rsidRDefault="0001037A" w:rsidP="00D3762F">
            <w:pPr>
              <w:spacing w:after="0" w:line="240" w:lineRule="auto"/>
              <w:rPr>
                <w:sz w:val="18"/>
                <w:szCs w:val="18"/>
              </w:rPr>
            </w:pPr>
            <w:r w:rsidRPr="00C064FC">
              <w:rPr>
                <w:sz w:val="18"/>
                <w:szCs w:val="18"/>
              </w:rPr>
              <w:t>DA</w:t>
            </w:r>
          </w:p>
        </w:tc>
      </w:tr>
      <w:tr w:rsidR="0001037A" w:rsidRPr="00C064FC" w:rsidTr="00B1185B">
        <w:tc>
          <w:tcPr>
            <w:tcW w:w="985" w:type="pct"/>
          </w:tcPr>
          <w:p w:rsidR="0001037A" w:rsidRPr="00C064FC" w:rsidRDefault="0001037A" w:rsidP="00D3762F">
            <w:pPr>
              <w:spacing w:after="0" w:line="240" w:lineRule="auto"/>
              <w:rPr>
                <w:sz w:val="18"/>
                <w:szCs w:val="18"/>
              </w:rPr>
            </w:pPr>
            <w:r w:rsidRPr="00C064FC">
              <w:rPr>
                <w:sz w:val="18"/>
                <w:szCs w:val="18"/>
              </w:rPr>
              <w:t>Îmbinări etanşe ale construcţiei</w:t>
            </w:r>
          </w:p>
        </w:tc>
        <w:tc>
          <w:tcPr>
            <w:tcW w:w="769" w:type="pct"/>
          </w:tcPr>
          <w:p w:rsidR="0001037A" w:rsidRPr="00C064FC" w:rsidRDefault="0001037A" w:rsidP="00D3762F">
            <w:pPr>
              <w:spacing w:after="0" w:line="240" w:lineRule="auto"/>
              <w:rPr>
                <w:sz w:val="18"/>
                <w:szCs w:val="18"/>
              </w:rPr>
            </w:pPr>
            <w:r w:rsidRPr="00C064FC">
              <w:rPr>
                <w:sz w:val="18"/>
                <w:szCs w:val="18"/>
              </w:rPr>
              <w:t>-</w:t>
            </w:r>
          </w:p>
        </w:tc>
        <w:tc>
          <w:tcPr>
            <w:tcW w:w="985" w:type="pct"/>
          </w:tcPr>
          <w:p w:rsidR="0001037A" w:rsidRPr="00C064FC" w:rsidRDefault="0001037A" w:rsidP="00D3762F">
            <w:pPr>
              <w:spacing w:after="0" w:line="240" w:lineRule="auto"/>
              <w:rPr>
                <w:sz w:val="18"/>
                <w:szCs w:val="18"/>
              </w:rPr>
            </w:pPr>
            <w:r w:rsidRPr="00C064FC">
              <w:rPr>
                <w:sz w:val="18"/>
                <w:szCs w:val="18"/>
              </w:rPr>
              <w:t>Impermeabilizare faţă de sol</w:t>
            </w:r>
          </w:p>
        </w:tc>
        <w:tc>
          <w:tcPr>
            <w:tcW w:w="985" w:type="pct"/>
          </w:tcPr>
          <w:p w:rsidR="0001037A" w:rsidRPr="00C064FC" w:rsidRDefault="0001037A" w:rsidP="00D3762F">
            <w:pPr>
              <w:spacing w:after="0" w:line="240" w:lineRule="auto"/>
              <w:rPr>
                <w:sz w:val="18"/>
                <w:szCs w:val="18"/>
              </w:rPr>
            </w:pPr>
            <w:r w:rsidRPr="00C064FC">
              <w:rPr>
                <w:sz w:val="18"/>
                <w:szCs w:val="18"/>
              </w:rPr>
              <w:t>Nu e cazul</w:t>
            </w:r>
          </w:p>
        </w:tc>
        <w:tc>
          <w:tcPr>
            <w:tcW w:w="1276" w:type="pct"/>
          </w:tcPr>
          <w:p w:rsidR="0001037A" w:rsidRPr="00C064FC" w:rsidRDefault="0001037A" w:rsidP="00D3762F">
            <w:pPr>
              <w:spacing w:after="0" w:line="240" w:lineRule="auto"/>
              <w:rPr>
                <w:sz w:val="18"/>
                <w:szCs w:val="18"/>
              </w:rPr>
            </w:pPr>
            <w:r w:rsidRPr="00C064FC">
              <w:rPr>
                <w:sz w:val="18"/>
                <w:szCs w:val="18"/>
              </w:rPr>
              <w:t>Impermeabilizare faţă de sol</w:t>
            </w:r>
          </w:p>
        </w:tc>
      </w:tr>
      <w:tr w:rsidR="0001037A" w:rsidRPr="00C064FC" w:rsidTr="00B1185B">
        <w:tc>
          <w:tcPr>
            <w:tcW w:w="985" w:type="pct"/>
          </w:tcPr>
          <w:p w:rsidR="0001037A" w:rsidRPr="00C064FC" w:rsidRDefault="0001037A" w:rsidP="00D3762F">
            <w:pPr>
              <w:spacing w:after="0" w:line="240" w:lineRule="auto"/>
              <w:rPr>
                <w:sz w:val="18"/>
                <w:szCs w:val="18"/>
              </w:rPr>
            </w:pPr>
            <w:r w:rsidRPr="00C064FC">
              <w:rPr>
                <w:sz w:val="18"/>
                <w:szCs w:val="18"/>
              </w:rPr>
              <w:t>Conectarea la un sistem etanş de drenaj</w:t>
            </w:r>
          </w:p>
        </w:tc>
        <w:tc>
          <w:tcPr>
            <w:tcW w:w="769" w:type="pct"/>
          </w:tcPr>
          <w:p w:rsidR="0001037A" w:rsidRPr="00C064FC" w:rsidRDefault="0001037A" w:rsidP="00D3762F">
            <w:pPr>
              <w:spacing w:after="0" w:line="240" w:lineRule="auto"/>
              <w:rPr>
                <w:sz w:val="18"/>
                <w:szCs w:val="18"/>
              </w:rPr>
            </w:pPr>
            <w:r w:rsidRPr="00C064FC">
              <w:rPr>
                <w:sz w:val="18"/>
                <w:szCs w:val="18"/>
              </w:rPr>
              <w:t>-</w:t>
            </w:r>
          </w:p>
        </w:tc>
        <w:tc>
          <w:tcPr>
            <w:tcW w:w="985" w:type="pct"/>
          </w:tcPr>
          <w:p w:rsidR="0001037A" w:rsidRPr="00C064FC" w:rsidRDefault="0001037A" w:rsidP="00D3762F">
            <w:pPr>
              <w:spacing w:after="0" w:line="240" w:lineRule="auto"/>
              <w:rPr>
                <w:sz w:val="18"/>
                <w:szCs w:val="18"/>
              </w:rPr>
            </w:pPr>
            <w:r w:rsidRPr="00C064FC">
              <w:rPr>
                <w:sz w:val="18"/>
                <w:szCs w:val="18"/>
              </w:rPr>
              <w:t>Nu e cazul</w:t>
            </w:r>
          </w:p>
        </w:tc>
        <w:tc>
          <w:tcPr>
            <w:tcW w:w="985" w:type="pct"/>
          </w:tcPr>
          <w:p w:rsidR="0001037A" w:rsidRPr="00C064FC" w:rsidRDefault="0001037A" w:rsidP="00D3762F">
            <w:pPr>
              <w:spacing w:after="0" w:line="240" w:lineRule="auto"/>
              <w:rPr>
                <w:sz w:val="18"/>
                <w:szCs w:val="18"/>
              </w:rPr>
            </w:pPr>
            <w:r w:rsidRPr="00C064FC">
              <w:rPr>
                <w:sz w:val="18"/>
                <w:szCs w:val="18"/>
              </w:rPr>
              <w:t>Nu e cazul</w:t>
            </w:r>
          </w:p>
        </w:tc>
        <w:tc>
          <w:tcPr>
            <w:tcW w:w="1276" w:type="pct"/>
          </w:tcPr>
          <w:p w:rsidR="0001037A" w:rsidRPr="00C064FC" w:rsidRDefault="0001037A" w:rsidP="00D3762F">
            <w:pPr>
              <w:spacing w:after="0" w:line="240" w:lineRule="auto"/>
              <w:rPr>
                <w:sz w:val="18"/>
                <w:szCs w:val="18"/>
              </w:rPr>
            </w:pPr>
            <w:r w:rsidRPr="00C064FC">
              <w:rPr>
                <w:sz w:val="18"/>
                <w:szCs w:val="18"/>
              </w:rPr>
              <w:t>Nu e cazul</w:t>
            </w:r>
          </w:p>
        </w:tc>
      </w:tr>
    </w:tbl>
    <w:p w:rsidR="0001037A" w:rsidRPr="00D3762F" w:rsidRDefault="0001037A" w:rsidP="00D3762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781B3C">
        <w:tc>
          <w:tcPr>
            <w:tcW w:w="5000" w:type="pct"/>
          </w:tcPr>
          <w:p w:rsidR="0001037A" w:rsidRPr="00C064FC" w:rsidRDefault="0001037A" w:rsidP="00D3762F">
            <w:pPr>
              <w:spacing w:after="0" w:line="240" w:lineRule="auto"/>
              <w:rPr>
                <w:i/>
                <w:sz w:val="20"/>
                <w:szCs w:val="20"/>
              </w:rPr>
            </w:pPr>
            <w:r w:rsidRPr="00C064FC">
              <w:rPr>
                <w:i/>
                <w:sz w:val="20"/>
                <w:szCs w:val="20"/>
              </w:rPr>
              <w:t>Dacă există motive speciale pentru care consideraţi riscul este suficient de scăzut şi nu impune măsurile de mai sus, acestea trebuie explicate aici.</w:t>
            </w:r>
          </w:p>
        </w:tc>
      </w:tr>
      <w:tr w:rsidR="0001037A" w:rsidRPr="00C064FC" w:rsidTr="003575EC">
        <w:tc>
          <w:tcPr>
            <w:tcW w:w="5000" w:type="pct"/>
          </w:tcPr>
          <w:p w:rsidR="0001037A" w:rsidRPr="00C064FC" w:rsidRDefault="0001037A" w:rsidP="00D3762F">
            <w:pPr>
              <w:spacing w:after="0" w:line="240" w:lineRule="auto"/>
            </w:pPr>
            <w:r w:rsidRPr="00C064FC">
              <w:t>Întreaga suprafaţă a halelor de producţie este impermeabilizată prin betonare. Toată suprafaţa de lucru, inclusiv depozitele sunt acoperite şi izolate faţă de mediu exterior (inclusiv sol, ape, aer)</w:t>
            </w:r>
          </w:p>
        </w:tc>
      </w:tr>
    </w:tbl>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4.12.5. Cuve de retenţie </w:t>
      </w:r>
    </w:p>
    <w:p w:rsidR="0001037A" w:rsidRPr="00D3762F" w:rsidRDefault="0001037A" w:rsidP="00FD520B">
      <w:pPr>
        <w:spacing w:after="0" w:line="240" w:lineRule="auto"/>
        <w:jc w:val="both"/>
        <w:rPr>
          <w:i/>
          <w:sz w:val="20"/>
          <w:szCs w:val="20"/>
        </w:rPr>
      </w:pPr>
      <w:r w:rsidRPr="00D3762F">
        <w:rPr>
          <w:i/>
          <w:sz w:val="20"/>
          <w:szCs w:val="20"/>
        </w:rPr>
        <w:t xml:space="preserve">Pentru fiecare rezervor care conţine lichide ale căror pierderi prin scurgere pot fi periculoase pentru mediu, confirmaţi faptul că există cuve de retenţie şi că acestea respectă fiecare dintre cerinţele prezentate în tabelul de mai jos. Dacă nu se conformează, indicaţi data până la care se va conforma. Introduceţi datele corespunzătoare instalaţiei analizate şi repetaţi tabelul dacă este necesar. </w:t>
      </w:r>
    </w:p>
    <w:p w:rsidR="0001037A" w:rsidRPr="00D3762F" w:rsidRDefault="0001037A" w:rsidP="00FD520B">
      <w:pPr>
        <w:spacing w:after="0" w:line="240" w:lineRule="auto"/>
        <w:jc w:val="both"/>
        <w:rPr>
          <w: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248"/>
      </w:tblGrid>
      <w:tr w:rsidR="0001037A" w:rsidRPr="00C064FC" w:rsidTr="00FD520B">
        <w:trPr>
          <w:trHeight w:val="58"/>
        </w:trPr>
        <w:tc>
          <w:tcPr>
            <w:tcW w:w="3349" w:type="pct"/>
          </w:tcPr>
          <w:p w:rsidR="0001037A" w:rsidRPr="00C064FC" w:rsidRDefault="0001037A" w:rsidP="00D3762F">
            <w:pPr>
              <w:spacing w:after="0" w:line="240" w:lineRule="auto"/>
              <w:rPr>
                <w:b/>
                <w:sz w:val="18"/>
                <w:szCs w:val="18"/>
              </w:rPr>
            </w:pPr>
            <w:r w:rsidRPr="00C064FC">
              <w:rPr>
                <w:b/>
                <w:sz w:val="18"/>
                <w:szCs w:val="18"/>
              </w:rPr>
              <w:t>Cerinţa</w:t>
            </w:r>
          </w:p>
        </w:tc>
        <w:tc>
          <w:tcPr>
            <w:tcW w:w="1651" w:type="pct"/>
          </w:tcPr>
          <w:p w:rsidR="0001037A" w:rsidRPr="00C064FC" w:rsidRDefault="0001037A" w:rsidP="00D3762F">
            <w:pPr>
              <w:spacing w:after="0" w:line="240" w:lineRule="auto"/>
              <w:rPr>
                <w:b/>
                <w:sz w:val="18"/>
                <w:szCs w:val="18"/>
              </w:rPr>
            </w:pPr>
            <w:r w:rsidRPr="00C064FC">
              <w:rPr>
                <w:b/>
                <w:sz w:val="18"/>
                <w:szCs w:val="18"/>
              </w:rPr>
              <w:t>Depozite</w:t>
            </w:r>
          </w:p>
        </w:tc>
      </w:tr>
      <w:tr w:rsidR="0001037A" w:rsidRPr="00C064FC" w:rsidTr="00FD520B">
        <w:tc>
          <w:tcPr>
            <w:tcW w:w="3349" w:type="pct"/>
            <w:vAlign w:val="center"/>
          </w:tcPr>
          <w:p w:rsidR="0001037A" w:rsidRPr="00C064FC" w:rsidRDefault="0001037A" w:rsidP="00D3762F">
            <w:pPr>
              <w:spacing w:after="0" w:line="240" w:lineRule="auto"/>
              <w:rPr>
                <w:sz w:val="18"/>
                <w:szCs w:val="18"/>
              </w:rPr>
            </w:pPr>
            <w:r w:rsidRPr="00C064FC">
              <w:rPr>
                <w:sz w:val="18"/>
                <w:szCs w:val="18"/>
              </w:rPr>
              <w:t xml:space="preserve">Să fie impermeabile şi rezistente la materialele  depozitate.                                  </w:t>
            </w:r>
          </w:p>
          <w:p w:rsidR="0001037A" w:rsidRPr="00C064FC" w:rsidRDefault="0001037A" w:rsidP="00D3762F">
            <w:pPr>
              <w:spacing w:after="0" w:line="240" w:lineRule="auto"/>
              <w:rPr>
                <w:b/>
                <w:sz w:val="18"/>
                <w:szCs w:val="18"/>
              </w:rPr>
            </w:pPr>
            <w:r w:rsidRPr="00C064FC">
              <w:rPr>
                <w:sz w:val="18"/>
                <w:szCs w:val="18"/>
              </w:rPr>
              <w:t xml:space="preserve">Să nu aibă orificii de ieşire (adică drenuri sau racorduri) şi să se scurgă/colecteze către un punct de colectare un punct de colectare din    interiorul cuvei de retenţie            </w:t>
            </w:r>
          </w:p>
        </w:tc>
        <w:tc>
          <w:tcPr>
            <w:tcW w:w="1651" w:type="pct"/>
            <w:vMerge w:val="restart"/>
          </w:tcPr>
          <w:p w:rsidR="0001037A" w:rsidRPr="00C064FC" w:rsidRDefault="0001037A" w:rsidP="00D3762F">
            <w:pPr>
              <w:spacing w:after="0" w:line="240" w:lineRule="auto"/>
              <w:rPr>
                <w:b/>
              </w:rPr>
            </w:pPr>
            <w:r w:rsidRPr="00C064FC">
              <w:rPr>
                <w:b/>
              </w:rPr>
              <w:t>Nu sunt depozite de carburanţi, rezervoare de substanţe chimice sau alte structuri care să necesite cuve de retenţie</w:t>
            </w:r>
          </w:p>
        </w:tc>
      </w:tr>
      <w:tr w:rsidR="0001037A" w:rsidRPr="00C064FC" w:rsidTr="00FD520B">
        <w:tc>
          <w:tcPr>
            <w:tcW w:w="3349" w:type="pct"/>
            <w:vAlign w:val="center"/>
          </w:tcPr>
          <w:p w:rsidR="0001037A" w:rsidRPr="00C064FC" w:rsidRDefault="0001037A" w:rsidP="00D3762F">
            <w:pPr>
              <w:spacing w:after="0" w:line="240" w:lineRule="auto"/>
              <w:rPr>
                <w:b/>
                <w:sz w:val="18"/>
                <w:szCs w:val="18"/>
              </w:rPr>
            </w:pPr>
            <w:r w:rsidRPr="00C064FC">
              <w:rPr>
                <w:sz w:val="18"/>
                <w:szCs w:val="18"/>
              </w:rPr>
              <w:t xml:space="preserve">Să aibă traseele de conducte în interiorul cuvei de retenţie şi să nu pătrundă în suprafeţele de   siguranţă                                </w:t>
            </w:r>
          </w:p>
        </w:tc>
        <w:tc>
          <w:tcPr>
            <w:tcW w:w="1651" w:type="pct"/>
            <w:vMerge/>
            <w:shd w:val="clear" w:color="auto" w:fill="CCFFCC"/>
          </w:tcPr>
          <w:p w:rsidR="0001037A" w:rsidRPr="00C064FC" w:rsidRDefault="0001037A" w:rsidP="00D3762F">
            <w:pPr>
              <w:spacing w:after="0" w:line="240" w:lineRule="auto"/>
              <w:rPr>
                <w:b/>
                <w:sz w:val="18"/>
                <w:szCs w:val="18"/>
              </w:rPr>
            </w:pPr>
          </w:p>
        </w:tc>
      </w:tr>
      <w:tr w:rsidR="0001037A" w:rsidRPr="00C064FC" w:rsidTr="00FD520B">
        <w:tc>
          <w:tcPr>
            <w:tcW w:w="3349" w:type="pct"/>
            <w:vAlign w:val="center"/>
          </w:tcPr>
          <w:p w:rsidR="0001037A" w:rsidRPr="00C064FC" w:rsidRDefault="0001037A" w:rsidP="00D3762F">
            <w:pPr>
              <w:spacing w:after="0" w:line="240" w:lineRule="auto"/>
              <w:rPr>
                <w:b/>
                <w:sz w:val="18"/>
                <w:szCs w:val="18"/>
              </w:rPr>
            </w:pPr>
            <w:r w:rsidRPr="00C064FC">
              <w:rPr>
                <w:sz w:val="18"/>
                <w:szCs w:val="18"/>
              </w:rPr>
              <w:t xml:space="preserve">Să fie proiectat pentru captarea scurgerilor de la rezervoare sau robinete                </w:t>
            </w:r>
          </w:p>
        </w:tc>
        <w:tc>
          <w:tcPr>
            <w:tcW w:w="1651" w:type="pct"/>
            <w:vMerge/>
            <w:shd w:val="clear" w:color="auto" w:fill="CCFFCC"/>
          </w:tcPr>
          <w:p w:rsidR="0001037A" w:rsidRPr="00C064FC" w:rsidRDefault="0001037A" w:rsidP="00D3762F">
            <w:pPr>
              <w:spacing w:after="0" w:line="240" w:lineRule="auto"/>
              <w:rPr>
                <w:b/>
                <w:sz w:val="18"/>
                <w:szCs w:val="18"/>
              </w:rPr>
            </w:pPr>
          </w:p>
        </w:tc>
      </w:tr>
      <w:tr w:rsidR="0001037A" w:rsidRPr="00C064FC" w:rsidTr="00FD520B">
        <w:tc>
          <w:tcPr>
            <w:tcW w:w="3349" w:type="pct"/>
            <w:vAlign w:val="center"/>
          </w:tcPr>
          <w:p w:rsidR="0001037A" w:rsidRPr="00C064FC" w:rsidRDefault="0001037A" w:rsidP="00D3762F">
            <w:pPr>
              <w:spacing w:after="0" w:line="240" w:lineRule="auto"/>
              <w:rPr>
                <w:b/>
                <w:sz w:val="18"/>
                <w:szCs w:val="18"/>
              </w:rPr>
            </w:pPr>
            <w:r w:rsidRPr="00C064FC">
              <w:rPr>
                <w:sz w:val="18"/>
                <w:szCs w:val="18"/>
              </w:rPr>
              <w:t xml:space="preserve">Să aibă o capacitate care să fie cu 110% mai mare decât cel mai mare rezervor sau cu 25% din capacitatea totală a rezervoarelor       </w:t>
            </w:r>
          </w:p>
        </w:tc>
        <w:tc>
          <w:tcPr>
            <w:tcW w:w="1651" w:type="pct"/>
            <w:vMerge/>
            <w:shd w:val="clear" w:color="auto" w:fill="CCFFCC"/>
          </w:tcPr>
          <w:p w:rsidR="0001037A" w:rsidRPr="00C064FC" w:rsidRDefault="0001037A" w:rsidP="00D3762F">
            <w:pPr>
              <w:spacing w:after="0" w:line="240" w:lineRule="auto"/>
              <w:rPr>
                <w:b/>
                <w:sz w:val="18"/>
                <w:szCs w:val="18"/>
              </w:rPr>
            </w:pPr>
          </w:p>
        </w:tc>
      </w:tr>
      <w:tr w:rsidR="0001037A" w:rsidRPr="00C064FC" w:rsidTr="00FD520B">
        <w:tc>
          <w:tcPr>
            <w:tcW w:w="3349" w:type="pct"/>
            <w:vAlign w:val="center"/>
          </w:tcPr>
          <w:p w:rsidR="0001037A" w:rsidRPr="00C064FC" w:rsidRDefault="0001037A" w:rsidP="00D3762F">
            <w:pPr>
              <w:spacing w:after="0" w:line="240" w:lineRule="auto"/>
              <w:rPr>
                <w:b/>
                <w:sz w:val="18"/>
                <w:szCs w:val="18"/>
              </w:rPr>
            </w:pPr>
            <w:r w:rsidRPr="00C064FC">
              <w:rPr>
                <w:sz w:val="18"/>
                <w:szCs w:val="18"/>
              </w:rPr>
              <w:t xml:space="preserve">Să facă obiectul inspecţiei vizuale regulate şi orice conţinuturi să fie pompate în afară sau îndepărtate în alt mod, sub control manual, în caz de contaminare                   </w:t>
            </w:r>
          </w:p>
        </w:tc>
        <w:tc>
          <w:tcPr>
            <w:tcW w:w="1651" w:type="pct"/>
            <w:vMerge/>
            <w:shd w:val="clear" w:color="auto" w:fill="CCFFCC"/>
          </w:tcPr>
          <w:p w:rsidR="0001037A" w:rsidRPr="00C064FC" w:rsidRDefault="0001037A" w:rsidP="00D3762F">
            <w:pPr>
              <w:spacing w:after="0" w:line="240" w:lineRule="auto"/>
              <w:rPr>
                <w:b/>
                <w:sz w:val="18"/>
                <w:szCs w:val="18"/>
              </w:rPr>
            </w:pPr>
          </w:p>
        </w:tc>
      </w:tr>
      <w:tr w:rsidR="0001037A" w:rsidRPr="00C064FC" w:rsidTr="00FD520B">
        <w:tc>
          <w:tcPr>
            <w:tcW w:w="3349" w:type="pct"/>
            <w:vAlign w:val="center"/>
          </w:tcPr>
          <w:p w:rsidR="0001037A" w:rsidRPr="00C064FC" w:rsidRDefault="0001037A" w:rsidP="00D3762F">
            <w:pPr>
              <w:spacing w:after="0" w:line="240" w:lineRule="auto"/>
              <w:rPr>
                <w:b/>
                <w:sz w:val="18"/>
                <w:szCs w:val="18"/>
              </w:rPr>
            </w:pPr>
            <w:r w:rsidRPr="00C064FC">
              <w:rPr>
                <w:sz w:val="18"/>
                <w:szCs w:val="18"/>
              </w:rPr>
              <w:t xml:space="preserve">Atunci când nu este inspectat în mod frecvent, să fie prevăzut cu un senzor de ridicare a   nivelului şi cu o alarmă adecvată       </w:t>
            </w:r>
          </w:p>
        </w:tc>
        <w:tc>
          <w:tcPr>
            <w:tcW w:w="1651" w:type="pct"/>
            <w:vMerge/>
            <w:shd w:val="clear" w:color="auto" w:fill="CCFFCC"/>
          </w:tcPr>
          <w:p w:rsidR="0001037A" w:rsidRPr="00C064FC" w:rsidRDefault="0001037A" w:rsidP="00D3762F">
            <w:pPr>
              <w:spacing w:after="0" w:line="240" w:lineRule="auto"/>
              <w:rPr>
                <w:b/>
                <w:sz w:val="18"/>
                <w:szCs w:val="18"/>
              </w:rPr>
            </w:pPr>
          </w:p>
        </w:tc>
      </w:tr>
      <w:tr w:rsidR="0001037A" w:rsidRPr="00C064FC" w:rsidTr="00FD520B">
        <w:tc>
          <w:tcPr>
            <w:tcW w:w="3349" w:type="pct"/>
          </w:tcPr>
          <w:p w:rsidR="0001037A" w:rsidRPr="00C064FC" w:rsidRDefault="0001037A" w:rsidP="00D3762F">
            <w:pPr>
              <w:spacing w:after="0" w:line="240" w:lineRule="auto"/>
              <w:rPr>
                <w:b/>
                <w:sz w:val="18"/>
                <w:szCs w:val="18"/>
              </w:rPr>
            </w:pPr>
            <w:r w:rsidRPr="00C064FC">
              <w:rPr>
                <w:sz w:val="18"/>
                <w:szCs w:val="18"/>
              </w:rPr>
              <w:t xml:space="preserve">Să aibă puncte de umplere în interiorul cuvei de retenţie, unde este posibil sau să aibă izolaţie adecvată                                </w:t>
            </w:r>
          </w:p>
        </w:tc>
        <w:tc>
          <w:tcPr>
            <w:tcW w:w="1651" w:type="pct"/>
            <w:vMerge/>
            <w:shd w:val="clear" w:color="auto" w:fill="CCFFCC"/>
          </w:tcPr>
          <w:p w:rsidR="0001037A" w:rsidRPr="00C064FC" w:rsidRDefault="0001037A" w:rsidP="00D3762F">
            <w:pPr>
              <w:spacing w:after="0" w:line="240" w:lineRule="auto"/>
              <w:rPr>
                <w:b/>
                <w:sz w:val="18"/>
                <w:szCs w:val="18"/>
              </w:rPr>
            </w:pPr>
          </w:p>
        </w:tc>
      </w:tr>
      <w:tr w:rsidR="0001037A" w:rsidRPr="00C064FC" w:rsidTr="00FD520B">
        <w:tc>
          <w:tcPr>
            <w:tcW w:w="3349" w:type="pct"/>
          </w:tcPr>
          <w:p w:rsidR="0001037A" w:rsidRPr="00C064FC" w:rsidRDefault="0001037A" w:rsidP="00D3762F">
            <w:pPr>
              <w:spacing w:after="0" w:line="240" w:lineRule="auto"/>
              <w:rPr>
                <w:b/>
                <w:sz w:val="18"/>
                <w:szCs w:val="18"/>
              </w:rPr>
            </w:pPr>
            <w:r w:rsidRPr="00C064FC">
              <w:rPr>
                <w:sz w:val="18"/>
                <w:szCs w:val="18"/>
              </w:rPr>
              <w:t xml:space="preserve">Să aibă un program sistematic de inspecţie a cuvelor de retenţie, (în mod normal vizual, dar care poate fi extins la teste cu apă acolo unde integritatea structurală este incertă)      </w:t>
            </w:r>
          </w:p>
        </w:tc>
        <w:tc>
          <w:tcPr>
            <w:tcW w:w="1651" w:type="pct"/>
            <w:vMerge/>
            <w:shd w:val="clear" w:color="auto" w:fill="CCFFCC"/>
          </w:tcPr>
          <w:p w:rsidR="0001037A" w:rsidRPr="00C064FC" w:rsidRDefault="0001037A" w:rsidP="00D3762F">
            <w:pPr>
              <w:spacing w:after="0" w:line="240" w:lineRule="auto"/>
              <w:rPr>
                <w:b/>
                <w:sz w:val="18"/>
                <w:szCs w:val="18"/>
              </w:rPr>
            </w:pPr>
          </w:p>
        </w:tc>
      </w:tr>
    </w:tbl>
    <w:p w:rsidR="0001037A" w:rsidRPr="00D3762F" w:rsidRDefault="0001037A" w:rsidP="00D3762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1037A" w:rsidRPr="00C064FC" w:rsidTr="00781B3C">
        <w:tc>
          <w:tcPr>
            <w:tcW w:w="5000" w:type="pct"/>
          </w:tcPr>
          <w:p w:rsidR="0001037A" w:rsidRPr="00C064FC" w:rsidRDefault="0001037A" w:rsidP="00D3762F">
            <w:pPr>
              <w:spacing w:after="0" w:line="240" w:lineRule="auto"/>
              <w:rPr>
                <w:i/>
                <w:sz w:val="20"/>
                <w:szCs w:val="20"/>
              </w:rPr>
            </w:pPr>
            <w:r w:rsidRPr="00C064FC">
              <w:rPr>
                <w:i/>
                <w:sz w:val="20"/>
                <w:szCs w:val="20"/>
              </w:rPr>
              <w:t>Dacă există motive speciale pentru care consideraţi că riscul este suficient de scăzut şi nu impune măsurile de mai sus, acestea trebuie explicate aici.</w:t>
            </w:r>
          </w:p>
        </w:tc>
      </w:tr>
      <w:tr w:rsidR="0001037A" w:rsidRPr="00C064FC" w:rsidTr="003575EC">
        <w:tc>
          <w:tcPr>
            <w:tcW w:w="5000" w:type="pct"/>
          </w:tcPr>
          <w:p w:rsidR="0001037A" w:rsidRPr="003575EC" w:rsidRDefault="0001037A" w:rsidP="008361E4">
            <w:pPr>
              <w:pStyle w:val="ListParagraph"/>
              <w:numPr>
                <w:ilvl w:val="0"/>
                <w:numId w:val="100"/>
              </w:numPr>
              <w:spacing w:after="0" w:line="240" w:lineRule="auto"/>
              <w:rPr>
                <w:b/>
              </w:rPr>
            </w:pPr>
            <w:r>
              <w:rPr>
                <w:b/>
              </w:rPr>
              <w:t>Nu este cazul</w:t>
            </w:r>
          </w:p>
        </w:tc>
      </w:tr>
    </w:tbl>
    <w:p w:rsidR="0001037A" w:rsidRPr="00D3762F" w:rsidRDefault="0001037A" w:rsidP="00D3762F">
      <w:pPr>
        <w:spacing w:after="0" w:line="240" w:lineRule="auto"/>
        <w:rPr>
          <w:b/>
        </w:rPr>
      </w:pPr>
      <w:r w:rsidRPr="00D3762F">
        <w:rPr>
          <w:b/>
        </w:rPr>
        <w:t xml:space="preserve">4.12.6. Alte riscuri asupra solului </w:t>
      </w:r>
    </w:p>
    <w:p w:rsidR="0001037A" w:rsidRPr="00D3762F" w:rsidRDefault="0001037A" w:rsidP="00D3762F">
      <w:pPr>
        <w:spacing w:after="0" w:line="240" w:lineRule="auto"/>
        <w:rPr>
          <w:i/>
          <w:sz w:val="20"/>
          <w:szCs w:val="20"/>
        </w:rPr>
      </w:pPr>
      <w:r w:rsidRPr="00D3762F">
        <w:rPr>
          <w:i/>
          <w:sz w:val="20"/>
          <w:szCs w:val="20"/>
        </w:rPr>
        <w:t>Alte elemente care ar putea conduce la emisii necontrolate în apă sau sol</w:t>
      </w:r>
    </w:p>
    <w:p w:rsidR="0001037A" w:rsidRPr="00D3762F"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7"/>
      </w:tblGrid>
      <w:tr w:rsidR="0001037A" w:rsidRPr="008628D5" w:rsidTr="00FD520B">
        <w:tc>
          <w:tcPr>
            <w:tcW w:w="2155" w:type="pct"/>
          </w:tcPr>
          <w:p w:rsidR="0001037A" w:rsidRPr="008628D5" w:rsidRDefault="0001037A" w:rsidP="00D3762F">
            <w:pPr>
              <w:spacing w:after="0" w:line="240" w:lineRule="auto"/>
              <w:rPr>
                <w:b/>
                <w:sz w:val="18"/>
                <w:szCs w:val="18"/>
              </w:rPr>
            </w:pPr>
            <w:r w:rsidRPr="008628D5">
              <w:rPr>
                <w:b/>
                <w:sz w:val="18"/>
                <w:szCs w:val="18"/>
              </w:rPr>
              <w:t>Identificaţi orice alte structuri, activităţi, instalaţii, conducte care datorită scurgerilor, pierderilor, avariilor ar putea duce la poluarea solului, a apelor subterane sau a cursurilor de apă.</w:t>
            </w:r>
          </w:p>
        </w:tc>
        <w:tc>
          <w:tcPr>
            <w:tcW w:w="2845" w:type="pct"/>
          </w:tcPr>
          <w:p w:rsidR="0001037A" w:rsidRPr="008628D5" w:rsidRDefault="0001037A" w:rsidP="00D3762F">
            <w:pPr>
              <w:spacing w:after="0" w:line="240" w:lineRule="auto"/>
              <w:rPr>
                <w:b/>
                <w:sz w:val="18"/>
                <w:szCs w:val="18"/>
              </w:rPr>
            </w:pPr>
            <w:r w:rsidRPr="008628D5">
              <w:rPr>
                <w:b/>
                <w:sz w:val="18"/>
                <w:szCs w:val="18"/>
              </w:rPr>
              <w:t>Tehnici implementate sau propuse pentru prevenirea unei astfel de poluări</w:t>
            </w:r>
          </w:p>
        </w:tc>
      </w:tr>
      <w:tr w:rsidR="0001037A" w:rsidRPr="008628D5" w:rsidTr="00FD520B">
        <w:tc>
          <w:tcPr>
            <w:tcW w:w="2155" w:type="pct"/>
          </w:tcPr>
          <w:p w:rsidR="0001037A" w:rsidRPr="008628D5" w:rsidRDefault="0001037A" w:rsidP="00662075">
            <w:pPr>
              <w:numPr>
                <w:ilvl w:val="0"/>
                <w:numId w:val="28"/>
              </w:numPr>
              <w:spacing w:after="0" w:line="240" w:lineRule="auto"/>
              <w:contextualSpacing/>
              <w:rPr>
                <w:sz w:val="18"/>
                <w:szCs w:val="18"/>
              </w:rPr>
            </w:pPr>
            <w:r w:rsidRPr="008628D5">
              <w:rPr>
                <w:sz w:val="18"/>
                <w:szCs w:val="18"/>
              </w:rPr>
              <w:t>Gestiunea necorespunzătoare a deşeurilor – în special a dejecţiilor animaliere: stocarea deşeurilor în spaţii neamenajate urmată de infiltrarea levigatului în sol.</w:t>
            </w:r>
          </w:p>
          <w:p w:rsidR="0001037A" w:rsidRPr="008628D5" w:rsidRDefault="0001037A" w:rsidP="00662075">
            <w:pPr>
              <w:numPr>
                <w:ilvl w:val="0"/>
                <w:numId w:val="28"/>
              </w:numPr>
              <w:spacing w:after="0" w:line="240" w:lineRule="auto"/>
              <w:contextualSpacing/>
              <w:rPr>
                <w:sz w:val="18"/>
                <w:szCs w:val="18"/>
              </w:rPr>
            </w:pPr>
            <w:r w:rsidRPr="008628D5">
              <w:rPr>
                <w:sz w:val="18"/>
                <w:szCs w:val="18"/>
              </w:rPr>
              <w:t xml:space="preserve">Scurgeri de ape uzate (menajere sau tehnologice) datorită fisurilor existente în reţeaua de canalizare sau în bazinele vidanjabile. </w:t>
            </w:r>
          </w:p>
          <w:p w:rsidR="0001037A" w:rsidRPr="008628D5" w:rsidRDefault="0001037A" w:rsidP="00D3762F">
            <w:pPr>
              <w:spacing w:after="0" w:line="240" w:lineRule="auto"/>
              <w:contextualSpacing/>
              <w:rPr>
                <w:sz w:val="18"/>
                <w:szCs w:val="18"/>
              </w:rPr>
            </w:pPr>
          </w:p>
        </w:tc>
        <w:tc>
          <w:tcPr>
            <w:tcW w:w="2845" w:type="pct"/>
          </w:tcPr>
          <w:p w:rsidR="0001037A" w:rsidRPr="008628D5" w:rsidRDefault="0001037A" w:rsidP="00662075">
            <w:pPr>
              <w:numPr>
                <w:ilvl w:val="0"/>
                <w:numId w:val="29"/>
              </w:numPr>
              <w:spacing w:after="0" w:line="240" w:lineRule="auto"/>
              <w:contextualSpacing/>
              <w:rPr>
                <w:sz w:val="18"/>
                <w:szCs w:val="18"/>
              </w:rPr>
            </w:pPr>
            <w:r w:rsidRPr="008628D5">
              <w:rPr>
                <w:sz w:val="18"/>
                <w:szCs w:val="18"/>
              </w:rPr>
              <w:t>Reţelele de canalizare, rezervorul subteran si  şi bazinele decantoare sunt verificate periodic în scopul identificării şi remedierii eventualelor fisuri</w:t>
            </w:r>
          </w:p>
          <w:p w:rsidR="0001037A" w:rsidRPr="008628D5" w:rsidRDefault="0001037A" w:rsidP="00662075">
            <w:pPr>
              <w:numPr>
                <w:ilvl w:val="0"/>
                <w:numId w:val="29"/>
              </w:numPr>
              <w:spacing w:after="0" w:line="240" w:lineRule="auto"/>
              <w:contextualSpacing/>
              <w:rPr>
                <w:sz w:val="18"/>
                <w:szCs w:val="18"/>
              </w:rPr>
            </w:pPr>
            <w:r w:rsidRPr="008628D5">
              <w:rPr>
                <w:sz w:val="18"/>
                <w:szCs w:val="18"/>
              </w:rPr>
              <w:t>Toate categoriile de deşeuri sunt corect gestionate. S-au prevăzut spaţii amenajate pentru stocarea temporară a fiecărei categorii de deşeuri. Sunt eliminate astfel posibilităţile de scurgere a levigatelor în sol.</w:t>
            </w:r>
          </w:p>
          <w:p w:rsidR="0001037A" w:rsidRPr="008628D5" w:rsidRDefault="0001037A" w:rsidP="00662075">
            <w:pPr>
              <w:numPr>
                <w:ilvl w:val="0"/>
                <w:numId w:val="29"/>
              </w:numPr>
              <w:spacing w:after="0" w:line="240" w:lineRule="auto"/>
              <w:contextualSpacing/>
              <w:rPr>
                <w:sz w:val="18"/>
                <w:szCs w:val="18"/>
              </w:rPr>
            </w:pPr>
            <w:r w:rsidRPr="008628D5">
              <w:rPr>
                <w:sz w:val="18"/>
                <w:szCs w:val="18"/>
              </w:rPr>
              <w:t xml:space="preserve">Dejecţiile de la pasări  sunt depozitate în cadrul fermei pe platforma betonata pentru deshidratare si fermentare.  Platforma este prevazuta cu filtru si decantor pentru levigat. </w:t>
            </w:r>
          </w:p>
        </w:tc>
      </w:tr>
    </w:tbl>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4.13. Emisii în ape subterane </w:t>
      </w:r>
    </w:p>
    <w:p w:rsidR="0001037A" w:rsidRPr="00D3762F" w:rsidRDefault="0001037A" w:rsidP="00A31793">
      <w:pPr>
        <w:spacing w:after="0" w:line="240" w:lineRule="auto"/>
        <w:jc w:val="both"/>
        <w:rPr>
          <w:i/>
          <w:sz w:val="20"/>
          <w:szCs w:val="20"/>
        </w:rPr>
      </w:pPr>
      <w:r w:rsidRPr="00D3762F">
        <w:rPr>
          <w:i/>
          <w:sz w:val="20"/>
          <w:szCs w:val="20"/>
        </w:rPr>
        <w:t>Tabelul de mai jos este conceput ca un ghid care să vă ajute în pregătirea informaţiilor solicitate. Totuşi, dacă dumneavoastră consideraţi că este posibil să evacuaţi substanţe prezentate în Anexele 5 şi 6 ale Legii nr. 310/28.06.2004, care transpune Directiva 2455/2001/EC</w:t>
      </w:r>
      <w:hyperlink r:id="rId14" w:anchor="nota7" w:history="1">
        <w:r w:rsidRPr="00D3762F">
          <w:rPr>
            <w:i/>
            <w:color w:val="0000FF"/>
            <w:sz w:val="20"/>
            <w:szCs w:val="20"/>
            <w:u w:val="single"/>
            <w:vertAlign w:val="superscript"/>
          </w:rPr>
          <w:t>5</w:t>
        </w:r>
        <w:r w:rsidRPr="00D3762F">
          <w:rPr>
            <w:i/>
            <w:color w:val="0000FF"/>
            <w:sz w:val="20"/>
            <w:szCs w:val="20"/>
            <w:u w:val="single"/>
          </w:rPr>
          <w:t>)</w:t>
        </w:r>
      </w:hyperlink>
      <w:r w:rsidRPr="00D3762F">
        <w:rPr>
          <w:i/>
          <w:sz w:val="20"/>
          <w:szCs w:val="20"/>
        </w:rPr>
        <w:t xml:space="preserve"> sau în Anexa VIII a Directivei 2000/60, în apa subterană, direct sau indirect sunteţi sfătuiţi să discutaţi cerinţele cu specialistul din cadrul Agenţiei Regionale de Protecţia Mediului care se ocupă de emiterea autorizaţiei integrate de mediu. </w:t>
      </w:r>
    </w:p>
    <w:p w:rsidR="0001037A" w:rsidRPr="00D3762F" w:rsidRDefault="0001037A" w:rsidP="00D3762F">
      <w:pPr>
        <w:spacing w:after="0" w:line="240" w:lineRule="auto"/>
      </w:pPr>
      <w:bookmarkStart w:id="5" w:name="nota"/>
      <w:r w:rsidRPr="00D3762F">
        <w:rPr>
          <w:sz w:val="24"/>
        </w:rPr>
        <w:t>   </w:t>
      </w:r>
      <w:r w:rsidRPr="00D3762F">
        <w:t xml:space="preserve">___________ </w:t>
      </w:r>
    </w:p>
    <w:bookmarkEnd w:id="5"/>
    <w:p w:rsidR="0001037A" w:rsidRPr="00D3762F" w:rsidRDefault="0001037A" w:rsidP="00D3762F">
      <w:pPr>
        <w:spacing w:after="0" w:line="240" w:lineRule="auto"/>
        <w:rPr>
          <w:sz w:val="16"/>
          <w:szCs w:val="16"/>
        </w:rPr>
      </w:pPr>
      <w:r w:rsidRPr="00D3762F">
        <w:rPr>
          <w:sz w:val="16"/>
          <w:szCs w:val="16"/>
        </w:rPr>
        <w:t>   </w:t>
      </w:r>
      <w:hyperlink r:id="rId15" w:anchor="nota8" w:history="1">
        <w:r w:rsidRPr="00D3762F">
          <w:rPr>
            <w:color w:val="0000FF"/>
            <w:sz w:val="16"/>
            <w:szCs w:val="16"/>
            <w:u w:val="single"/>
            <w:vertAlign w:val="superscript"/>
          </w:rPr>
          <w:t>5</w:t>
        </w:r>
        <w:r w:rsidRPr="00D3762F">
          <w:rPr>
            <w:color w:val="0000FF"/>
            <w:sz w:val="16"/>
            <w:szCs w:val="16"/>
            <w:u w:val="single"/>
          </w:rPr>
          <w:t>)</w:t>
        </w:r>
      </w:hyperlink>
      <w:r w:rsidRPr="00D3762F">
        <w:rPr>
          <w:sz w:val="16"/>
          <w:szCs w:val="16"/>
        </w:rPr>
        <w:t xml:space="preserve">Substanţe prioritare în relaţie cu Directiva cadru privind apa, transpusă în legislaţia română de Legea 310/28.06.2004, Anexa 5. </w:t>
      </w:r>
    </w:p>
    <w:p w:rsidR="0001037A" w:rsidRPr="00D3762F"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4.13.1. Există emisii directe sau indirecte de substanţe din Anexele 5 şi 6 ale Legii 310/2004, rezultate din instalaţie, în apa subterană? </w:t>
      </w:r>
    </w:p>
    <w:p w:rsidR="0001037A" w:rsidRPr="00D3762F" w:rsidRDefault="0001037A" w:rsidP="00932FE7">
      <w:pPr>
        <w:pBdr>
          <w:top w:val="single" w:sz="4" w:space="1" w:color="auto"/>
          <w:left w:val="single" w:sz="4" w:space="4" w:color="auto"/>
          <w:bottom w:val="single" w:sz="4" w:space="1" w:color="auto"/>
          <w:right w:val="single" w:sz="4" w:space="4" w:color="auto"/>
        </w:pBdr>
        <w:spacing w:after="0" w:line="240" w:lineRule="auto"/>
        <w:rPr>
          <w:b/>
        </w:rPr>
      </w:pPr>
      <w:r w:rsidRPr="00D3762F">
        <w:rPr>
          <w:b/>
        </w:rPr>
        <w:t>NU</w:t>
      </w:r>
    </w:p>
    <w:p w:rsidR="0001037A" w:rsidRPr="00D3762F" w:rsidRDefault="0001037A" w:rsidP="00D3762F">
      <w:pPr>
        <w:spacing w:after="0" w:line="240" w:lineRule="auto"/>
      </w:pPr>
    </w:p>
    <w:p w:rsidR="0001037A" w:rsidRPr="00D3762F" w:rsidRDefault="0001037A" w:rsidP="00A31793">
      <w:pPr>
        <w:spacing w:after="0" w:line="240" w:lineRule="auto"/>
        <w:jc w:val="both"/>
        <w:rPr>
          <w:b/>
        </w:rPr>
      </w:pPr>
      <w:r w:rsidRPr="00D3762F">
        <w:rPr>
          <w:b/>
        </w:rPr>
        <w:t xml:space="preserve">4.13.2. Măsuri de control intern şi de service al conductelor de alimentare cu apă şi de canalizare, precum şi al conductelor, recipienţilor şi rezervoarelor prin care tranzitează, respectiv sunt depozitate substanţele periculoase. Este necesar să specificaţi: </w:t>
      </w:r>
    </w:p>
    <w:p w:rsidR="0001037A" w:rsidRPr="00D3762F" w:rsidRDefault="0001037A" w:rsidP="00A31793">
      <w:pPr>
        <w:spacing w:after="0" w:line="240" w:lineRule="auto"/>
        <w:jc w:val="both"/>
        <w:rPr>
          <w:i/>
          <w:sz w:val="20"/>
          <w:szCs w:val="20"/>
        </w:rPr>
      </w:pPr>
      <w:r w:rsidRPr="00D3762F">
        <w:rPr>
          <w:i/>
          <w:sz w:val="20"/>
          <w:szCs w:val="20"/>
        </w:rPr>
        <w:t xml:space="preserve">   ▪ Frecvenţa controlului şi personalul responsabil </w:t>
      </w:r>
    </w:p>
    <w:p w:rsidR="0001037A" w:rsidRPr="00D3762F" w:rsidRDefault="0001037A" w:rsidP="00A31793">
      <w:pPr>
        <w:spacing w:after="0" w:line="240" w:lineRule="auto"/>
        <w:jc w:val="both"/>
        <w:rPr>
          <w:i/>
          <w:sz w:val="20"/>
          <w:szCs w:val="20"/>
        </w:rPr>
      </w:pPr>
      <w:r w:rsidRPr="00D3762F">
        <w:rPr>
          <w:i/>
          <w:sz w:val="20"/>
          <w:szCs w:val="20"/>
        </w:rPr>
        <w:t xml:space="preserve">   ▪ Cum se face întreţinerea </w:t>
      </w:r>
    </w:p>
    <w:p w:rsidR="0001037A" w:rsidRPr="00D3762F" w:rsidRDefault="0001037A" w:rsidP="00A31793">
      <w:pPr>
        <w:spacing w:after="0" w:line="240" w:lineRule="auto"/>
        <w:jc w:val="both"/>
        <w:rPr>
          <w:i/>
          <w:sz w:val="20"/>
          <w:szCs w:val="20"/>
        </w:rPr>
      </w:pPr>
      <w:r w:rsidRPr="00D3762F">
        <w:rPr>
          <w:i/>
          <w:sz w:val="20"/>
          <w:szCs w:val="20"/>
        </w:rPr>
        <w:t xml:space="preserve">   ▪ Există sume cu această destinaţie prevăzute în bugetul anual al firmei? </w:t>
      </w:r>
    </w:p>
    <w:p w:rsidR="0001037A" w:rsidRPr="00D3762F" w:rsidRDefault="0001037A" w:rsidP="00A31793">
      <w:pPr>
        <w:spacing w:after="0" w:line="240" w:lineRule="auto"/>
        <w:jc w:val="both"/>
      </w:pPr>
    </w:p>
    <w:p w:rsidR="0001037A" w:rsidRPr="00D1756B" w:rsidRDefault="0001037A" w:rsidP="003F3D46">
      <w:pPr>
        <w:spacing w:after="0" w:line="240" w:lineRule="auto"/>
        <w:jc w:val="both"/>
        <w:rPr>
          <w:sz w:val="20"/>
          <w:szCs w:val="20"/>
        </w:rPr>
      </w:pPr>
      <w:r w:rsidRPr="00D1756B">
        <w:rPr>
          <w:sz w:val="20"/>
          <w:szCs w:val="20"/>
        </w:rPr>
        <w:t xml:space="preserve">S-au identificat următoarele surse </w:t>
      </w:r>
      <w:r w:rsidRPr="00D1756B">
        <w:rPr>
          <w:b/>
          <w:sz w:val="20"/>
          <w:szCs w:val="20"/>
        </w:rPr>
        <w:t>potenţiale</w:t>
      </w:r>
      <w:r w:rsidRPr="00D1756B">
        <w:rPr>
          <w:sz w:val="20"/>
          <w:szCs w:val="20"/>
        </w:rPr>
        <w:t xml:space="preserve"> de poluare a apelor (de suprafaţă sau subterane):</w:t>
      </w:r>
    </w:p>
    <w:p w:rsidR="0001037A" w:rsidRPr="00D1756B" w:rsidRDefault="0001037A" w:rsidP="003F3D46">
      <w:pPr>
        <w:pStyle w:val="ListParagraph"/>
        <w:numPr>
          <w:ilvl w:val="0"/>
          <w:numId w:val="28"/>
        </w:numPr>
        <w:spacing w:after="0" w:line="240" w:lineRule="auto"/>
        <w:jc w:val="both"/>
        <w:rPr>
          <w:sz w:val="20"/>
          <w:szCs w:val="20"/>
        </w:rPr>
      </w:pPr>
      <w:r w:rsidRPr="00D1756B">
        <w:rPr>
          <w:sz w:val="20"/>
          <w:szCs w:val="20"/>
        </w:rPr>
        <w:t>Gestiunea necorespunzătoare a deşeurilor – în special a dejecţiilor animaliere: stocarea deşeurilor în spaţii neamenajate urmată de infiltrarea levigatului în sol și pânză freatică.</w:t>
      </w:r>
    </w:p>
    <w:p w:rsidR="0001037A" w:rsidRPr="00D1756B" w:rsidRDefault="0001037A" w:rsidP="003F3D46">
      <w:pPr>
        <w:pStyle w:val="ListParagraph"/>
        <w:numPr>
          <w:ilvl w:val="0"/>
          <w:numId w:val="28"/>
        </w:numPr>
        <w:spacing w:after="0" w:line="240" w:lineRule="auto"/>
        <w:jc w:val="both"/>
        <w:rPr>
          <w:sz w:val="20"/>
          <w:szCs w:val="20"/>
        </w:rPr>
      </w:pPr>
      <w:r w:rsidRPr="00D1756B">
        <w:rPr>
          <w:sz w:val="20"/>
          <w:szCs w:val="20"/>
        </w:rPr>
        <w:t xml:space="preserve">Scurgeri de ape uzate (menajere sau tehnologice) datorită fisurilor existente în reţeaua de canalizare sau în decantoarele statiei de epurare. </w:t>
      </w:r>
    </w:p>
    <w:p w:rsidR="0001037A" w:rsidRPr="00D1756B" w:rsidRDefault="0001037A" w:rsidP="003F3D46">
      <w:pPr>
        <w:spacing w:after="0" w:line="240" w:lineRule="auto"/>
        <w:jc w:val="both"/>
        <w:rPr>
          <w:sz w:val="20"/>
          <w:szCs w:val="20"/>
        </w:rPr>
      </w:pPr>
    </w:p>
    <w:p w:rsidR="0001037A" w:rsidRPr="00D1756B" w:rsidRDefault="0001037A" w:rsidP="003F3D46">
      <w:pPr>
        <w:spacing w:after="0" w:line="240" w:lineRule="auto"/>
        <w:jc w:val="both"/>
        <w:rPr>
          <w:sz w:val="20"/>
          <w:szCs w:val="20"/>
        </w:rPr>
      </w:pPr>
      <w:r w:rsidRPr="00D1756B">
        <w:rPr>
          <w:sz w:val="20"/>
          <w:szCs w:val="20"/>
        </w:rPr>
        <w:t>În scopul prevenirii emisiilor în ape de suprafaţă sau subterane, în Fermă s-au adoptat următoarele măsuri:</w:t>
      </w:r>
    </w:p>
    <w:p w:rsidR="0001037A" w:rsidRPr="00D1756B" w:rsidRDefault="0001037A" w:rsidP="003F3D46">
      <w:pPr>
        <w:pStyle w:val="ListParagraph"/>
        <w:numPr>
          <w:ilvl w:val="0"/>
          <w:numId w:val="29"/>
        </w:numPr>
        <w:spacing w:after="0" w:line="240" w:lineRule="auto"/>
        <w:jc w:val="both"/>
        <w:rPr>
          <w:sz w:val="20"/>
          <w:szCs w:val="20"/>
        </w:rPr>
      </w:pPr>
      <w:r w:rsidRPr="00D1756B">
        <w:rPr>
          <w:sz w:val="20"/>
          <w:szCs w:val="20"/>
        </w:rPr>
        <w:t>Reţelele de canalizare şi decantoarele sunt verificate periodic în scopul identificării şi remedierii eventualelor fisuri;</w:t>
      </w:r>
    </w:p>
    <w:p w:rsidR="0001037A" w:rsidRPr="00D1756B" w:rsidRDefault="0001037A" w:rsidP="003F3D46">
      <w:pPr>
        <w:pStyle w:val="ListParagraph"/>
        <w:numPr>
          <w:ilvl w:val="0"/>
          <w:numId w:val="29"/>
        </w:numPr>
        <w:spacing w:after="0" w:line="240" w:lineRule="auto"/>
        <w:jc w:val="both"/>
        <w:rPr>
          <w:sz w:val="20"/>
          <w:szCs w:val="20"/>
        </w:rPr>
      </w:pPr>
      <w:r w:rsidRPr="00D1756B">
        <w:rPr>
          <w:sz w:val="20"/>
          <w:szCs w:val="20"/>
        </w:rPr>
        <w:t>Toate categoriile de deşeuri sunt corect gestionate. S-au prevăzut spaţii amenajate pentru stocarea temporară a fiecărei categorii de deşeuri. Sunt eliminate astfel posibilităţile de scurgere a levigatelor în pânza freatică. Dejecţiile se stochează pe amplasament, pe o platforma betonata bicompartimentata, prevazuta cu filtru si decantor.</w:t>
      </w:r>
    </w:p>
    <w:p w:rsidR="0001037A" w:rsidRPr="00D1756B" w:rsidRDefault="0001037A" w:rsidP="003F3D46">
      <w:pPr>
        <w:spacing w:after="0" w:line="240" w:lineRule="auto"/>
        <w:jc w:val="both"/>
        <w:rPr>
          <w:sz w:val="20"/>
          <w:szCs w:val="20"/>
        </w:rPr>
      </w:pPr>
    </w:p>
    <w:p w:rsidR="0001037A" w:rsidRPr="00D1756B" w:rsidRDefault="0001037A" w:rsidP="003F3D46">
      <w:pPr>
        <w:spacing w:after="0" w:line="240" w:lineRule="auto"/>
        <w:jc w:val="both"/>
        <w:rPr>
          <w:sz w:val="20"/>
          <w:szCs w:val="20"/>
        </w:rPr>
      </w:pPr>
      <w:r w:rsidRPr="00D1756B">
        <w:rPr>
          <w:sz w:val="20"/>
          <w:szCs w:val="20"/>
        </w:rPr>
        <w:t>Amenajarile din cadrul fermei analizate au rolul de a diminua emisiile pe sol, in subsol si in apa subterana, sunt urmatoarele:</w:t>
      </w:r>
    </w:p>
    <w:p w:rsidR="0001037A" w:rsidRPr="00D1756B" w:rsidRDefault="0001037A" w:rsidP="008361E4">
      <w:pPr>
        <w:pStyle w:val="ListParagraph"/>
        <w:numPr>
          <w:ilvl w:val="0"/>
          <w:numId w:val="100"/>
        </w:numPr>
        <w:spacing w:after="0" w:line="240" w:lineRule="auto"/>
        <w:jc w:val="both"/>
        <w:rPr>
          <w:sz w:val="20"/>
          <w:szCs w:val="20"/>
        </w:rPr>
      </w:pPr>
      <w:r w:rsidRPr="00D1756B">
        <w:rPr>
          <w:sz w:val="20"/>
          <w:szCs w:val="20"/>
        </w:rPr>
        <w:t>Pardoseli din beton pentru halele de productie;</w:t>
      </w:r>
    </w:p>
    <w:p w:rsidR="0001037A" w:rsidRPr="00D1756B" w:rsidRDefault="0001037A" w:rsidP="008361E4">
      <w:pPr>
        <w:pStyle w:val="ListParagraph"/>
        <w:numPr>
          <w:ilvl w:val="0"/>
          <w:numId w:val="100"/>
        </w:numPr>
        <w:spacing w:after="0" w:line="240" w:lineRule="auto"/>
        <w:jc w:val="both"/>
        <w:rPr>
          <w:sz w:val="20"/>
          <w:szCs w:val="20"/>
        </w:rPr>
      </w:pPr>
      <w:r w:rsidRPr="00D1756B">
        <w:rPr>
          <w:sz w:val="20"/>
          <w:szCs w:val="20"/>
        </w:rPr>
        <w:t>Instalatii de adapare a pasarilor care limiteaza scurgerile de apa pe pardoseli;</w:t>
      </w:r>
    </w:p>
    <w:p w:rsidR="0001037A" w:rsidRPr="00D1756B" w:rsidRDefault="0001037A" w:rsidP="008361E4">
      <w:pPr>
        <w:pStyle w:val="ListParagraph"/>
        <w:numPr>
          <w:ilvl w:val="0"/>
          <w:numId w:val="100"/>
        </w:numPr>
        <w:spacing w:after="0" w:line="240" w:lineRule="auto"/>
        <w:jc w:val="both"/>
        <w:rPr>
          <w:sz w:val="20"/>
          <w:szCs w:val="20"/>
        </w:rPr>
      </w:pPr>
      <w:r w:rsidRPr="00D1756B">
        <w:rPr>
          <w:sz w:val="20"/>
          <w:szCs w:val="20"/>
        </w:rPr>
        <w:t>Cai de acces si platforme de stationare din beton;</w:t>
      </w:r>
    </w:p>
    <w:p w:rsidR="0001037A" w:rsidRPr="00D1756B" w:rsidRDefault="0001037A" w:rsidP="008361E4">
      <w:pPr>
        <w:pStyle w:val="ListParagraph"/>
        <w:numPr>
          <w:ilvl w:val="0"/>
          <w:numId w:val="100"/>
        </w:numPr>
        <w:spacing w:after="0" w:line="240" w:lineRule="auto"/>
        <w:jc w:val="both"/>
        <w:rPr>
          <w:sz w:val="20"/>
          <w:szCs w:val="20"/>
        </w:rPr>
      </w:pPr>
      <w:r w:rsidRPr="00D1756B">
        <w:rPr>
          <w:sz w:val="20"/>
          <w:szCs w:val="20"/>
        </w:rPr>
        <w:t>Silozuri inchise in care sunt depozitate furajele;</w:t>
      </w:r>
    </w:p>
    <w:p w:rsidR="0001037A" w:rsidRPr="00D1756B" w:rsidRDefault="0001037A" w:rsidP="008361E4">
      <w:pPr>
        <w:pStyle w:val="ListParagraph"/>
        <w:numPr>
          <w:ilvl w:val="0"/>
          <w:numId w:val="100"/>
        </w:numPr>
        <w:spacing w:after="0" w:line="240" w:lineRule="auto"/>
        <w:jc w:val="both"/>
        <w:rPr>
          <w:sz w:val="20"/>
          <w:szCs w:val="20"/>
        </w:rPr>
      </w:pPr>
      <w:r w:rsidRPr="00D1756B">
        <w:rPr>
          <w:sz w:val="20"/>
          <w:szCs w:val="20"/>
        </w:rPr>
        <w:t>Furajarea pasarilor conform unor tehnici nutritionale care reduc cantitatile de nutrienti din dejectiile de pasare.</w:t>
      </w:r>
    </w:p>
    <w:p w:rsidR="0001037A" w:rsidRPr="00D1756B" w:rsidRDefault="0001037A" w:rsidP="003F3D46">
      <w:pPr>
        <w:spacing w:after="0" w:line="240" w:lineRule="auto"/>
        <w:jc w:val="both"/>
        <w:rPr>
          <w:sz w:val="20"/>
          <w:szCs w:val="20"/>
        </w:rPr>
      </w:pPr>
      <w:r w:rsidRPr="00D1756B">
        <w:rPr>
          <w:sz w:val="20"/>
          <w:szCs w:val="20"/>
        </w:rPr>
        <w:t>Apele uzate de spălare și cele menajere, epurate în statia proprie de epurare, corespund din punct de vedere calitativ, încadrându-se în limitele maxim admise prin NTPA 002/2002. Titularul are acceptul pentru descărcarea apelor uzate în staţia de epurare a municipiului Suceava (SC "GALLINA ROSSO" SRL are încheiat cu SC ACET SA Suceava un contract nr.1552/09.08.2000, pentru alimentare cu apă potabilă şi evacuarea apelor uzate în reţeaua de canalizare din zonă).</w:t>
      </w:r>
    </w:p>
    <w:p w:rsidR="0001037A" w:rsidRDefault="0001037A" w:rsidP="003F3D46">
      <w:pPr>
        <w:jc w:val="both"/>
        <w:rPr>
          <w:sz w:val="20"/>
          <w:szCs w:val="20"/>
        </w:rPr>
      </w:pPr>
    </w:p>
    <w:p w:rsidR="0001037A" w:rsidRDefault="0001037A" w:rsidP="003F3D46">
      <w:pPr>
        <w:jc w:val="both"/>
        <w:rPr>
          <w:sz w:val="20"/>
          <w:szCs w:val="20"/>
        </w:rPr>
        <w:sectPr w:rsidR="0001037A" w:rsidSect="00781B3C">
          <w:pgSz w:w="11907" w:h="16840" w:code="9"/>
          <w:pgMar w:top="1134" w:right="1134" w:bottom="1134" w:left="1134" w:header="680" w:footer="680" w:gutter="0"/>
          <w:cols w:space="708"/>
          <w:rtlGutter/>
          <w:docGrid w:linePitch="360"/>
        </w:sectPr>
      </w:pPr>
    </w:p>
    <w:p w:rsidR="0001037A" w:rsidRPr="00D3762F" w:rsidRDefault="0001037A" w:rsidP="00D3762F">
      <w:pPr>
        <w:spacing w:after="0" w:line="240" w:lineRule="auto"/>
        <w:rPr>
          <w:b/>
        </w:rPr>
      </w:pPr>
      <w:r w:rsidRPr="00D3762F">
        <w:rPr>
          <w:b/>
        </w:rPr>
        <w:t xml:space="preserve">4.14. Miros </w:t>
      </w:r>
    </w:p>
    <w:p w:rsidR="0001037A" w:rsidRPr="00D3762F" w:rsidRDefault="0001037A" w:rsidP="00D3762F">
      <w:pPr>
        <w:spacing w:after="0" w:line="240" w:lineRule="auto"/>
        <w:jc w:val="both"/>
        <w:rPr>
          <w:i/>
          <w:sz w:val="20"/>
          <w:szCs w:val="20"/>
        </w:rPr>
      </w:pPr>
      <w:r w:rsidRPr="00D3762F">
        <w:rPr>
          <w:i/>
          <w:sz w:val="20"/>
          <w:szCs w:val="20"/>
        </w:rPr>
        <w:t xml:space="preserve">În general, nivelul de detaliere trebuie să corespundă riscului care determină neplăcere receptorilor sensibili (şcoli, spitale, sanatorii, zone rezidenţiale, zone recreaţionale). Instalaţiile care nu utilizează substanţe urât mirositoare sau care nu generează materiale urât mirositoare şi prin urmare prezintă un risc scăzut trebuie separate de la început utilizând Tabelul 5.6.1. Sursele nesemnificative dintr-o instalaţie care are şi surse semnificative trebuie 'separate' din punct de vedere calitativ la începutul Tabelului 5.6.1 (trebuie făcută justificarea) şi nu mai trebuie furnizate informaţii detaliate în secţiunile următoare. </w:t>
      </w:r>
    </w:p>
    <w:p w:rsidR="0001037A" w:rsidRPr="00D3762F" w:rsidRDefault="0001037A" w:rsidP="00D3762F">
      <w:pPr>
        <w:spacing w:after="0" w:line="240" w:lineRule="auto"/>
        <w:jc w:val="both"/>
        <w:rPr>
          <w:i/>
          <w:sz w:val="20"/>
          <w:szCs w:val="20"/>
        </w:rPr>
      </w:pPr>
    </w:p>
    <w:p w:rsidR="0001037A" w:rsidRPr="00D3762F" w:rsidRDefault="0001037A" w:rsidP="00D3762F">
      <w:pPr>
        <w:spacing w:after="0" w:line="240" w:lineRule="auto"/>
        <w:jc w:val="both"/>
        <w:rPr>
          <w:i/>
          <w:sz w:val="20"/>
          <w:szCs w:val="20"/>
        </w:rPr>
      </w:pPr>
      <w:r w:rsidRPr="00D3762F">
        <w:rPr>
          <w:i/>
          <w:sz w:val="20"/>
          <w:szCs w:val="20"/>
        </w:rPr>
        <w:t xml:space="preserve">În cazul în care receptorii se află la mare distanţă şi riscul asociat impactului asupra mediului este scăzut, informaţiile referitoare la receptorii sensibili care trebuie oferite, vor fi minime. Informaţiile referitoare la sursele nesemnificative de miros din Tabelul 5.6.3 vor fi totuşi cerute şi trebuie utilizate BAT-uri pentru reducerea mirosului atât cât va permite balanţa costurilor şi beneficiilor. </w:t>
      </w:r>
    </w:p>
    <w:p w:rsidR="0001037A" w:rsidRPr="00D3762F" w:rsidRDefault="0001037A" w:rsidP="00D3762F">
      <w:pPr>
        <w:spacing w:after="0" w:line="240" w:lineRule="auto"/>
        <w:jc w:val="both"/>
        <w:rPr>
          <w:i/>
          <w:sz w:val="20"/>
          <w:szCs w:val="20"/>
        </w:rPr>
      </w:pPr>
    </w:p>
    <w:p w:rsidR="0001037A" w:rsidRPr="00D3762F" w:rsidRDefault="0001037A" w:rsidP="00D3762F">
      <w:pPr>
        <w:spacing w:after="0" w:line="240" w:lineRule="auto"/>
        <w:jc w:val="both"/>
        <w:rPr>
          <w:i/>
          <w:sz w:val="20"/>
          <w:szCs w:val="20"/>
        </w:rPr>
      </w:pPr>
      <w:r w:rsidRPr="00D3762F">
        <w:rPr>
          <w:i/>
          <w:sz w:val="20"/>
          <w:szCs w:val="20"/>
        </w:rPr>
        <w:t xml:space="preserve">Dacă este cazul trebuie furnizate hărţi şi planuri de amplasament pentru a indica localizarea receptorilor, surselor şi punctelor de monitorizare. </w:t>
      </w:r>
    </w:p>
    <w:p w:rsidR="0001037A" w:rsidRPr="00D3762F" w:rsidRDefault="0001037A" w:rsidP="00D3762F">
      <w:pPr>
        <w:spacing w:after="0" w:line="240" w:lineRule="auto"/>
        <w:rPr>
          <w:i/>
          <w:sz w:val="20"/>
          <w:szCs w:val="20"/>
        </w:rPr>
      </w:pPr>
    </w:p>
    <w:p w:rsidR="0001037A" w:rsidRPr="00D3762F" w:rsidRDefault="0001037A" w:rsidP="00D3762F">
      <w:pPr>
        <w:spacing w:after="0" w:line="240" w:lineRule="auto"/>
        <w:rPr>
          <w:b/>
        </w:rPr>
      </w:pPr>
      <w:r w:rsidRPr="00D3762F">
        <w:rPr>
          <w:b/>
        </w:rPr>
        <w:t xml:space="preserve">4.14.1. Separarea instalaţiilor care nu generează miros </w:t>
      </w:r>
    </w:p>
    <w:p w:rsidR="0001037A" w:rsidRPr="00D3762F" w:rsidRDefault="0001037A" w:rsidP="00D3762F">
      <w:pPr>
        <w:spacing w:after="0" w:line="240" w:lineRule="auto"/>
        <w:jc w:val="both"/>
        <w:rPr>
          <w:i/>
          <w:sz w:val="20"/>
          <w:szCs w:val="20"/>
        </w:rPr>
      </w:pPr>
      <w:r w:rsidRPr="00D3762F">
        <w:rPr>
          <w:i/>
          <w:sz w:val="20"/>
          <w:szCs w:val="20"/>
        </w:rPr>
        <w:t xml:space="preserve">Activităţile care nu utilizează sau nu generează substanţe urât mirositoare trebuie menţionate aici. Trebuie furnizate suficiente explicaţii în sprijinul acestei opţiuni pentru a permite Operatorului/titularului activităţii să nu mai dea informaţii suplimentare. În cazul în care sunt utilizate sau generate substanţe urât mirositoare, dar acestea sunt izolate şi controlate, nu trebuie completat acest tabel, ci trebuie în schimb descrise în Tabelul 5.6.3. </w:t>
      </w:r>
    </w:p>
    <w:p w:rsidR="0001037A" w:rsidRPr="00D3762F" w:rsidRDefault="0001037A" w:rsidP="00D3762F">
      <w:pPr>
        <w:spacing w:after="0" w:line="240" w:lineRule="auto"/>
        <w:jc w:val="both"/>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3"/>
      </w:tblGrid>
      <w:tr w:rsidR="0001037A" w:rsidRPr="00C064FC" w:rsidTr="00F67FA8">
        <w:trPr>
          <w:trHeight w:val="56"/>
        </w:trPr>
        <w:tc>
          <w:tcPr>
            <w:tcW w:w="5000" w:type="pct"/>
          </w:tcPr>
          <w:p w:rsidR="0001037A" w:rsidRPr="001E5C51" w:rsidRDefault="0001037A" w:rsidP="00D3762F">
            <w:pPr>
              <w:spacing w:after="0" w:line="240" w:lineRule="auto"/>
              <w:rPr>
                <w:sz w:val="20"/>
                <w:szCs w:val="20"/>
              </w:rPr>
            </w:pPr>
            <w:r w:rsidRPr="001E5C51">
              <w:rPr>
                <w:sz w:val="20"/>
                <w:szCs w:val="20"/>
              </w:rPr>
              <w:t>Emisiile de mirosuri sunt specifice activităţii de creştere a păsărilor și sunt date de procesele metabolice și de fermentaţie, prin emisiile de amoniac, metan şi hidrogen sulfurat. Mirosul este perceput şi la concentraţii foarte mici ale acestor gaze în aer. Impactul asupra zonelor vecine depinde de mai mulţi factori, cum ar fi:</w:t>
            </w:r>
          </w:p>
          <w:p w:rsidR="0001037A" w:rsidRPr="001E5C51" w:rsidRDefault="0001037A" w:rsidP="00662075">
            <w:pPr>
              <w:numPr>
                <w:ilvl w:val="0"/>
                <w:numId w:val="30"/>
              </w:numPr>
              <w:spacing w:after="0" w:line="240" w:lineRule="auto"/>
              <w:contextualSpacing/>
              <w:rPr>
                <w:sz w:val="20"/>
                <w:szCs w:val="20"/>
              </w:rPr>
            </w:pPr>
            <w:r w:rsidRPr="001E5C51">
              <w:rPr>
                <w:sz w:val="20"/>
                <w:szCs w:val="20"/>
              </w:rPr>
              <w:t>Distanţa faţă de receptori;</w:t>
            </w:r>
          </w:p>
          <w:p w:rsidR="0001037A" w:rsidRPr="001E5C51" w:rsidRDefault="0001037A" w:rsidP="00662075">
            <w:pPr>
              <w:numPr>
                <w:ilvl w:val="0"/>
                <w:numId w:val="30"/>
              </w:numPr>
              <w:spacing w:after="0" w:line="240" w:lineRule="auto"/>
              <w:contextualSpacing/>
              <w:rPr>
                <w:sz w:val="20"/>
                <w:szCs w:val="20"/>
              </w:rPr>
            </w:pPr>
            <w:r w:rsidRPr="001E5C51">
              <w:rPr>
                <w:sz w:val="20"/>
                <w:szCs w:val="20"/>
              </w:rPr>
              <w:t>Direcţia și viteza vântului dominant;</w:t>
            </w:r>
          </w:p>
          <w:p w:rsidR="0001037A" w:rsidRPr="001E5C51" w:rsidRDefault="0001037A" w:rsidP="00662075">
            <w:pPr>
              <w:numPr>
                <w:ilvl w:val="0"/>
                <w:numId w:val="30"/>
              </w:numPr>
              <w:spacing w:after="0" w:line="240" w:lineRule="auto"/>
              <w:contextualSpacing/>
              <w:rPr>
                <w:sz w:val="20"/>
                <w:szCs w:val="20"/>
              </w:rPr>
            </w:pPr>
            <w:r w:rsidRPr="001E5C51">
              <w:rPr>
                <w:sz w:val="20"/>
                <w:szCs w:val="20"/>
              </w:rPr>
              <w:t>Condiţiile meteo;</w:t>
            </w:r>
          </w:p>
          <w:p w:rsidR="0001037A" w:rsidRPr="001E5C51" w:rsidRDefault="0001037A" w:rsidP="00662075">
            <w:pPr>
              <w:numPr>
                <w:ilvl w:val="0"/>
                <w:numId w:val="30"/>
              </w:numPr>
              <w:spacing w:after="0" w:line="240" w:lineRule="auto"/>
              <w:contextualSpacing/>
              <w:rPr>
                <w:sz w:val="20"/>
                <w:szCs w:val="20"/>
              </w:rPr>
            </w:pPr>
            <w:r w:rsidRPr="001E5C51">
              <w:rPr>
                <w:sz w:val="20"/>
                <w:szCs w:val="20"/>
              </w:rPr>
              <w:t>Tehnologii şi măsuri de reducere a mirosurilor aplicate.</w:t>
            </w:r>
          </w:p>
          <w:p w:rsidR="0001037A" w:rsidRPr="001E5C51" w:rsidRDefault="0001037A" w:rsidP="00D3762F">
            <w:pPr>
              <w:spacing w:after="0" w:line="240" w:lineRule="auto"/>
              <w:rPr>
                <w:sz w:val="20"/>
                <w:szCs w:val="20"/>
              </w:rPr>
            </w:pPr>
            <w:r w:rsidRPr="001E5C51">
              <w:rPr>
                <w:sz w:val="20"/>
                <w:szCs w:val="20"/>
              </w:rPr>
              <w:t>Distanţa minimă faţă de receptori în cazul analizat este de circa 1000 m. Condiţiile meteo nu pot fi controlate, însă se pot adopta o serie de măsuri menite să reducă emisiile de mirosuri. În Fermă s-au adoptat următoarele măsuri (considerate BAT):</w:t>
            </w:r>
          </w:p>
          <w:p w:rsidR="0001037A" w:rsidRPr="001E5C51" w:rsidRDefault="0001037A" w:rsidP="00662075">
            <w:pPr>
              <w:numPr>
                <w:ilvl w:val="0"/>
                <w:numId w:val="31"/>
              </w:numPr>
              <w:spacing w:after="0" w:line="240" w:lineRule="auto"/>
              <w:contextualSpacing/>
              <w:rPr>
                <w:sz w:val="20"/>
                <w:szCs w:val="20"/>
              </w:rPr>
            </w:pPr>
            <w:r w:rsidRPr="001E5C51">
              <w:rPr>
                <w:sz w:val="20"/>
                <w:szCs w:val="20"/>
              </w:rPr>
              <w:t>Măsuri de igienă a producţiei prin respectarea strictă a procesului de exploatare a creşterii păsărilor;</w:t>
            </w:r>
          </w:p>
          <w:p w:rsidR="0001037A" w:rsidRPr="001E5C51" w:rsidRDefault="0001037A" w:rsidP="00662075">
            <w:pPr>
              <w:numPr>
                <w:ilvl w:val="0"/>
                <w:numId w:val="31"/>
              </w:numPr>
              <w:spacing w:after="0" w:line="240" w:lineRule="auto"/>
              <w:contextualSpacing/>
              <w:rPr>
                <w:sz w:val="20"/>
                <w:szCs w:val="20"/>
              </w:rPr>
            </w:pPr>
            <w:r w:rsidRPr="001E5C51">
              <w:rPr>
                <w:sz w:val="20"/>
                <w:szCs w:val="20"/>
              </w:rPr>
              <w:t>Utilizarea unui regim nutriţional adecvat în vederea reducerii emisiilor de miros;</w:t>
            </w:r>
          </w:p>
          <w:p w:rsidR="0001037A" w:rsidRPr="001E5C51" w:rsidRDefault="0001037A" w:rsidP="00662075">
            <w:pPr>
              <w:numPr>
                <w:ilvl w:val="0"/>
                <w:numId w:val="31"/>
              </w:numPr>
              <w:spacing w:after="0" w:line="240" w:lineRule="auto"/>
              <w:contextualSpacing/>
              <w:rPr>
                <w:sz w:val="20"/>
                <w:szCs w:val="20"/>
              </w:rPr>
            </w:pPr>
            <w:r w:rsidRPr="001E5C51">
              <w:rPr>
                <w:sz w:val="20"/>
                <w:szCs w:val="20"/>
              </w:rPr>
              <w:t>Respectarea programului de eliminare a dejecţiilor, evitându-se stagnarea lor în adăposturi;</w:t>
            </w:r>
          </w:p>
          <w:p w:rsidR="0001037A" w:rsidRPr="001E5C51" w:rsidRDefault="0001037A" w:rsidP="00662075">
            <w:pPr>
              <w:numPr>
                <w:ilvl w:val="0"/>
                <w:numId w:val="31"/>
              </w:numPr>
              <w:spacing w:after="0" w:line="240" w:lineRule="auto"/>
              <w:contextualSpacing/>
              <w:rPr>
                <w:sz w:val="20"/>
                <w:szCs w:val="20"/>
              </w:rPr>
            </w:pPr>
            <w:r w:rsidRPr="001E5C51">
              <w:rPr>
                <w:sz w:val="20"/>
                <w:szCs w:val="20"/>
              </w:rPr>
              <w:t>Gestiunea corectă a dejecţiilor, respectiv evacuarea de pe amplasament (dupa deshidratare si fermentare), în remorci închise;</w:t>
            </w:r>
          </w:p>
          <w:p w:rsidR="0001037A" w:rsidRPr="001E5C51" w:rsidRDefault="0001037A" w:rsidP="00662075">
            <w:pPr>
              <w:numPr>
                <w:ilvl w:val="0"/>
                <w:numId w:val="31"/>
              </w:numPr>
              <w:spacing w:after="0" w:line="240" w:lineRule="auto"/>
              <w:contextualSpacing/>
              <w:rPr>
                <w:sz w:val="20"/>
                <w:szCs w:val="20"/>
              </w:rPr>
            </w:pPr>
            <w:r w:rsidRPr="001E5C51">
              <w:rPr>
                <w:sz w:val="20"/>
                <w:szCs w:val="20"/>
              </w:rPr>
              <w:t>Întreţinerea și igienizarea periodică a sistemului de dejecţii şi a reţelelor de canalizare.</w:t>
            </w:r>
          </w:p>
          <w:p w:rsidR="0001037A" w:rsidRPr="001E5C51" w:rsidRDefault="0001037A" w:rsidP="00662075">
            <w:pPr>
              <w:numPr>
                <w:ilvl w:val="0"/>
                <w:numId w:val="31"/>
              </w:numPr>
              <w:spacing w:after="0" w:line="240" w:lineRule="auto"/>
              <w:contextualSpacing/>
              <w:rPr>
                <w:sz w:val="20"/>
                <w:szCs w:val="20"/>
              </w:rPr>
            </w:pPr>
            <w:r w:rsidRPr="001E5C51">
              <w:rPr>
                <w:rFonts w:cs="Arial"/>
                <w:sz w:val="20"/>
                <w:szCs w:val="20"/>
              </w:rPr>
              <w:t>titularul activității își planifică activitățile din care rezultă mirosuri dezagreabile persistente, sesizabile olfactiv (transportul dejecțiilor, anumite lucrări de întreținere), ținând seama de condițiile atmosferice, evitându-se planificarea acestora în perioadele defavorabile dispersiei pe verticală a poluanților, pentru prevenirea răspândirii mirosului la distante mari. De asemenea, toate operațiile de pe amplasament sunt realizate în așa fel încât emisiile și mirosurile să nu determine o deteriorare semnificativă a calității aerului, dincolo de limitele amplasamentului.</w:t>
            </w:r>
          </w:p>
        </w:tc>
      </w:tr>
    </w:tbl>
    <w:p w:rsidR="0001037A" w:rsidRPr="00D3762F" w:rsidRDefault="0001037A" w:rsidP="00D3762F">
      <w:pPr>
        <w:spacing w:after="0" w:line="240" w:lineRule="auto"/>
      </w:pPr>
      <w:r w:rsidRPr="00D3762F">
        <w:t xml:space="preserve">    </w:t>
      </w:r>
    </w:p>
    <w:p w:rsidR="0001037A" w:rsidRPr="00D3762F" w:rsidRDefault="0001037A" w:rsidP="00D3762F">
      <w:pPr>
        <w:spacing w:after="0" w:line="240" w:lineRule="auto"/>
      </w:pPr>
      <w:r w:rsidRPr="00D3762F">
        <w:rPr>
          <w:b/>
        </w:rPr>
        <w:t> 4.14.2. Receptori</w:t>
      </w:r>
      <w:r w:rsidRPr="00D3762F">
        <w:t xml:space="preserve"> </w:t>
      </w:r>
    </w:p>
    <w:p w:rsidR="0001037A" w:rsidRPr="00D3762F" w:rsidRDefault="0001037A" w:rsidP="00A31793">
      <w:pPr>
        <w:spacing w:after="0" w:line="240" w:lineRule="auto"/>
        <w:jc w:val="both"/>
        <w:rPr>
          <w:i/>
          <w:sz w:val="20"/>
          <w:szCs w:val="20"/>
        </w:rPr>
      </w:pPr>
      <w:r w:rsidRPr="00D3762F">
        <w:rPr>
          <w:i/>
          <w:sz w:val="20"/>
          <w:szCs w:val="20"/>
        </w:rPr>
        <w:t xml:space="preserve">(inclusiv informaţii referitoare la impactul asupra mediului şi la reglementările existente pentru monitorizarea impactului asupra mediului) </w:t>
      </w:r>
    </w:p>
    <w:p w:rsidR="0001037A" w:rsidRPr="00D3762F" w:rsidRDefault="0001037A" w:rsidP="00A31793">
      <w:pPr>
        <w:spacing w:after="0" w:line="240" w:lineRule="auto"/>
        <w:jc w:val="both"/>
        <w:rPr>
          <w:i/>
          <w:sz w:val="20"/>
          <w:szCs w:val="20"/>
        </w:rPr>
      </w:pPr>
    </w:p>
    <w:p w:rsidR="0001037A" w:rsidRPr="00D3762F" w:rsidRDefault="0001037A" w:rsidP="00A31793">
      <w:pPr>
        <w:spacing w:after="0" w:line="240" w:lineRule="auto"/>
        <w:jc w:val="both"/>
        <w:rPr>
          <w:i/>
          <w:sz w:val="20"/>
          <w:szCs w:val="20"/>
        </w:rPr>
      </w:pPr>
      <w:r w:rsidRPr="00D3762F">
        <w:rPr>
          <w:i/>
          <w:sz w:val="20"/>
          <w:szCs w:val="20"/>
        </w:rPr>
        <w:t xml:space="preserve">În unele cazuri, delimitarea suprafeţei pe care se desfăşoară procesul sau perimetrul amplasamentului a fost poate utilizat ca o localizare locţiitoare pentru evaluarea impactului (pentru instalaţii noi) şi evaluări de mediu (pentru instalaţiile existente) asupra receptorilor sensibili, iar limitele sau condiţiile au fost stabilite poate, în funcţie de acest perimetru. În acest caz, ele trebuie incluse în tabelul de mai jos. </w:t>
      </w: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1937"/>
        <w:gridCol w:w="1441"/>
        <w:gridCol w:w="1259"/>
        <w:gridCol w:w="2367"/>
      </w:tblGrid>
      <w:tr w:rsidR="0001037A" w:rsidRPr="00C064FC" w:rsidTr="00923A77">
        <w:tc>
          <w:tcPr>
            <w:tcW w:w="1446" w:type="pct"/>
          </w:tcPr>
          <w:p w:rsidR="0001037A" w:rsidRPr="00F67FA8" w:rsidRDefault="0001037A" w:rsidP="00D3762F">
            <w:pPr>
              <w:spacing w:after="0" w:line="240" w:lineRule="auto"/>
              <w:rPr>
                <w:b/>
                <w:sz w:val="18"/>
                <w:szCs w:val="18"/>
              </w:rPr>
            </w:pPr>
            <w:r w:rsidRPr="00F67FA8">
              <w:rPr>
                <w:b/>
                <w:sz w:val="18"/>
                <w:szCs w:val="18"/>
              </w:rPr>
              <w:t xml:space="preserve">Identificaţi şi descrieţi fiecare zonă afectată de prezenţa mirosurilor </w:t>
            </w:r>
          </w:p>
        </w:tc>
        <w:tc>
          <w:tcPr>
            <w:tcW w:w="983" w:type="pct"/>
          </w:tcPr>
          <w:p w:rsidR="0001037A" w:rsidRPr="00F67FA8" w:rsidRDefault="0001037A" w:rsidP="00D3762F">
            <w:pPr>
              <w:spacing w:after="0" w:line="240" w:lineRule="auto"/>
              <w:rPr>
                <w:b/>
                <w:sz w:val="18"/>
                <w:szCs w:val="18"/>
              </w:rPr>
            </w:pPr>
            <w:r w:rsidRPr="00F67FA8">
              <w:rPr>
                <w:b/>
                <w:sz w:val="18"/>
                <w:szCs w:val="18"/>
              </w:rPr>
              <w:t xml:space="preserve">Au fost realizate evaluări ale efectelor mirosului asupra mediului? </w:t>
            </w:r>
          </w:p>
        </w:tc>
        <w:tc>
          <w:tcPr>
            <w:tcW w:w="731" w:type="pct"/>
          </w:tcPr>
          <w:p w:rsidR="0001037A" w:rsidRPr="00F67FA8" w:rsidRDefault="0001037A" w:rsidP="00D3762F">
            <w:pPr>
              <w:spacing w:after="0" w:line="240" w:lineRule="auto"/>
              <w:rPr>
                <w:b/>
                <w:sz w:val="18"/>
                <w:szCs w:val="18"/>
              </w:rPr>
            </w:pPr>
            <w:r w:rsidRPr="00F67FA8">
              <w:rPr>
                <w:b/>
                <w:sz w:val="18"/>
                <w:szCs w:val="18"/>
              </w:rPr>
              <w:t>Se realizează o monitorizare de rutină?</w:t>
            </w:r>
          </w:p>
        </w:tc>
        <w:tc>
          <w:tcPr>
            <w:tcW w:w="639" w:type="pct"/>
          </w:tcPr>
          <w:p w:rsidR="0001037A" w:rsidRPr="00F67FA8" w:rsidRDefault="0001037A" w:rsidP="00D3762F">
            <w:pPr>
              <w:spacing w:after="0" w:line="240" w:lineRule="auto"/>
              <w:rPr>
                <w:b/>
                <w:sz w:val="18"/>
                <w:szCs w:val="18"/>
              </w:rPr>
            </w:pPr>
            <w:r w:rsidRPr="00F67FA8">
              <w:rPr>
                <w:b/>
                <w:sz w:val="18"/>
                <w:szCs w:val="18"/>
              </w:rPr>
              <w:t>Prezentare generală a sesizărilor primite</w:t>
            </w:r>
          </w:p>
        </w:tc>
        <w:tc>
          <w:tcPr>
            <w:tcW w:w="1201" w:type="pct"/>
          </w:tcPr>
          <w:p w:rsidR="0001037A" w:rsidRPr="00F67FA8" w:rsidRDefault="0001037A" w:rsidP="00D3762F">
            <w:pPr>
              <w:spacing w:after="0" w:line="240" w:lineRule="auto"/>
              <w:rPr>
                <w:b/>
                <w:sz w:val="18"/>
                <w:szCs w:val="18"/>
              </w:rPr>
            </w:pPr>
            <w:r w:rsidRPr="00F67FA8">
              <w:rPr>
                <w:b/>
                <w:sz w:val="18"/>
                <w:szCs w:val="18"/>
              </w:rPr>
              <w:t>Au fost aplicate limite sau alte condiţii?</w:t>
            </w:r>
          </w:p>
        </w:tc>
      </w:tr>
      <w:tr w:rsidR="0001037A" w:rsidRPr="00C064FC" w:rsidTr="00923A77">
        <w:tc>
          <w:tcPr>
            <w:tcW w:w="1446" w:type="pct"/>
          </w:tcPr>
          <w:p w:rsidR="0001037A" w:rsidRPr="00923A77" w:rsidRDefault="0001037A" w:rsidP="00F67FA8">
            <w:pPr>
              <w:spacing w:after="0" w:line="240" w:lineRule="auto"/>
              <w:rPr>
                <w:rFonts w:cs="Arial"/>
                <w:bCs/>
                <w:sz w:val="20"/>
                <w:szCs w:val="20"/>
              </w:rPr>
            </w:pPr>
            <w:r w:rsidRPr="00923A77">
              <w:rPr>
                <w:rFonts w:cs="Arial"/>
                <w:bCs/>
                <w:sz w:val="20"/>
                <w:szCs w:val="20"/>
              </w:rPr>
              <w:t xml:space="preserve">Ferma de păsări este situată la o distanţă minimă de circa 1000 m faţă de ultima locuinta din municipiul Suceava.  Faţă de corpul principal al orasului Salcea/sat Plopeni (vatra satului), ferma este situată la peste 1000 m. În partea Nord-vestica  a fermei s-a dezvoltat un cartier de locuinţe pentru tineret, la aprox. 1000 m distanţă. </w:t>
            </w:r>
          </w:p>
        </w:tc>
        <w:tc>
          <w:tcPr>
            <w:tcW w:w="983" w:type="pct"/>
          </w:tcPr>
          <w:p w:rsidR="0001037A" w:rsidRPr="00923A77" w:rsidRDefault="0001037A" w:rsidP="00D3762F">
            <w:pPr>
              <w:spacing w:after="0" w:line="240" w:lineRule="auto"/>
              <w:rPr>
                <w:sz w:val="20"/>
                <w:szCs w:val="20"/>
              </w:rPr>
            </w:pPr>
            <w:r w:rsidRPr="00923A77">
              <w:rPr>
                <w:sz w:val="20"/>
                <w:szCs w:val="20"/>
              </w:rPr>
              <w:t>Nu</w:t>
            </w:r>
          </w:p>
          <w:p w:rsidR="0001037A" w:rsidRPr="00923A77" w:rsidRDefault="0001037A" w:rsidP="00F67FA8">
            <w:pPr>
              <w:spacing w:after="0" w:line="240" w:lineRule="auto"/>
              <w:rPr>
                <w:sz w:val="20"/>
                <w:szCs w:val="20"/>
              </w:rPr>
            </w:pPr>
            <w:r w:rsidRPr="00923A77">
              <w:rPr>
                <w:sz w:val="20"/>
                <w:szCs w:val="20"/>
              </w:rPr>
              <w:t>Se menţionează că pe platforma AVICOLA funcţionează deja 2 hale de creştere a păsărilor. Până în prezent nu s-au semnalat reclamaţii cu privire la miros, din partea populaţiei învecinate</w:t>
            </w:r>
          </w:p>
        </w:tc>
        <w:tc>
          <w:tcPr>
            <w:tcW w:w="731" w:type="pct"/>
          </w:tcPr>
          <w:p w:rsidR="0001037A" w:rsidRPr="00F67FA8" w:rsidRDefault="0001037A" w:rsidP="00D3762F">
            <w:pPr>
              <w:spacing w:after="0" w:line="240" w:lineRule="auto"/>
            </w:pPr>
            <w:r w:rsidRPr="00F67FA8">
              <w:t>Nu</w:t>
            </w:r>
          </w:p>
        </w:tc>
        <w:tc>
          <w:tcPr>
            <w:tcW w:w="639" w:type="pct"/>
          </w:tcPr>
          <w:p w:rsidR="0001037A" w:rsidRPr="00F67FA8" w:rsidRDefault="0001037A" w:rsidP="00D3762F">
            <w:pPr>
              <w:spacing w:after="0" w:line="240" w:lineRule="auto"/>
              <w:rPr>
                <w:rFonts w:ascii="Times New Roman" w:hAnsi="Times New Roman"/>
              </w:rPr>
            </w:pPr>
            <w:r w:rsidRPr="00F67FA8">
              <w:t>Nu</w:t>
            </w:r>
          </w:p>
        </w:tc>
        <w:tc>
          <w:tcPr>
            <w:tcW w:w="1201" w:type="pct"/>
          </w:tcPr>
          <w:p w:rsidR="0001037A" w:rsidRPr="00F67FA8" w:rsidRDefault="0001037A" w:rsidP="00D3762F">
            <w:pPr>
              <w:spacing w:after="0" w:line="240" w:lineRule="auto"/>
            </w:pPr>
            <w:r w:rsidRPr="00F67FA8">
              <w:t xml:space="preserve">Nu </w:t>
            </w:r>
          </w:p>
          <w:p w:rsidR="0001037A" w:rsidRPr="00F67FA8" w:rsidRDefault="0001037A" w:rsidP="00D3762F">
            <w:pPr>
              <w:spacing w:after="0" w:line="240" w:lineRule="auto"/>
            </w:pPr>
          </w:p>
          <w:p w:rsidR="0001037A" w:rsidRPr="00F67FA8" w:rsidRDefault="0001037A" w:rsidP="00D3762F">
            <w:pPr>
              <w:spacing w:after="0" w:line="240" w:lineRule="auto"/>
            </w:pPr>
          </w:p>
          <w:p w:rsidR="0001037A" w:rsidRPr="00F67FA8" w:rsidRDefault="0001037A" w:rsidP="00D3762F">
            <w:pPr>
              <w:spacing w:after="0" w:line="240" w:lineRule="auto"/>
            </w:pPr>
          </w:p>
          <w:p w:rsidR="0001037A" w:rsidRPr="00F67FA8" w:rsidRDefault="0001037A" w:rsidP="00D3762F">
            <w:pPr>
              <w:spacing w:after="0" w:line="240" w:lineRule="auto"/>
            </w:pPr>
          </w:p>
        </w:tc>
      </w:tr>
    </w:tbl>
    <w:p w:rsidR="0001037A" w:rsidRPr="00D3762F" w:rsidRDefault="0001037A" w:rsidP="00A31793">
      <w:pPr>
        <w:spacing w:after="0" w:line="240" w:lineRule="auto"/>
        <w:jc w:val="both"/>
        <w:rPr>
          <w:i/>
          <w:sz w:val="20"/>
          <w:szCs w:val="20"/>
        </w:rPr>
      </w:pPr>
      <w:r w:rsidRPr="00D3762F">
        <w:rPr>
          <w:i/>
          <w:sz w:val="20"/>
          <w:szCs w:val="20"/>
        </w:rPr>
        <w:t>NU se acceptă anexarea copiilor rapoartelor FĂRĂ explicaţii care să sprijine informaţiile sau prezentarea generală ca mai sus</w:t>
      </w:r>
    </w:p>
    <w:p w:rsidR="0001037A" w:rsidRPr="00D3762F" w:rsidRDefault="0001037A" w:rsidP="00A31793">
      <w:pPr>
        <w:spacing w:after="0" w:line="240" w:lineRule="auto"/>
        <w:jc w:val="both"/>
        <w:rPr>
          <w:b/>
        </w:rPr>
      </w:pPr>
    </w:p>
    <w:p w:rsidR="0001037A" w:rsidRPr="00D3762F" w:rsidRDefault="0001037A" w:rsidP="00D3762F">
      <w:pPr>
        <w:spacing w:after="0" w:line="240" w:lineRule="auto"/>
        <w:rPr>
          <w:b/>
        </w:rPr>
      </w:pPr>
      <w:r w:rsidRPr="00D3762F">
        <w:rPr>
          <w:b/>
        </w:rPr>
        <w:t xml:space="preserve">4.14.3. Surse/emisii NE semnificative </w:t>
      </w:r>
    </w:p>
    <w:p w:rsidR="0001037A" w:rsidRPr="00D3762F" w:rsidRDefault="0001037A" w:rsidP="00D3762F">
      <w:pPr>
        <w:spacing w:after="0" w:line="240" w:lineRule="auto"/>
        <w:rPr>
          <w:i/>
          <w:sz w:val="20"/>
          <w:szCs w:val="20"/>
        </w:rPr>
      </w:pPr>
      <w:r w:rsidRPr="00D3762F">
        <w:rPr>
          <w:i/>
          <w:sz w:val="20"/>
          <w:szCs w:val="20"/>
        </w:rPr>
        <w:t xml:space="preserve">Faceţi o prezentare generală succintă a surselor cu impact nesemnificativ. Sursele nesemnificative pot fi 'separate' prin evaluarea impactului de mediu sau prin utilizarea unei abordări calitative reale atunci când nivelul scăzut de risc este evident. Trebuie făcută o scurtă justificare a acestei alegeri. NU trebuie furnizate informaţii suplimentare în Tabelul 5.5.3.1 de mai jos pentru sursele care au fost descrise aici. Justificarea trebuie făcută pentru a arăta că aceste surse nu se adaugă unei probleme. Vezi justificarea de la începutul 5.5. De introdus un exemplu - mirosuri indigene, tradiţionale, de exemplu industria prelucrătoare a produselor piscicole în Sulina. </w:t>
      </w:r>
    </w:p>
    <w:p w:rsidR="0001037A" w:rsidRPr="00D3762F" w:rsidRDefault="0001037A" w:rsidP="00D3762F">
      <w:pPr>
        <w:spacing w:after="0" w:line="240" w:lineRule="auto"/>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1"/>
      </w:tblGrid>
      <w:tr w:rsidR="0001037A" w:rsidRPr="00C064FC" w:rsidTr="00923A77">
        <w:trPr>
          <w:trHeight w:val="79"/>
        </w:trPr>
        <w:tc>
          <w:tcPr>
            <w:tcW w:w="5000" w:type="pct"/>
          </w:tcPr>
          <w:p w:rsidR="0001037A" w:rsidRPr="00D3762F" w:rsidRDefault="0001037A" w:rsidP="00D3762F">
            <w:pPr>
              <w:spacing w:after="0" w:line="240" w:lineRule="auto"/>
              <w:jc w:val="both"/>
            </w:pPr>
            <w:r w:rsidRPr="00D3762F">
              <w:t>În afară de sursa principală de miros – fermentaţia enterică şi dejecţiile de păsări – nu sunt alte surse de miros în Fermă.</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p>
    <w:p w:rsidR="0001037A" w:rsidRPr="00D3762F" w:rsidRDefault="0001037A" w:rsidP="00D3762F">
      <w:pPr>
        <w:spacing w:after="0" w:line="240" w:lineRule="auto"/>
        <w:rPr>
          <w:b/>
        </w:rPr>
      </w:pPr>
    </w:p>
    <w:p w:rsidR="0001037A" w:rsidRDefault="0001037A" w:rsidP="00D3762F">
      <w:pPr>
        <w:spacing w:after="0" w:line="240" w:lineRule="auto"/>
        <w:sectPr w:rsidR="0001037A" w:rsidSect="002A6CF3">
          <w:pgSz w:w="11907" w:h="16840" w:code="9"/>
          <w:pgMar w:top="1134" w:right="1134" w:bottom="1134" w:left="1134" w:header="680" w:footer="680" w:gutter="0"/>
          <w:cols w:space="708"/>
          <w:docGrid w:linePitch="360"/>
        </w:sectPr>
      </w:pPr>
    </w:p>
    <w:p w:rsidR="0001037A" w:rsidRPr="00D3762F" w:rsidRDefault="0001037A" w:rsidP="00D3762F">
      <w:pPr>
        <w:spacing w:after="0" w:line="240" w:lineRule="auto"/>
      </w:pPr>
      <w:r w:rsidRPr="00D3762F">
        <w:t> </w:t>
      </w:r>
      <w:r w:rsidRPr="00D3762F">
        <w:rPr>
          <w:b/>
        </w:rPr>
        <w:t>4.14.3.1. Surse de mirosuri</w:t>
      </w:r>
      <w:r w:rsidRPr="00D3762F">
        <w:t xml:space="preserve"> </w:t>
      </w:r>
    </w:p>
    <w:p w:rsidR="0001037A" w:rsidRPr="00D3762F" w:rsidRDefault="0001037A" w:rsidP="00D3762F">
      <w:pPr>
        <w:spacing w:after="0" w:line="240" w:lineRule="auto"/>
        <w:rPr>
          <w:i/>
          <w:sz w:val="20"/>
          <w:szCs w:val="20"/>
        </w:rPr>
      </w:pPr>
      <w:r w:rsidRPr="00D3762F">
        <w:rPr>
          <w:i/>
          <w:sz w:val="20"/>
          <w:szCs w:val="20"/>
        </w:rPr>
        <w:t>(inclusiv acţiuni întreprinse pentru prevenirea şi/sau minimizarea acestora)</w:t>
      </w:r>
    </w:p>
    <w:p w:rsidR="0001037A" w:rsidRPr="00D3762F" w:rsidRDefault="0001037A" w:rsidP="00D3762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2079"/>
        <w:gridCol w:w="1656"/>
        <w:gridCol w:w="1440"/>
        <w:gridCol w:w="1689"/>
        <w:gridCol w:w="2884"/>
        <w:gridCol w:w="2097"/>
      </w:tblGrid>
      <w:tr w:rsidR="0001037A" w:rsidRPr="00EA06B7" w:rsidTr="00A80848">
        <w:tc>
          <w:tcPr>
            <w:tcW w:w="516" w:type="pct"/>
          </w:tcPr>
          <w:p w:rsidR="0001037A" w:rsidRPr="00EA06B7" w:rsidRDefault="0001037A" w:rsidP="00D3762F">
            <w:pPr>
              <w:spacing w:after="0" w:line="240" w:lineRule="auto"/>
              <w:rPr>
                <w:b/>
                <w:sz w:val="18"/>
                <w:szCs w:val="18"/>
              </w:rPr>
            </w:pPr>
            <w:r w:rsidRPr="00EA06B7">
              <w:rPr>
                <w:b/>
                <w:sz w:val="18"/>
                <w:szCs w:val="18"/>
              </w:rPr>
              <w:t>Unde apar mirosurile şi cum sunt generate?</w:t>
            </w:r>
          </w:p>
        </w:tc>
        <w:tc>
          <w:tcPr>
            <w:tcW w:w="479" w:type="pct"/>
          </w:tcPr>
          <w:p w:rsidR="0001037A" w:rsidRPr="00EA06B7" w:rsidRDefault="0001037A" w:rsidP="00D3762F">
            <w:pPr>
              <w:spacing w:after="0" w:line="240" w:lineRule="auto"/>
              <w:rPr>
                <w:b/>
                <w:sz w:val="18"/>
                <w:szCs w:val="18"/>
              </w:rPr>
            </w:pPr>
            <w:r w:rsidRPr="00EA06B7">
              <w:rPr>
                <w:b/>
                <w:sz w:val="18"/>
                <w:szCs w:val="18"/>
              </w:rPr>
              <w:t>Descrieţi sursele de emisii punctiforme</w:t>
            </w:r>
          </w:p>
        </w:tc>
        <w:tc>
          <w:tcPr>
            <w:tcW w:w="703" w:type="pct"/>
          </w:tcPr>
          <w:p w:rsidR="0001037A" w:rsidRPr="00EA06B7" w:rsidRDefault="0001037A" w:rsidP="00D3762F">
            <w:pPr>
              <w:spacing w:after="0" w:line="240" w:lineRule="auto"/>
              <w:rPr>
                <w:b/>
                <w:sz w:val="18"/>
                <w:szCs w:val="18"/>
              </w:rPr>
            </w:pPr>
            <w:r w:rsidRPr="00EA06B7">
              <w:rPr>
                <w:b/>
                <w:sz w:val="18"/>
                <w:szCs w:val="18"/>
              </w:rPr>
              <w:t>Descrieţi emanările fugitive sau alte posibilităţi de emanare ocazională</w:t>
            </w:r>
          </w:p>
        </w:tc>
        <w:tc>
          <w:tcPr>
            <w:tcW w:w="560" w:type="pct"/>
          </w:tcPr>
          <w:p w:rsidR="0001037A" w:rsidRPr="00EA06B7" w:rsidRDefault="0001037A" w:rsidP="00D3762F">
            <w:pPr>
              <w:spacing w:after="0" w:line="240" w:lineRule="auto"/>
              <w:rPr>
                <w:b/>
                <w:sz w:val="18"/>
                <w:szCs w:val="18"/>
              </w:rPr>
            </w:pPr>
            <w:r w:rsidRPr="00EA06B7">
              <w:rPr>
                <w:b/>
                <w:sz w:val="18"/>
                <w:szCs w:val="18"/>
              </w:rPr>
              <w:t>Ce materiale mirositoare sunt utilizate sau ce tip de mirosuri sunt generate?</w:t>
            </w:r>
          </w:p>
        </w:tc>
        <w:tc>
          <w:tcPr>
            <w:tcW w:w="487" w:type="pct"/>
          </w:tcPr>
          <w:p w:rsidR="0001037A" w:rsidRPr="00EA06B7" w:rsidRDefault="0001037A" w:rsidP="00D3762F">
            <w:pPr>
              <w:spacing w:after="0" w:line="240" w:lineRule="auto"/>
              <w:rPr>
                <w:b/>
                <w:sz w:val="18"/>
                <w:szCs w:val="18"/>
              </w:rPr>
            </w:pPr>
            <w:r w:rsidRPr="00EA06B7">
              <w:rPr>
                <w:b/>
                <w:sz w:val="18"/>
                <w:szCs w:val="18"/>
              </w:rPr>
              <w:t>Se realizează o monitorizare continuă sau ocazională?</w:t>
            </w:r>
          </w:p>
        </w:tc>
        <w:tc>
          <w:tcPr>
            <w:tcW w:w="571" w:type="pct"/>
          </w:tcPr>
          <w:p w:rsidR="0001037A" w:rsidRPr="00EA06B7" w:rsidRDefault="0001037A" w:rsidP="00D3762F">
            <w:pPr>
              <w:spacing w:after="0" w:line="240" w:lineRule="auto"/>
              <w:rPr>
                <w:b/>
                <w:sz w:val="18"/>
                <w:szCs w:val="18"/>
              </w:rPr>
            </w:pPr>
            <w:r w:rsidRPr="00EA06B7">
              <w:rPr>
                <w:b/>
                <w:sz w:val="18"/>
                <w:szCs w:val="18"/>
              </w:rPr>
              <w:t>Există limite pentru emanările de mirosuri sau alte condiţii referitoare la emanări?</w:t>
            </w:r>
          </w:p>
        </w:tc>
        <w:tc>
          <w:tcPr>
            <w:tcW w:w="975" w:type="pct"/>
          </w:tcPr>
          <w:p w:rsidR="0001037A" w:rsidRPr="00EA06B7" w:rsidRDefault="0001037A" w:rsidP="00D3762F">
            <w:pPr>
              <w:spacing w:after="0" w:line="240" w:lineRule="auto"/>
              <w:rPr>
                <w:b/>
                <w:sz w:val="18"/>
                <w:szCs w:val="18"/>
              </w:rPr>
            </w:pPr>
            <w:r w:rsidRPr="00EA06B7">
              <w:rPr>
                <w:b/>
                <w:sz w:val="18"/>
                <w:szCs w:val="18"/>
              </w:rPr>
              <w:t>Descrieţi acţiunile interprinse pentru prevenirea sau minimizarea emanărilor</w:t>
            </w:r>
          </w:p>
        </w:tc>
        <w:tc>
          <w:tcPr>
            <w:tcW w:w="709" w:type="pct"/>
          </w:tcPr>
          <w:p w:rsidR="0001037A" w:rsidRPr="00EA06B7" w:rsidRDefault="0001037A" w:rsidP="00D3762F">
            <w:pPr>
              <w:spacing w:after="0" w:line="240" w:lineRule="auto"/>
              <w:rPr>
                <w:b/>
                <w:sz w:val="18"/>
                <w:szCs w:val="18"/>
              </w:rPr>
            </w:pPr>
            <w:r w:rsidRPr="00EA06B7">
              <w:rPr>
                <w:b/>
                <w:sz w:val="18"/>
                <w:szCs w:val="18"/>
              </w:rPr>
              <w:t>Descrieţi măsurile care trebuie luate pentru respectarea BAT-urilor şi a termenelor</w:t>
            </w:r>
          </w:p>
        </w:tc>
      </w:tr>
      <w:tr w:rsidR="0001037A" w:rsidRPr="00EA06B7" w:rsidTr="007C111B">
        <w:tc>
          <w:tcPr>
            <w:tcW w:w="516" w:type="pct"/>
          </w:tcPr>
          <w:p w:rsidR="0001037A" w:rsidRPr="00EA06B7" w:rsidRDefault="0001037A" w:rsidP="00D3762F">
            <w:pPr>
              <w:spacing w:after="0" w:line="240" w:lineRule="auto"/>
              <w:rPr>
                <w:sz w:val="18"/>
                <w:szCs w:val="18"/>
              </w:rPr>
            </w:pPr>
            <w:r w:rsidRPr="00EA06B7">
              <w:rPr>
                <w:sz w:val="18"/>
                <w:szCs w:val="18"/>
              </w:rPr>
              <w:t>(a)</w:t>
            </w:r>
          </w:p>
        </w:tc>
        <w:tc>
          <w:tcPr>
            <w:tcW w:w="479" w:type="pct"/>
          </w:tcPr>
          <w:p w:rsidR="0001037A" w:rsidRPr="00EA06B7" w:rsidRDefault="0001037A" w:rsidP="00D3762F">
            <w:pPr>
              <w:spacing w:after="0" w:line="240" w:lineRule="auto"/>
              <w:rPr>
                <w:sz w:val="18"/>
                <w:szCs w:val="18"/>
              </w:rPr>
            </w:pPr>
            <w:r w:rsidRPr="00EA06B7">
              <w:rPr>
                <w:sz w:val="18"/>
                <w:szCs w:val="18"/>
              </w:rPr>
              <w:t>(b)</w:t>
            </w:r>
          </w:p>
        </w:tc>
        <w:tc>
          <w:tcPr>
            <w:tcW w:w="703" w:type="pct"/>
          </w:tcPr>
          <w:p w:rsidR="0001037A" w:rsidRPr="00EA06B7" w:rsidRDefault="0001037A" w:rsidP="00D3762F">
            <w:pPr>
              <w:spacing w:after="0" w:line="240" w:lineRule="auto"/>
              <w:rPr>
                <w:sz w:val="18"/>
                <w:szCs w:val="18"/>
              </w:rPr>
            </w:pPr>
            <w:r w:rsidRPr="00EA06B7">
              <w:rPr>
                <w:sz w:val="18"/>
                <w:szCs w:val="18"/>
              </w:rPr>
              <w:t>(c)</w:t>
            </w:r>
          </w:p>
        </w:tc>
        <w:tc>
          <w:tcPr>
            <w:tcW w:w="560" w:type="pct"/>
          </w:tcPr>
          <w:p w:rsidR="0001037A" w:rsidRPr="00EA06B7" w:rsidRDefault="0001037A" w:rsidP="00D3762F">
            <w:pPr>
              <w:spacing w:after="0" w:line="240" w:lineRule="auto"/>
              <w:rPr>
                <w:sz w:val="18"/>
                <w:szCs w:val="18"/>
              </w:rPr>
            </w:pPr>
            <w:r w:rsidRPr="00EA06B7">
              <w:rPr>
                <w:sz w:val="18"/>
                <w:szCs w:val="18"/>
              </w:rPr>
              <w:t>(d)</w:t>
            </w:r>
          </w:p>
        </w:tc>
        <w:tc>
          <w:tcPr>
            <w:tcW w:w="487" w:type="pct"/>
          </w:tcPr>
          <w:p w:rsidR="0001037A" w:rsidRPr="00EA06B7" w:rsidRDefault="0001037A" w:rsidP="00D3762F">
            <w:pPr>
              <w:spacing w:after="0" w:line="240" w:lineRule="auto"/>
              <w:rPr>
                <w:sz w:val="18"/>
                <w:szCs w:val="18"/>
              </w:rPr>
            </w:pPr>
            <w:r w:rsidRPr="00EA06B7">
              <w:rPr>
                <w:sz w:val="18"/>
                <w:szCs w:val="18"/>
              </w:rPr>
              <w:t>(e)</w:t>
            </w:r>
          </w:p>
        </w:tc>
        <w:tc>
          <w:tcPr>
            <w:tcW w:w="571" w:type="pct"/>
          </w:tcPr>
          <w:p w:rsidR="0001037A" w:rsidRPr="00EA06B7" w:rsidRDefault="0001037A" w:rsidP="00D3762F">
            <w:pPr>
              <w:spacing w:after="0" w:line="240" w:lineRule="auto"/>
              <w:rPr>
                <w:sz w:val="18"/>
                <w:szCs w:val="18"/>
              </w:rPr>
            </w:pPr>
            <w:r w:rsidRPr="00EA06B7">
              <w:rPr>
                <w:sz w:val="18"/>
                <w:szCs w:val="18"/>
              </w:rPr>
              <w:t>(f)</w:t>
            </w:r>
          </w:p>
        </w:tc>
        <w:tc>
          <w:tcPr>
            <w:tcW w:w="975" w:type="pct"/>
          </w:tcPr>
          <w:p w:rsidR="0001037A" w:rsidRPr="00EA06B7" w:rsidRDefault="0001037A" w:rsidP="00D3762F">
            <w:pPr>
              <w:spacing w:after="0" w:line="240" w:lineRule="auto"/>
              <w:rPr>
                <w:sz w:val="18"/>
                <w:szCs w:val="18"/>
              </w:rPr>
            </w:pPr>
            <w:r w:rsidRPr="00EA06B7">
              <w:rPr>
                <w:sz w:val="18"/>
                <w:szCs w:val="18"/>
              </w:rPr>
              <w:t>(g)</w:t>
            </w:r>
          </w:p>
        </w:tc>
        <w:tc>
          <w:tcPr>
            <w:tcW w:w="709" w:type="pct"/>
          </w:tcPr>
          <w:p w:rsidR="0001037A" w:rsidRPr="00EA06B7" w:rsidRDefault="0001037A" w:rsidP="00D3762F">
            <w:pPr>
              <w:spacing w:after="0" w:line="240" w:lineRule="auto"/>
              <w:rPr>
                <w:sz w:val="18"/>
                <w:szCs w:val="18"/>
              </w:rPr>
            </w:pPr>
            <w:r w:rsidRPr="00EA06B7">
              <w:rPr>
                <w:sz w:val="18"/>
                <w:szCs w:val="18"/>
              </w:rPr>
              <w:t>(h)</w:t>
            </w:r>
          </w:p>
        </w:tc>
      </w:tr>
      <w:tr w:rsidR="0001037A" w:rsidRPr="00EA06B7" w:rsidTr="00A80848">
        <w:tc>
          <w:tcPr>
            <w:tcW w:w="516" w:type="pct"/>
          </w:tcPr>
          <w:p w:rsidR="0001037A" w:rsidRPr="00EA06B7" w:rsidRDefault="0001037A" w:rsidP="00D3762F">
            <w:pPr>
              <w:spacing w:after="0" w:line="240" w:lineRule="auto"/>
              <w:rPr>
                <w:sz w:val="18"/>
                <w:szCs w:val="18"/>
              </w:rPr>
            </w:pPr>
            <w:r w:rsidRPr="00EA06B7">
              <w:rPr>
                <w:sz w:val="18"/>
                <w:szCs w:val="18"/>
              </w:rPr>
              <w:t xml:space="preserve">Mirosuri generate de emisiile din procese metabolice şi de fermentaţie enterică a dejecţiilor </w:t>
            </w:r>
          </w:p>
        </w:tc>
        <w:tc>
          <w:tcPr>
            <w:tcW w:w="479" w:type="pct"/>
          </w:tcPr>
          <w:p w:rsidR="0001037A" w:rsidRPr="00EA06B7" w:rsidRDefault="0001037A" w:rsidP="00D3762F">
            <w:pPr>
              <w:spacing w:after="0" w:line="240" w:lineRule="auto"/>
              <w:rPr>
                <w:sz w:val="18"/>
                <w:szCs w:val="18"/>
              </w:rPr>
            </w:pPr>
            <w:r w:rsidRPr="00EA06B7">
              <w:rPr>
                <w:sz w:val="18"/>
                <w:szCs w:val="18"/>
              </w:rPr>
              <w:t>Nu sunt surse punctiforme</w:t>
            </w:r>
          </w:p>
        </w:tc>
        <w:tc>
          <w:tcPr>
            <w:tcW w:w="703" w:type="pct"/>
          </w:tcPr>
          <w:p w:rsidR="0001037A" w:rsidRPr="00EA06B7" w:rsidRDefault="0001037A" w:rsidP="008361E4">
            <w:pPr>
              <w:numPr>
                <w:ilvl w:val="0"/>
                <w:numId w:val="39"/>
              </w:numPr>
              <w:spacing w:after="0" w:line="240" w:lineRule="auto"/>
              <w:contextualSpacing/>
              <w:rPr>
                <w:sz w:val="18"/>
                <w:szCs w:val="18"/>
              </w:rPr>
            </w:pPr>
            <w:r w:rsidRPr="00EA06B7">
              <w:rPr>
                <w:b/>
                <w:sz w:val="18"/>
                <w:szCs w:val="18"/>
              </w:rPr>
              <w:t>Hala H1 – P, pui crescuti la sol</w:t>
            </w:r>
            <w:r w:rsidRPr="00EA06B7">
              <w:rPr>
                <w:sz w:val="18"/>
                <w:szCs w:val="18"/>
              </w:rPr>
              <w:t xml:space="preserve"> – 16 guri ventilaţie: 10 x 40000 mc/h + 2 x 26000 mc/h  + 4 x 15000 mc/h pentru cele doua compartimente; S total: 25,48 mp; V evacuare: 5,55 m/s</w:t>
            </w:r>
          </w:p>
          <w:p w:rsidR="0001037A" w:rsidRPr="00EA06B7" w:rsidRDefault="0001037A" w:rsidP="00923A77">
            <w:pPr>
              <w:numPr>
                <w:ilvl w:val="0"/>
                <w:numId w:val="39"/>
              </w:numPr>
              <w:spacing w:after="0" w:line="240" w:lineRule="auto"/>
              <w:contextualSpacing/>
              <w:rPr>
                <w:sz w:val="18"/>
                <w:szCs w:val="18"/>
              </w:rPr>
            </w:pPr>
            <w:r w:rsidRPr="00EA06B7">
              <w:rPr>
                <w:b/>
                <w:sz w:val="18"/>
                <w:szCs w:val="18"/>
              </w:rPr>
              <w:t xml:space="preserve">Hala H2 – P, pui crescuti la sol </w:t>
            </w:r>
            <w:r w:rsidRPr="00EA06B7">
              <w:rPr>
                <w:sz w:val="18"/>
                <w:szCs w:val="18"/>
              </w:rPr>
              <w:t>– 13 guri ventilaţie: 5 x 40000 mc/h + 3 x 26000 mc/h  + 5 x 15000 mc/h pentru cele doua compartimente; S total: 17,81 mp; V evacuare: 5,55 m/s</w:t>
            </w:r>
          </w:p>
        </w:tc>
        <w:tc>
          <w:tcPr>
            <w:tcW w:w="560" w:type="pct"/>
          </w:tcPr>
          <w:p w:rsidR="0001037A" w:rsidRPr="00EA06B7" w:rsidRDefault="0001037A" w:rsidP="00D3762F">
            <w:pPr>
              <w:spacing w:after="0" w:line="240" w:lineRule="auto"/>
              <w:rPr>
                <w:sz w:val="18"/>
                <w:szCs w:val="18"/>
              </w:rPr>
            </w:pPr>
            <w:r w:rsidRPr="00EA06B7">
              <w:rPr>
                <w:sz w:val="18"/>
                <w:szCs w:val="18"/>
              </w:rPr>
              <w:t>Miros specific de dejecţii de păsări – dat de amoniac, metan, hidrogen sulfurat şi alte substanţe de metabolizare sau fermentaţie enterică</w:t>
            </w:r>
          </w:p>
        </w:tc>
        <w:tc>
          <w:tcPr>
            <w:tcW w:w="487" w:type="pct"/>
          </w:tcPr>
          <w:p w:rsidR="0001037A" w:rsidRPr="00EA06B7" w:rsidRDefault="0001037A" w:rsidP="00D3762F">
            <w:pPr>
              <w:spacing w:after="0" w:line="240" w:lineRule="auto"/>
              <w:rPr>
                <w:sz w:val="18"/>
                <w:szCs w:val="18"/>
              </w:rPr>
            </w:pPr>
            <w:r w:rsidRPr="00EA06B7">
              <w:rPr>
                <w:sz w:val="18"/>
                <w:szCs w:val="18"/>
              </w:rPr>
              <w:t>Nu se realizează monitorizare</w:t>
            </w:r>
          </w:p>
        </w:tc>
        <w:tc>
          <w:tcPr>
            <w:tcW w:w="571" w:type="pct"/>
          </w:tcPr>
          <w:p w:rsidR="0001037A" w:rsidRPr="00EA06B7" w:rsidRDefault="0001037A" w:rsidP="00D3762F">
            <w:pPr>
              <w:spacing w:after="0" w:line="240" w:lineRule="auto"/>
              <w:rPr>
                <w:sz w:val="18"/>
                <w:szCs w:val="18"/>
              </w:rPr>
            </w:pPr>
            <w:r w:rsidRPr="00EA06B7">
              <w:rPr>
                <w:sz w:val="18"/>
                <w:szCs w:val="18"/>
              </w:rPr>
              <w:t>Nu</w:t>
            </w:r>
          </w:p>
        </w:tc>
        <w:tc>
          <w:tcPr>
            <w:tcW w:w="975" w:type="pct"/>
          </w:tcPr>
          <w:p w:rsidR="0001037A" w:rsidRPr="00EA06B7" w:rsidRDefault="0001037A" w:rsidP="00D3762F">
            <w:pPr>
              <w:spacing w:after="0" w:line="240" w:lineRule="auto"/>
              <w:contextualSpacing/>
              <w:rPr>
                <w:sz w:val="18"/>
                <w:szCs w:val="18"/>
              </w:rPr>
            </w:pPr>
            <w:r w:rsidRPr="00EA06B7">
              <w:rPr>
                <w:sz w:val="18"/>
                <w:szCs w:val="18"/>
              </w:rPr>
              <w:t>-Măsuri de igienă a producţiei prin respectarea strictă a procesului de exploatare a creşterii păsărilor;</w:t>
            </w:r>
          </w:p>
          <w:p w:rsidR="0001037A" w:rsidRPr="00EA06B7" w:rsidRDefault="0001037A" w:rsidP="00D3762F">
            <w:pPr>
              <w:spacing w:after="0" w:line="240" w:lineRule="auto"/>
              <w:contextualSpacing/>
              <w:rPr>
                <w:sz w:val="18"/>
                <w:szCs w:val="18"/>
              </w:rPr>
            </w:pPr>
            <w:r w:rsidRPr="00EA06B7">
              <w:rPr>
                <w:sz w:val="18"/>
                <w:szCs w:val="18"/>
              </w:rPr>
              <w:t>-Utilizarea unui regim nutriţional adecvat în vederea reducerii emisiilor de miros;</w:t>
            </w:r>
          </w:p>
          <w:p w:rsidR="0001037A" w:rsidRPr="00EA06B7" w:rsidRDefault="0001037A" w:rsidP="00D3762F">
            <w:pPr>
              <w:spacing w:after="0" w:line="240" w:lineRule="auto"/>
              <w:contextualSpacing/>
              <w:rPr>
                <w:sz w:val="18"/>
                <w:szCs w:val="18"/>
              </w:rPr>
            </w:pPr>
            <w:r w:rsidRPr="00EA06B7">
              <w:rPr>
                <w:sz w:val="18"/>
                <w:szCs w:val="18"/>
              </w:rPr>
              <w:t>-Respectarea programului de eliminare a dejecţiilor, evitându-se stagnarea lor în adăposturi;</w:t>
            </w:r>
          </w:p>
          <w:p w:rsidR="0001037A" w:rsidRPr="00EA06B7" w:rsidRDefault="0001037A" w:rsidP="00D3762F">
            <w:pPr>
              <w:spacing w:after="0" w:line="240" w:lineRule="auto"/>
              <w:contextualSpacing/>
              <w:rPr>
                <w:sz w:val="18"/>
                <w:szCs w:val="18"/>
              </w:rPr>
            </w:pPr>
            <w:r w:rsidRPr="00EA06B7">
              <w:rPr>
                <w:sz w:val="18"/>
                <w:szCs w:val="18"/>
              </w:rPr>
              <w:t>-Gestiunea corectă a dejecţiilor, respectiv evacuarea de pe amplasament, dupa deshidratare si ferementare in remorci inchise.</w:t>
            </w:r>
          </w:p>
          <w:p w:rsidR="0001037A" w:rsidRPr="00EA06B7" w:rsidRDefault="0001037A" w:rsidP="00D3762F">
            <w:pPr>
              <w:spacing w:after="0" w:line="240" w:lineRule="auto"/>
              <w:rPr>
                <w:sz w:val="18"/>
                <w:szCs w:val="18"/>
              </w:rPr>
            </w:pPr>
            <w:r w:rsidRPr="00EA06B7">
              <w:rPr>
                <w:sz w:val="18"/>
                <w:szCs w:val="18"/>
              </w:rPr>
              <w:t>-Întreţinerea şi igienizarea periodică a sistemului de evacuare dejecţii şi a reţelelor de canalizare.</w:t>
            </w:r>
          </w:p>
        </w:tc>
        <w:tc>
          <w:tcPr>
            <w:tcW w:w="709" w:type="pct"/>
          </w:tcPr>
          <w:p w:rsidR="0001037A" w:rsidRPr="00EA06B7" w:rsidRDefault="0001037A" w:rsidP="00D3762F">
            <w:pPr>
              <w:spacing w:after="0" w:line="240" w:lineRule="auto"/>
              <w:rPr>
                <w:sz w:val="18"/>
                <w:szCs w:val="18"/>
              </w:rPr>
            </w:pPr>
            <w:r w:rsidRPr="00EA06B7">
              <w:rPr>
                <w:sz w:val="18"/>
                <w:szCs w:val="18"/>
              </w:rPr>
              <w:t>Sunt respectate BAT şi bunele practici agricole:</w:t>
            </w:r>
          </w:p>
          <w:p w:rsidR="0001037A" w:rsidRPr="00EA06B7" w:rsidRDefault="0001037A" w:rsidP="00D3762F">
            <w:pPr>
              <w:spacing w:after="0" w:line="240" w:lineRule="auto"/>
              <w:rPr>
                <w:sz w:val="18"/>
                <w:szCs w:val="18"/>
              </w:rPr>
            </w:pPr>
            <w:r w:rsidRPr="00EA06B7">
              <w:rPr>
                <w:sz w:val="18"/>
                <w:szCs w:val="18"/>
              </w:rPr>
              <w:t>- măsuri nutriţionale</w:t>
            </w:r>
          </w:p>
          <w:p w:rsidR="0001037A" w:rsidRPr="00EA06B7" w:rsidRDefault="0001037A" w:rsidP="00EC1310">
            <w:pPr>
              <w:spacing w:after="0" w:line="240" w:lineRule="auto"/>
              <w:rPr>
                <w:sz w:val="18"/>
                <w:szCs w:val="18"/>
              </w:rPr>
            </w:pPr>
            <w:r w:rsidRPr="00EA06B7">
              <w:rPr>
                <w:sz w:val="18"/>
                <w:szCs w:val="18"/>
              </w:rPr>
              <w:t xml:space="preserve">- evacuare dejecţii  la sfârşitul ciclului de producţie pentru pasarile crescute la sol. </w:t>
            </w:r>
          </w:p>
        </w:tc>
      </w:tr>
    </w:tbl>
    <w:p w:rsidR="0001037A" w:rsidRDefault="0001037A" w:rsidP="00D3762F">
      <w:pPr>
        <w:spacing w:after="0" w:line="240" w:lineRule="auto"/>
        <w:rPr>
          <w:i/>
          <w:sz w:val="20"/>
          <w:szCs w:val="20"/>
        </w:rPr>
      </w:pPr>
    </w:p>
    <w:p w:rsidR="0001037A" w:rsidRPr="00D3762F" w:rsidRDefault="0001037A" w:rsidP="00A31793">
      <w:pPr>
        <w:spacing w:after="0" w:line="240" w:lineRule="auto"/>
        <w:jc w:val="both"/>
        <w:rPr>
          <w:i/>
          <w:sz w:val="20"/>
          <w:szCs w:val="20"/>
        </w:rPr>
      </w:pPr>
      <w:r w:rsidRPr="00D3762F">
        <w:rPr>
          <w:i/>
          <w:sz w:val="20"/>
          <w:szCs w:val="20"/>
        </w:rPr>
        <w:t xml:space="preserve">Orice alte informaţii relevante pot fi date sau se poate face referire la ele aici. De. ex. orice surse care nu se află în instalaţie, dar sunt pe acelaşi amplasament (de ex. care vor continua să fie reglementate de legislaţia referitoare la efecte neplăcute).    </w:t>
      </w:r>
    </w:p>
    <w:p w:rsidR="0001037A" w:rsidRPr="00D3762F" w:rsidRDefault="0001037A" w:rsidP="00A31793">
      <w:pPr>
        <w:spacing w:after="0" w:line="240" w:lineRule="auto"/>
        <w:jc w:val="both"/>
        <w:rPr>
          <w:i/>
          <w:sz w:val="20"/>
          <w:szCs w:val="20"/>
        </w:rPr>
      </w:pPr>
      <w:r w:rsidRPr="00D3762F">
        <w:rPr>
          <w:i/>
          <w:sz w:val="20"/>
          <w:szCs w:val="20"/>
        </w:rPr>
        <w:t xml:space="preserve"> În cazul în care emanările au fost deja descrise ca 'emisii în aer' în altă parte a solicitării DAR AU ŞI MIROS, ele trebuie menţionate şi aici. Este suficient să precizaţi materialul şi/sau mirosul aici şi să faceţi referire la partea din solicitare în care se găsesc detaliile. </w:t>
      </w:r>
    </w:p>
    <w:p w:rsidR="0001037A" w:rsidRPr="00D3762F" w:rsidRDefault="0001037A" w:rsidP="00A31793">
      <w:pPr>
        <w:spacing w:after="0" w:line="240" w:lineRule="auto"/>
        <w:jc w:val="both"/>
        <w:rPr>
          <w:i/>
          <w:sz w:val="20"/>
          <w:szCs w:val="20"/>
        </w:rPr>
      </w:pPr>
      <w:r w:rsidRPr="00D3762F">
        <w:rPr>
          <w:i/>
          <w:sz w:val="20"/>
          <w:szCs w:val="20"/>
        </w:rPr>
        <w:t xml:space="preserve">Sursele potenţiale de mirosuri trebuie indicate, la fel ca şi cele reale. De exemplu, o staţie de epurare a apelor uzate poate să nu fie detectabilă dincolo de perimetrul instalaţiei în condiţii normale, dar dacă au loc procese anaerobe, atunci ea poate deveni sursă de mirosuri. </w:t>
      </w:r>
    </w:p>
    <w:p w:rsidR="0001037A" w:rsidRDefault="0001037A" w:rsidP="00D3762F">
      <w:pPr>
        <w:spacing w:after="0" w:line="240" w:lineRule="auto"/>
        <w:rPr>
          <w:i/>
          <w:sz w:val="20"/>
          <w:szCs w:val="20"/>
        </w:rPr>
      </w:pPr>
    </w:p>
    <w:p w:rsidR="0001037A" w:rsidRDefault="0001037A" w:rsidP="00D3762F">
      <w:pPr>
        <w:spacing w:after="0" w:line="240" w:lineRule="auto"/>
        <w:rPr>
          <w:i/>
          <w:sz w:val="20"/>
          <w:szCs w:val="20"/>
        </w:rPr>
      </w:pPr>
    </w:p>
    <w:p w:rsidR="0001037A" w:rsidRDefault="0001037A" w:rsidP="00D3762F">
      <w:pPr>
        <w:spacing w:after="0" w:line="240" w:lineRule="auto"/>
        <w:rPr>
          <w:i/>
          <w:sz w:val="20"/>
          <w:szCs w:val="20"/>
        </w:rPr>
      </w:pPr>
    </w:p>
    <w:p w:rsidR="0001037A" w:rsidRDefault="0001037A" w:rsidP="00D3762F">
      <w:pPr>
        <w:spacing w:after="0" w:line="240" w:lineRule="auto"/>
        <w:rPr>
          <w:i/>
          <w:sz w:val="20"/>
          <w:szCs w:val="20"/>
        </w:rPr>
      </w:pPr>
    </w:p>
    <w:p w:rsidR="0001037A" w:rsidRPr="00D3762F" w:rsidRDefault="0001037A" w:rsidP="00D3762F">
      <w:pPr>
        <w:spacing w:after="0" w:line="240" w:lineRule="auto"/>
        <w:rPr>
          <w:i/>
          <w:sz w:val="20"/>
          <w:szCs w:val="20"/>
        </w:rPr>
      </w:pPr>
    </w:p>
    <w:p w:rsidR="0001037A" w:rsidRPr="00D3762F" w:rsidRDefault="0001037A" w:rsidP="00D3762F">
      <w:pPr>
        <w:spacing w:after="0" w:line="240" w:lineRule="auto"/>
        <w:rPr>
          <w:b/>
        </w:rPr>
      </w:pPr>
      <w:r w:rsidRPr="00D3762F">
        <w:rPr>
          <w:b/>
        </w:rPr>
        <w:t xml:space="preserve">4.14.4. Declaraţie privind managementul mirosurilor </w:t>
      </w:r>
    </w:p>
    <w:p w:rsidR="0001037A" w:rsidRPr="00D3762F" w:rsidRDefault="0001037A" w:rsidP="00A31793">
      <w:pPr>
        <w:spacing w:after="0" w:line="240" w:lineRule="auto"/>
        <w:jc w:val="both"/>
        <w:rPr>
          <w:i/>
          <w:sz w:val="20"/>
          <w:szCs w:val="20"/>
        </w:rPr>
      </w:pPr>
      <w:r w:rsidRPr="00D3762F">
        <w:rPr>
          <w:i/>
          <w:sz w:val="20"/>
          <w:szCs w:val="20"/>
        </w:rPr>
        <w:t xml:space="preserve">Puteţi identifica aici evenimente pe care nu le puteţi controla şi care pot duce la degajare de mirosuri (de ex. condiţii meteorologice extreme sau întreruperi ale curentului electric pentru care BAT-ul nu prevede alimentare de siguranţă). </w:t>
      </w:r>
    </w:p>
    <w:p w:rsidR="0001037A" w:rsidRPr="00D3762F" w:rsidRDefault="0001037A" w:rsidP="00A31793">
      <w:pPr>
        <w:spacing w:after="0" w:line="240" w:lineRule="auto"/>
        <w:jc w:val="both"/>
        <w:rPr>
          <w:i/>
          <w:sz w:val="20"/>
          <w:szCs w:val="20"/>
        </w:rPr>
      </w:pPr>
      <w:r w:rsidRPr="00D3762F">
        <w:rPr>
          <w:i/>
          <w:sz w:val="20"/>
          <w:szCs w:val="20"/>
        </w:rPr>
        <w:t xml:space="preserve">Trebuie să descrieţi măsurile pe care le propuneţi pentru reducerea impactului unor astfel de evenimente (de ex. oprire cât mai rapid posibil). Dacă sunt acceptate de Autoritatea competentă de Protecţia Mediului responsabilă cu emiterea autorizaţiei integrate de mediu, va trebui să menţineţi aceste măsuri drept condiţii de autorizare, dar, atât timp cât luaţi măsuri, nu puteţi fi sancţionat pentru aceste evenimente rare.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2"/>
        <w:gridCol w:w="1479"/>
        <w:gridCol w:w="2928"/>
        <w:gridCol w:w="2088"/>
        <w:gridCol w:w="2150"/>
        <w:gridCol w:w="1319"/>
        <w:gridCol w:w="1742"/>
      </w:tblGrid>
      <w:tr w:rsidR="0001037A" w:rsidRPr="00C064FC" w:rsidTr="00A80848">
        <w:tc>
          <w:tcPr>
            <w:tcW w:w="1042" w:type="pct"/>
          </w:tcPr>
          <w:p w:rsidR="0001037A" w:rsidRPr="00A80848" w:rsidRDefault="0001037A" w:rsidP="00D3762F">
            <w:pPr>
              <w:spacing w:after="0" w:line="240" w:lineRule="auto"/>
              <w:rPr>
                <w:b/>
                <w:sz w:val="18"/>
                <w:szCs w:val="18"/>
              </w:rPr>
            </w:pPr>
            <w:r w:rsidRPr="00A80848">
              <w:rPr>
                <w:b/>
                <w:sz w:val="18"/>
                <w:szCs w:val="18"/>
              </w:rPr>
              <w:t>Sursa/punct de emanare</w:t>
            </w:r>
          </w:p>
        </w:tc>
        <w:tc>
          <w:tcPr>
            <w:tcW w:w="500" w:type="pct"/>
          </w:tcPr>
          <w:p w:rsidR="0001037A" w:rsidRPr="00A80848" w:rsidRDefault="0001037A" w:rsidP="00D3762F">
            <w:pPr>
              <w:spacing w:after="0" w:line="240" w:lineRule="auto"/>
              <w:rPr>
                <w:b/>
                <w:sz w:val="18"/>
                <w:szCs w:val="18"/>
              </w:rPr>
            </w:pPr>
            <w:r w:rsidRPr="00A80848">
              <w:rPr>
                <w:b/>
                <w:sz w:val="18"/>
                <w:szCs w:val="18"/>
              </w:rPr>
              <w:t>Natura/cauza avariei</w:t>
            </w:r>
          </w:p>
        </w:tc>
        <w:tc>
          <w:tcPr>
            <w:tcW w:w="990" w:type="pct"/>
          </w:tcPr>
          <w:p w:rsidR="0001037A" w:rsidRPr="00A80848" w:rsidRDefault="0001037A" w:rsidP="00D3762F">
            <w:pPr>
              <w:spacing w:after="0" w:line="240" w:lineRule="auto"/>
              <w:rPr>
                <w:b/>
                <w:sz w:val="18"/>
                <w:szCs w:val="18"/>
              </w:rPr>
            </w:pPr>
            <w:r w:rsidRPr="00A80848">
              <w:rPr>
                <w:b/>
                <w:sz w:val="18"/>
                <w:szCs w:val="18"/>
              </w:rPr>
              <w:t>Ce măsuri au fost implementate pentru prevenirea sau reducerea riscului de producere a avariei?</w:t>
            </w:r>
          </w:p>
        </w:tc>
        <w:tc>
          <w:tcPr>
            <w:tcW w:w="706" w:type="pct"/>
          </w:tcPr>
          <w:p w:rsidR="0001037A" w:rsidRPr="00A80848" w:rsidRDefault="0001037A" w:rsidP="00D3762F">
            <w:pPr>
              <w:spacing w:after="0" w:line="240" w:lineRule="auto"/>
              <w:rPr>
                <w:b/>
                <w:sz w:val="18"/>
                <w:szCs w:val="18"/>
              </w:rPr>
            </w:pPr>
            <w:r w:rsidRPr="00A80848">
              <w:rPr>
                <w:b/>
                <w:sz w:val="18"/>
                <w:szCs w:val="18"/>
              </w:rPr>
              <w:t>Ce se întâmplă atunci când se produce o avarie?</w:t>
            </w:r>
          </w:p>
        </w:tc>
        <w:tc>
          <w:tcPr>
            <w:tcW w:w="727" w:type="pct"/>
          </w:tcPr>
          <w:p w:rsidR="0001037A" w:rsidRPr="00A80848" w:rsidRDefault="0001037A" w:rsidP="00D3762F">
            <w:pPr>
              <w:spacing w:after="0" w:line="240" w:lineRule="auto"/>
              <w:rPr>
                <w:b/>
                <w:sz w:val="18"/>
                <w:szCs w:val="18"/>
              </w:rPr>
            </w:pPr>
            <w:r w:rsidRPr="00A80848">
              <w:rPr>
                <w:b/>
                <w:sz w:val="18"/>
                <w:szCs w:val="18"/>
              </w:rPr>
              <w:t>Ce măsuri sunt luate atunci când apare?</w:t>
            </w:r>
          </w:p>
        </w:tc>
        <w:tc>
          <w:tcPr>
            <w:tcW w:w="446" w:type="pct"/>
          </w:tcPr>
          <w:p w:rsidR="0001037A" w:rsidRPr="00A80848" w:rsidRDefault="0001037A" w:rsidP="00D3762F">
            <w:pPr>
              <w:spacing w:after="0" w:line="240" w:lineRule="auto"/>
              <w:rPr>
                <w:b/>
                <w:sz w:val="18"/>
                <w:szCs w:val="18"/>
              </w:rPr>
            </w:pPr>
            <w:r w:rsidRPr="00A80848">
              <w:rPr>
                <w:b/>
                <w:sz w:val="18"/>
                <w:szCs w:val="18"/>
              </w:rPr>
              <w:t>Cine este responsabil pentru iniţierea măsurilor?</w:t>
            </w:r>
          </w:p>
        </w:tc>
        <w:tc>
          <w:tcPr>
            <w:tcW w:w="589" w:type="pct"/>
          </w:tcPr>
          <w:p w:rsidR="0001037A" w:rsidRPr="00A80848" w:rsidRDefault="0001037A" w:rsidP="00D3762F">
            <w:pPr>
              <w:spacing w:after="0" w:line="240" w:lineRule="auto"/>
              <w:rPr>
                <w:b/>
                <w:sz w:val="18"/>
                <w:szCs w:val="18"/>
              </w:rPr>
            </w:pPr>
            <w:r w:rsidRPr="00A80848">
              <w:rPr>
                <w:b/>
                <w:sz w:val="18"/>
                <w:szCs w:val="18"/>
              </w:rPr>
              <w:t>Există alte cerinţe specifice cerute de autoritatea de reglementare?</w:t>
            </w:r>
          </w:p>
        </w:tc>
      </w:tr>
      <w:tr w:rsidR="0001037A" w:rsidRPr="00C064FC" w:rsidTr="00781B3C">
        <w:tc>
          <w:tcPr>
            <w:tcW w:w="1042" w:type="pct"/>
          </w:tcPr>
          <w:p w:rsidR="0001037A" w:rsidRPr="00D3762F" w:rsidRDefault="0001037A" w:rsidP="00D3762F">
            <w:pPr>
              <w:spacing w:after="0" w:line="240" w:lineRule="auto"/>
              <w:rPr>
                <w:sz w:val="18"/>
                <w:szCs w:val="18"/>
              </w:rPr>
            </w:pPr>
          </w:p>
        </w:tc>
        <w:tc>
          <w:tcPr>
            <w:tcW w:w="500" w:type="pct"/>
          </w:tcPr>
          <w:p w:rsidR="0001037A" w:rsidRPr="00D3762F" w:rsidRDefault="0001037A" w:rsidP="00D3762F">
            <w:pPr>
              <w:spacing w:after="0" w:line="240" w:lineRule="auto"/>
              <w:rPr>
                <w:sz w:val="18"/>
                <w:szCs w:val="18"/>
              </w:rPr>
            </w:pPr>
            <w:r w:rsidRPr="00D3762F">
              <w:rPr>
                <w:sz w:val="18"/>
                <w:szCs w:val="18"/>
              </w:rPr>
              <w:t>(i)</w:t>
            </w:r>
          </w:p>
        </w:tc>
        <w:tc>
          <w:tcPr>
            <w:tcW w:w="990" w:type="pct"/>
          </w:tcPr>
          <w:p w:rsidR="0001037A" w:rsidRPr="00D3762F" w:rsidRDefault="0001037A" w:rsidP="00D3762F">
            <w:pPr>
              <w:spacing w:after="0" w:line="240" w:lineRule="auto"/>
              <w:rPr>
                <w:sz w:val="18"/>
                <w:szCs w:val="18"/>
              </w:rPr>
            </w:pPr>
            <w:r w:rsidRPr="00D3762F">
              <w:rPr>
                <w:sz w:val="18"/>
                <w:szCs w:val="18"/>
              </w:rPr>
              <w:t>(j)</w:t>
            </w:r>
          </w:p>
        </w:tc>
        <w:tc>
          <w:tcPr>
            <w:tcW w:w="706" w:type="pct"/>
          </w:tcPr>
          <w:p w:rsidR="0001037A" w:rsidRPr="00D3762F" w:rsidRDefault="0001037A" w:rsidP="00D3762F">
            <w:pPr>
              <w:spacing w:after="0" w:line="240" w:lineRule="auto"/>
              <w:rPr>
                <w:sz w:val="18"/>
                <w:szCs w:val="18"/>
              </w:rPr>
            </w:pPr>
            <w:r w:rsidRPr="00D3762F">
              <w:rPr>
                <w:sz w:val="18"/>
                <w:szCs w:val="18"/>
              </w:rPr>
              <w:t>(k)</w:t>
            </w:r>
          </w:p>
        </w:tc>
        <w:tc>
          <w:tcPr>
            <w:tcW w:w="727" w:type="pct"/>
          </w:tcPr>
          <w:p w:rsidR="0001037A" w:rsidRPr="00D3762F" w:rsidRDefault="0001037A" w:rsidP="00D3762F">
            <w:pPr>
              <w:spacing w:after="0" w:line="240" w:lineRule="auto"/>
              <w:rPr>
                <w:sz w:val="18"/>
                <w:szCs w:val="18"/>
              </w:rPr>
            </w:pPr>
            <w:r w:rsidRPr="00D3762F">
              <w:rPr>
                <w:sz w:val="18"/>
                <w:szCs w:val="18"/>
              </w:rPr>
              <w:t>(l)</w:t>
            </w:r>
          </w:p>
        </w:tc>
        <w:tc>
          <w:tcPr>
            <w:tcW w:w="446" w:type="pct"/>
          </w:tcPr>
          <w:p w:rsidR="0001037A" w:rsidRPr="00D3762F" w:rsidRDefault="0001037A" w:rsidP="00D3762F">
            <w:pPr>
              <w:spacing w:after="0" w:line="240" w:lineRule="auto"/>
              <w:rPr>
                <w:sz w:val="18"/>
                <w:szCs w:val="18"/>
              </w:rPr>
            </w:pPr>
            <w:r w:rsidRPr="00D3762F">
              <w:rPr>
                <w:sz w:val="18"/>
                <w:szCs w:val="18"/>
              </w:rPr>
              <w:t>(m)</w:t>
            </w:r>
          </w:p>
        </w:tc>
        <w:tc>
          <w:tcPr>
            <w:tcW w:w="589" w:type="pct"/>
          </w:tcPr>
          <w:p w:rsidR="0001037A" w:rsidRPr="00D3762F" w:rsidRDefault="0001037A" w:rsidP="00D3762F">
            <w:pPr>
              <w:spacing w:after="0" w:line="240" w:lineRule="auto"/>
              <w:rPr>
                <w:sz w:val="18"/>
                <w:szCs w:val="18"/>
              </w:rPr>
            </w:pPr>
            <w:r w:rsidRPr="00D3762F">
              <w:rPr>
                <w:sz w:val="18"/>
                <w:szCs w:val="18"/>
              </w:rPr>
              <w:t>(n)</w:t>
            </w:r>
          </w:p>
        </w:tc>
      </w:tr>
      <w:tr w:rsidR="0001037A" w:rsidRPr="00C064FC" w:rsidTr="00A80848">
        <w:tc>
          <w:tcPr>
            <w:tcW w:w="1042" w:type="pct"/>
          </w:tcPr>
          <w:p w:rsidR="0001037A" w:rsidRPr="00A80848" w:rsidRDefault="0001037A" w:rsidP="00D3762F">
            <w:pPr>
              <w:spacing w:after="0" w:line="240" w:lineRule="auto"/>
              <w:rPr>
                <w:b/>
                <w:sz w:val="18"/>
                <w:szCs w:val="18"/>
              </w:rPr>
            </w:pPr>
            <w:r w:rsidRPr="00A80848">
              <w:rPr>
                <w:b/>
                <w:sz w:val="18"/>
                <w:szCs w:val="18"/>
              </w:rPr>
              <w:t>Hale de producţie  - sistemul de ventilaţie</w:t>
            </w:r>
          </w:p>
        </w:tc>
        <w:tc>
          <w:tcPr>
            <w:tcW w:w="500" w:type="pct"/>
          </w:tcPr>
          <w:p w:rsidR="0001037A" w:rsidRPr="00A80848" w:rsidRDefault="0001037A" w:rsidP="00D3762F">
            <w:pPr>
              <w:spacing w:after="0" w:line="240" w:lineRule="auto"/>
              <w:rPr>
                <w:sz w:val="18"/>
                <w:szCs w:val="18"/>
              </w:rPr>
            </w:pPr>
            <w:r w:rsidRPr="00A80848">
              <w:rPr>
                <w:sz w:val="18"/>
                <w:szCs w:val="18"/>
              </w:rPr>
              <w:t>Defectarea sistemului de ventilaţie</w:t>
            </w:r>
          </w:p>
          <w:p w:rsidR="0001037A" w:rsidRPr="00A80848" w:rsidRDefault="0001037A" w:rsidP="00D3762F">
            <w:pPr>
              <w:spacing w:after="0" w:line="240" w:lineRule="auto"/>
              <w:rPr>
                <w:sz w:val="18"/>
                <w:szCs w:val="18"/>
              </w:rPr>
            </w:pPr>
            <w:r w:rsidRPr="00A80848">
              <w:rPr>
                <w:sz w:val="18"/>
                <w:szCs w:val="18"/>
              </w:rPr>
              <w:t>Pană de combustibil</w:t>
            </w:r>
          </w:p>
        </w:tc>
        <w:tc>
          <w:tcPr>
            <w:tcW w:w="990" w:type="pct"/>
          </w:tcPr>
          <w:p w:rsidR="0001037A" w:rsidRPr="00A80848" w:rsidRDefault="0001037A" w:rsidP="00D3762F">
            <w:pPr>
              <w:spacing w:after="0" w:line="240" w:lineRule="auto"/>
              <w:rPr>
                <w:sz w:val="18"/>
                <w:szCs w:val="18"/>
              </w:rPr>
            </w:pPr>
            <w:r w:rsidRPr="00A80848">
              <w:rPr>
                <w:sz w:val="18"/>
                <w:szCs w:val="18"/>
              </w:rPr>
              <w:t>Verificarea periodică / intervenţii de reparaţii când e cazul</w:t>
            </w:r>
          </w:p>
          <w:p w:rsidR="0001037A" w:rsidRPr="00A80848" w:rsidRDefault="0001037A" w:rsidP="00D3762F">
            <w:pPr>
              <w:spacing w:after="0" w:line="240" w:lineRule="auto"/>
              <w:rPr>
                <w:sz w:val="18"/>
                <w:szCs w:val="18"/>
              </w:rPr>
            </w:pPr>
            <w:r w:rsidRPr="00A80848">
              <w:rPr>
                <w:sz w:val="18"/>
                <w:szCs w:val="18"/>
              </w:rPr>
              <w:t>Sistemele de ventilaţie sunt prevăzute cu sursă alternativă de energie</w:t>
            </w:r>
          </w:p>
        </w:tc>
        <w:tc>
          <w:tcPr>
            <w:tcW w:w="706" w:type="pct"/>
          </w:tcPr>
          <w:p w:rsidR="0001037A" w:rsidRPr="00A80848" w:rsidRDefault="0001037A" w:rsidP="00D3762F">
            <w:pPr>
              <w:spacing w:after="0" w:line="240" w:lineRule="auto"/>
              <w:rPr>
                <w:sz w:val="18"/>
                <w:szCs w:val="18"/>
              </w:rPr>
            </w:pPr>
            <w:r w:rsidRPr="00A80848">
              <w:rPr>
                <w:sz w:val="18"/>
                <w:szCs w:val="18"/>
              </w:rPr>
              <w:t>Atmosfera din hale poate deveni periculoasă pentru animale şi om datorită creșterii concentraţiilor de gaze de metabolizare şi fermentaţie</w:t>
            </w:r>
          </w:p>
        </w:tc>
        <w:tc>
          <w:tcPr>
            <w:tcW w:w="727" w:type="pct"/>
          </w:tcPr>
          <w:p w:rsidR="0001037A" w:rsidRPr="00A80848" w:rsidRDefault="0001037A" w:rsidP="00D3762F">
            <w:pPr>
              <w:spacing w:after="0" w:line="240" w:lineRule="auto"/>
              <w:rPr>
                <w:sz w:val="18"/>
                <w:szCs w:val="18"/>
              </w:rPr>
            </w:pPr>
            <w:r w:rsidRPr="00A80848">
              <w:rPr>
                <w:sz w:val="18"/>
                <w:szCs w:val="18"/>
              </w:rPr>
              <w:t>Intră în funcţiune automat sistemul alternativ de energie (pe bază de baterii). Se acţionează sistemele secundare de ventilaţie – ventilarea naturală prin uşi / ferestre, până la repararea sistemului automatizat de ventilaţie</w:t>
            </w:r>
          </w:p>
        </w:tc>
        <w:tc>
          <w:tcPr>
            <w:tcW w:w="446" w:type="pct"/>
          </w:tcPr>
          <w:p w:rsidR="0001037A" w:rsidRPr="00A80848" w:rsidRDefault="0001037A" w:rsidP="00D3762F">
            <w:pPr>
              <w:spacing w:after="0" w:line="240" w:lineRule="auto"/>
              <w:rPr>
                <w:sz w:val="18"/>
                <w:szCs w:val="18"/>
              </w:rPr>
            </w:pPr>
            <w:r w:rsidRPr="00A80848">
              <w:rPr>
                <w:sz w:val="18"/>
                <w:szCs w:val="18"/>
              </w:rPr>
              <w:t>Managerul Fermei</w:t>
            </w:r>
          </w:p>
        </w:tc>
        <w:tc>
          <w:tcPr>
            <w:tcW w:w="589" w:type="pct"/>
          </w:tcPr>
          <w:p w:rsidR="0001037A" w:rsidRPr="00A80848" w:rsidRDefault="0001037A" w:rsidP="00D3762F">
            <w:pPr>
              <w:spacing w:after="0" w:line="240" w:lineRule="auto"/>
              <w:rPr>
                <w:sz w:val="18"/>
                <w:szCs w:val="18"/>
              </w:rPr>
            </w:pPr>
            <w:r w:rsidRPr="00A80848">
              <w:rPr>
                <w:sz w:val="18"/>
                <w:szCs w:val="18"/>
              </w:rPr>
              <w:t>Nu e cazul</w:t>
            </w:r>
          </w:p>
        </w:tc>
      </w:tr>
      <w:tr w:rsidR="0001037A" w:rsidRPr="00C064FC" w:rsidTr="00A80848">
        <w:tc>
          <w:tcPr>
            <w:tcW w:w="1042" w:type="pct"/>
          </w:tcPr>
          <w:p w:rsidR="0001037A" w:rsidRPr="00A80848" w:rsidRDefault="0001037A" w:rsidP="00D3762F">
            <w:pPr>
              <w:spacing w:after="0" w:line="240" w:lineRule="auto"/>
              <w:rPr>
                <w:b/>
                <w:sz w:val="18"/>
                <w:szCs w:val="18"/>
              </w:rPr>
            </w:pPr>
            <w:r w:rsidRPr="00A80848">
              <w:rPr>
                <w:b/>
                <w:sz w:val="18"/>
                <w:szCs w:val="18"/>
              </w:rPr>
              <w:t>Platforma de deshidratare si fermentare</w:t>
            </w:r>
          </w:p>
          <w:p w:rsidR="0001037A" w:rsidRPr="00A80848" w:rsidRDefault="0001037A" w:rsidP="003249E8">
            <w:pPr>
              <w:spacing w:after="0" w:line="240" w:lineRule="auto"/>
              <w:rPr>
                <w:sz w:val="18"/>
                <w:szCs w:val="18"/>
              </w:rPr>
            </w:pPr>
            <w:r w:rsidRPr="00A80848">
              <w:rPr>
                <w:sz w:val="18"/>
                <w:szCs w:val="18"/>
              </w:rPr>
              <w:t>Notă: soluţia de evacuare a dejecţiilor aleasă de titular este de transport, duoa fiecare ciclu a dejecţiilor la platforma de deshidratare si fermentare de pe amplasament si comercializarea  ulterioara  la terti ca fertilizator pwntru terenuri agricole.</w:t>
            </w:r>
          </w:p>
        </w:tc>
        <w:tc>
          <w:tcPr>
            <w:tcW w:w="500" w:type="pct"/>
          </w:tcPr>
          <w:p w:rsidR="0001037A" w:rsidRPr="00A80848" w:rsidRDefault="0001037A" w:rsidP="003249E8">
            <w:pPr>
              <w:spacing w:after="0" w:line="240" w:lineRule="auto"/>
              <w:rPr>
                <w:sz w:val="18"/>
                <w:szCs w:val="18"/>
              </w:rPr>
            </w:pPr>
            <w:r w:rsidRPr="00A80848">
              <w:rPr>
                <w:sz w:val="18"/>
                <w:szCs w:val="18"/>
              </w:rPr>
              <w:t>Nu se respectă graficul de evacuare a dejectiilor la terti</w:t>
            </w:r>
          </w:p>
        </w:tc>
        <w:tc>
          <w:tcPr>
            <w:tcW w:w="990" w:type="pct"/>
          </w:tcPr>
          <w:p w:rsidR="0001037A" w:rsidRPr="00A80848" w:rsidRDefault="0001037A" w:rsidP="00D3762F">
            <w:pPr>
              <w:spacing w:after="0" w:line="240" w:lineRule="auto"/>
              <w:rPr>
                <w:sz w:val="18"/>
                <w:szCs w:val="18"/>
              </w:rPr>
            </w:pPr>
            <w:r w:rsidRPr="00A80848">
              <w:rPr>
                <w:sz w:val="18"/>
                <w:szCs w:val="18"/>
              </w:rPr>
              <w:t>Asigurarea eliminarii periodice a dejectiilor deshidratate.</w:t>
            </w:r>
          </w:p>
          <w:p w:rsidR="0001037A" w:rsidRPr="00A80848" w:rsidRDefault="0001037A" w:rsidP="00D3762F">
            <w:pPr>
              <w:spacing w:after="0" w:line="240" w:lineRule="auto"/>
              <w:rPr>
                <w:sz w:val="18"/>
                <w:szCs w:val="18"/>
              </w:rPr>
            </w:pPr>
            <w:r w:rsidRPr="00A80848">
              <w:rPr>
                <w:sz w:val="18"/>
                <w:szCs w:val="18"/>
              </w:rPr>
              <w:t>Manipularea dejectiilor in conditii atmosferice corespunzatoare.</w:t>
            </w:r>
          </w:p>
        </w:tc>
        <w:tc>
          <w:tcPr>
            <w:tcW w:w="706" w:type="pct"/>
          </w:tcPr>
          <w:p w:rsidR="0001037A" w:rsidRPr="00A80848" w:rsidRDefault="0001037A" w:rsidP="003249E8">
            <w:pPr>
              <w:spacing w:after="0" w:line="240" w:lineRule="auto"/>
              <w:rPr>
                <w:sz w:val="18"/>
                <w:szCs w:val="18"/>
              </w:rPr>
            </w:pPr>
            <w:r w:rsidRPr="00A80848">
              <w:rPr>
                <w:sz w:val="18"/>
                <w:szCs w:val="18"/>
              </w:rPr>
              <w:t>Pot apărea reclamaţii şi sesizări datorate mirosului în timpul depozitarii temporare</w:t>
            </w:r>
          </w:p>
        </w:tc>
        <w:tc>
          <w:tcPr>
            <w:tcW w:w="727" w:type="pct"/>
          </w:tcPr>
          <w:p w:rsidR="0001037A" w:rsidRPr="00A80848" w:rsidRDefault="0001037A" w:rsidP="00D3762F">
            <w:pPr>
              <w:spacing w:after="0" w:line="240" w:lineRule="auto"/>
              <w:rPr>
                <w:sz w:val="18"/>
                <w:szCs w:val="18"/>
              </w:rPr>
            </w:pPr>
          </w:p>
        </w:tc>
        <w:tc>
          <w:tcPr>
            <w:tcW w:w="446" w:type="pct"/>
          </w:tcPr>
          <w:p w:rsidR="0001037A" w:rsidRPr="00A80848" w:rsidRDefault="0001037A" w:rsidP="00D3762F">
            <w:pPr>
              <w:spacing w:after="0" w:line="240" w:lineRule="auto"/>
              <w:rPr>
                <w:sz w:val="18"/>
                <w:szCs w:val="18"/>
              </w:rPr>
            </w:pPr>
            <w:r w:rsidRPr="00A80848">
              <w:rPr>
                <w:sz w:val="18"/>
                <w:szCs w:val="18"/>
              </w:rPr>
              <w:t>Managerul Fermei</w:t>
            </w:r>
          </w:p>
        </w:tc>
        <w:tc>
          <w:tcPr>
            <w:tcW w:w="589" w:type="pct"/>
          </w:tcPr>
          <w:p w:rsidR="0001037A" w:rsidRPr="00A80848" w:rsidRDefault="0001037A" w:rsidP="00D3762F">
            <w:pPr>
              <w:spacing w:after="0" w:line="240" w:lineRule="auto"/>
              <w:rPr>
                <w:b/>
                <w:sz w:val="18"/>
                <w:szCs w:val="18"/>
              </w:rPr>
            </w:pPr>
            <w:r w:rsidRPr="00A80848">
              <w:rPr>
                <w:sz w:val="18"/>
                <w:szCs w:val="18"/>
              </w:rPr>
              <w:t>Respectarea bunelor practici agricole şi aplicarea BAT</w:t>
            </w:r>
          </w:p>
        </w:tc>
      </w:tr>
    </w:tbl>
    <w:p w:rsidR="0001037A" w:rsidRPr="00D3762F" w:rsidRDefault="0001037A" w:rsidP="00923A77">
      <w:pPr>
        <w:spacing w:after="0" w:line="240" w:lineRule="auto"/>
        <w:rPr>
          <w:b/>
        </w:rPr>
      </w:pPr>
      <w:r w:rsidRPr="00D3762F">
        <w:rPr>
          <w:b/>
        </w:rPr>
        <w:t xml:space="preserve">4.15. Tehnologii alternative de reducere a poluării studiate pe parcursul analizei/evaluării BAT </w:t>
      </w:r>
    </w:p>
    <w:p w:rsidR="0001037A" w:rsidRPr="00D3762F" w:rsidRDefault="0001037A" w:rsidP="00923A77">
      <w:pPr>
        <w:spacing w:after="0" w:line="240" w:lineRule="auto"/>
      </w:pPr>
      <w:r w:rsidRPr="00D3762F">
        <w:t xml:space="preserve">                              </w:t>
      </w:r>
    </w:p>
    <w:tbl>
      <w:tblPr>
        <w:tblW w:w="441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4"/>
      </w:tblGrid>
      <w:tr w:rsidR="0001037A" w:rsidRPr="00C064FC" w:rsidTr="00A80848">
        <w:trPr>
          <w:trHeight w:val="60"/>
        </w:trPr>
        <w:tc>
          <w:tcPr>
            <w:tcW w:w="5000" w:type="pct"/>
          </w:tcPr>
          <w:p w:rsidR="0001037A" w:rsidRPr="00D3762F" w:rsidRDefault="0001037A" w:rsidP="00923A77">
            <w:pPr>
              <w:spacing w:after="0" w:line="240" w:lineRule="auto"/>
            </w:pPr>
            <w:r w:rsidRPr="00D3762F">
              <w:t>Nu s-au studiat tehnologii alternative pentru reducerea emisiilor pentru că nu e cazul. În Fermă s-au adoptat cele mai bune tehnici disponibile.</w:t>
            </w:r>
          </w:p>
        </w:tc>
      </w:tr>
    </w:tbl>
    <w:p w:rsidR="0001037A" w:rsidRDefault="0001037A">
      <w:pPr>
        <w:rPr>
          <w:sz w:val="20"/>
          <w:szCs w:val="20"/>
        </w:rPr>
        <w:sectPr w:rsidR="0001037A" w:rsidSect="00923A77">
          <w:pgSz w:w="16840" w:h="11907" w:orient="landscape" w:code="9"/>
          <w:pgMar w:top="1134" w:right="1134" w:bottom="1134" w:left="1134" w:header="680" w:footer="680" w:gutter="0"/>
          <w:cols w:space="708"/>
          <w:docGrid w:linePitch="360"/>
        </w:sectPr>
      </w:pPr>
    </w:p>
    <w:p w:rsidR="0001037A" w:rsidRPr="00D3762F" w:rsidRDefault="0001037A" w:rsidP="00D3762F">
      <w:pPr>
        <w:spacing w:after="0" w:line="240" w:lineRule="auto"/>
        <w:rPr>
          <w:b/>
        </w:rPr>
      </w:pPr>
      <w:r w:rsidRPr="00D3762F">
        <w:rPr>
          <w:b/>
        </w:rPr>
        <w:t xml:space="preserve">5. MINIMIZAREA ŞI RECUPERAREA DEŞEURILOR </w:t>
      </w:r>
    </w:p>
    <w:p w:rsidR="0001037A" w:rsidRPr="00D3762F" w:rsidRDefault="0001037A" w:rsidP="00D3762F">
      <w:pPr>
        <w:spacing w:after="0" w:line="240" w:lineRule="auto"/>
        <w:rPr>
          <w:b/>
        </w:rPr>
      </w:pPr>
      <w:r w:rsidRPr="00D3762F">
        <w:rPr>
          <w:b/>
        </w:rPr>
        <w:t xml:space="preserve">5.1. Surse de deşeuri </w:t>
      </w:r>
    </w:p>
    <w:p w:rsidR="0001037A" w:rsidRPr="00B13B3E" w:rsidRDefault="0001037A" w:rsidP="00D3762F">
      <w:pPr>
        <w:spacing w:after="0" w:line="240" w:lineRule="auto"/>
        <w:rPr>
          <w:sz w:val="20"/>
          <w:szCs w:val="20"/>
        </w:rPr>
      </w:pPr>
      <w:r w:rsidRPr="00B13B3E">
        <w:rPr>
          <w:sz w:val="20"/>
          <w:szCs w:val="20"/>
        </w:rPr>
        <w:t>Din activitatea Fermei rezultă următoarele categorii de deşeuri:</w:t>
      </w:r>
    </w:p>
    <w:p w:rsidR="0001037A" w:rsidRPr="007A3FED" w:rsidRDefault="0001037A" w:rsidP="00D3762F">
      <w:pPr>
        <w:widowControl w:val="0"/>
        <w:spacing w:after="0" w:line="240" w:lineRule="auto"/>
        <w:jc w:val="center"/>
        <w:rPr>
          <w:b/>
          <w:snapToGrid w:val="0"/>
          <w:sz w:val="20"/>
          <w:szCs w:val="20"/>
        </w:rPr>
      </w:pPr>
      <w:r w:rsidRPr="007A3FED">
        <w:rPr>
          <w:b/>
          <w:snapToGrid w:val="0"/>
          <w:sz w:val="20"/>
          <w:szCs w:val="20"/>
        </w:rPr>
        <w:t>Gestiunea deşeurilor principale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554"/>
        <w:gridCol w:w="1422"/>
        <w:gridCol w:w="1020"/>
        <w:gridCol w:w="978"/>
        <w:gridCol w:w="4948"/>
      </w:tblGrid>
      <w:tr w:rsidR="0001037A" w:rsidRPr="00C064FC" w:rsidTr="00A31793">
        <w:trPr>
          <w:trHeight w:val="280"/>
        </w:trPr>
        <w:tc>
          <w:tcPr>
            <w:tcW w:w="534" w:type="dxa"/>
            <w:vMerge w:val="restart"/>
            <w:vAlign w:val="center"/>
          </w:tcPr>
          <w:p w:rsidR="0001037A" w:rsidRPr="00590F28" w:rsidRDefault="0001037A" w:rsidP="00D3762F">
            <w:pPr>
              <w:spacing w:after="0" w:line="240" w:lineRule="auto"/>
              <w:rPr>
                <w:b/>
                <w:sz w:val="18"/>
                <w:szCs w:val="18"/>
              </w:rPr>
            </w:pPr>
            <w:r w:rsidRPr="00590F28">
              <w:rPr>
                <w:b/>
                <w:sz w:val="18"/>
                <w:szCs w:val="18"/>
              </w:rPr>
              <w:t>Nr. crt.</w:t>
            </w:r>
          </w:p>
        </w:tc>
        <w:tc>
          <w:tcPr>
            <w:tcW w:w="1554" w:type="dxa"/>
            <w:vMerge w:val="restart"/>
            <w:vAlign w:val="center"/>
          </w:tcPr>
          <w:p w:rsidR="0001037A" w:rsidRPr="00590F28" w:rsidRDefault="0001037A" w:rsidP="00D3762F">
            <w:pPr>
              <w:spacing w:after="0" w:line="240" w:lineRule="auto"/>
              <w:rPr>
                <w:b/>
                <w:sz w:val="18"/>
                <w:szCs w:val="18"/>
              </w:rPr>
            </w:pPr>
            <w:r w:rsidRPr="00590F28">
              <w:rPr>
                <w:b/>
                <w:sz w:val="18"/>
                <w:szCs w:val="18"/>
              </w:rPr>
              <w:t>Categoria</w:t>
            </w:r>
          </w:p>
        </w:tc>
        <w:tc>
          <w:tcPr>
            <w:tcW w:w="1422" w:type="dxa"/>
            <w:vMerge w:val="restart"/>
            <w:vAlign w:val="center"/>
          </w:tcPr>
          <w:p w:rsidR="0001037A" w:rsidRPr="00590F28" w:rsidRDefault="0001037A" w:rsidP="00D3762F">
            <w:pPr>
              <w:spacing w:after="0" w:line="240" w:lineRule="auto"/>
              <w:rPr>
                <w:b/>
                <w:sz w:val="18"/>
                <w:szCs w:val="18"/>
              </w:rPr>
            </w:pPr>
            <w:r w:rsidRPr="00590F28">
              <w:rPr>
                <w:b/>
                <w:sz w:val="18"/>
                <w:szCs w:val="18"/>
              </w:rPr>
              <w:t>Sursa</w:t>
            </w:r>
          </w:p>
        </w:tc>
        <w:tc>
          <w:tcPr>
            <w:tcW w:w="1998" w:type="dxa"/>
            <w:gridSpan w:val="2"/>
            <w:vAlign w:val="center"/>
          </w:tcPr>
          <w:p w:rsidR="0001037A" w:rsidRPr="00590F28" w:rsidRDefault="0001037A" w:rsidP="00D3762F">
            <w:pPr>
              <w:spacing w:after="0" w:line="240" w:lineRule="auto"/>
              <w:rPr>
                <w:b/>
                <w:sz w:val="18"/>
                <w:szCs w:val="18"/>
              </w:rPr>
            </w:pPr>
            <w:r w:rsidRPr="00590F28">
              <w:rPr>
                <w:b/>
                <w:sz w:val="18"/>
                <w:szCs w:val="18"/>
              </w:rPr>
              <w:t>Cantitate anuală (tone)</w:t>
            </w:r>
          </w:p>
        </w:tc>
        <w:tc>
          <w:tcPr>
            <w:tcW w:w="4948" w:type="dxa"/>
            <w:vMerge w:val="restart"/>
            <w:vAlign w:val="center"/>
          </w:tcPr>
          <w:p w:rsidR="0001037A" w:rsidRPr="00590F28" w:rsidRDefault="0001037A" w:rsidP="00D3762F">
            <w:pPr>
              <w:spacing w:after="0" w:line="240" w:lineRule="auto"/>
              <w:rPr>
                <w:b/>
                <w:sz w:val="18"/>
                <w:szCs w:val="18"/>
              </w:rPr>
            </w:pPr>
            <w:r w:rsidRPr="00590F28">
              <w:rPr>
                <w:b/>
                <w:sz w:val="18"/>
                <w:szCs w:val="18"/>
              </w:rPr>
              <w:t>Mode de gestionare</w:t>
            </w:r>
          </w:p>
        </w:tc>
      </w:tr>
      <w:tr w:rsidR="0001037A" w:rsidRPr="00C064FC" w:rsidTr="00A31793">
        <w:trPr>
          <w:trHeight w:val="160"/>
        </w:trPr>
        <w:tc>
          <w:tcPr>
            <w:tcW w:w="534" w:type="dxa"/>
            <w:vMerge/>
            <w:shd w:val="clear" w:color="auto" w:fill="C0504D"/>
            <w:vAlign w:val="center"/>
          </w:tcPr>
          <w:p w:rsidR="0001037A" w:rsidRPr="00D3762F" w:rsidRDefault="0001037A" w:rsidP="00D3762F">
            <w:pPr>
              <w:spacing w:after="0" w:line="240" w:lineRule="auto"/>
              <w:rPr>
                <w:b/>
                <w:color w:val="FFFFFF"/>
                <w:sz w:val="18"/>
                <w:szCs w:val="18"/>
              </w:rPr>
            </w:pPr>
          </w:p>
        </w:tc>
        <w:tc>
          <w:tcPr>
            <w:tcW w:w="1554" w:type="dxa"/>
            <w:vMerge/>
            <w:shd w:val="clear" w:color="auto" w:fill="C0504D"/>
            <w:vAlign w:val="center"/>
          </w:tcPr>
          <w:p w:rsidR="0001037A" w:rsidRPr="00D3762F" w:rsidRDefault="0001037A" w:rsidP="00D3762F">
            <w:pPr>
              <w:spacing w:after="0" w:line="240" w:lineRule="auto"/>
              <w:rPr>
                <w:b/>
                <w:color w:val="FFFFFF"/>
                <w:sz w:val="18"/>
                <w:szCs w:val="18"/>
              </w:rPr>
            </w:pPr>
          </w:p>
        </w:tc>
        <w:tc>
          <w:tcPr>
            <w:tcW w:w="1422" w:type="dxa"/>
            <w:vMerge/>
            <w:shd w:val="clear" w:color="auto" w:fill="C0504D"/>
            <w:vAlign w:val="center"/>
          </w:tcPr>
          <w:p w:rsidR="0001037A" w:rsidRPr="00D3762F" w:rsidRDefault="0001037A" w:rsidP="00D3762F">
            <w:pPr>
              <w:spacing w:after="0" w:line="240" w:lineRule="auto"/>
              <w:rPr>
                <w:b/>
                <w:color w:val="FFFFFF"/>
                <w:sz w:val="18"/>
                <w:szCs w:val="18"/>
              </w:rPr>
            </w:pPr>
          </w:p>
        </w:tc>
        <w:tc>
          <w:tcPr>
            <w:tcW w:w="1020" w:type="dxa"/>
            <w:vAlign w:val="center"/>
          </w:tcPr>
          <w:p w:rsidR="0001037A" w:rsidRPr="00590F28" w:rsidRDefault="0001037A" w:rsidP="00D3762F">
            <w:pPr>
              <w:spacing w:after="0" w:line="240" w:lineRule="auto"/>
              <w:rPr>
                <w:b/>
                <w:sz w:val="18"/>
                <w:szCs w:val="18"/>
              </w:rPr>
            </w:pPr>
            <w:r w:rsidRPr="00590F28">
              <w:rPr>
                <w:b/>
                <w:sz w:val="18"/>
                <w:szCs w:val="18"/>
              </w:rPr>
              <w:t>Teoretic *</w:t>
            </w:r>
          </w:p>
        </w:tc>
        <w:tc>
          <w:tcPr>
            <w:tcW w:w="978" w:type="dxa"/>
            <w:vAlign w:val="center"/>
          </w:tcPr>
          <w:p w:rsidR="0001037A" w:rsidRPr="00590F28" w:rsidRDefault="0001037A" w:rsidP="00D3762F">
            <w:pPr>
              <w:spacing w:after="0" w:line="240" w:lineRule="auto"/>
              <w:rPr>
                <w:b/>
                <w:sz w:val="18"/>
                <w:szCs w:val="18"/>
              </w:rPr>
            </w:pPr>
            <w:r w:rsidRPr="00590F28">
              <w:rPr>
                <w:b/>
                <w:sz w:val="18"/>
                <w:szCs w:val="18"/>
              </w:rPr>
              <w:t>Practic **</w:t>
            </w:r>
          </w:p>
        </w:tc>
        <w:tc>
          <w:tcPr>
            <w:tcW w:w="4948" w:type="dxa"/>
            <w:vMerge/>
            <w:shd w:val="clear" w:color="auto" w:fill="C0504D"/>
            <w:vAlign w:val="center"/>
          </w:tcPr>
          <w:p w:rsidR="0001037A" w:rsidRPr="00D3762F" w:rsidRDefault="0001037A" w:rsidP="00D3762F">
            <w:pPr>
              <w:spacing w:after="0" w:line="240" w:lineRule="auto"/>
              <w:rPr>
                <w:b/>
                <w:color w:val="FFFFFF"/>
                <w:sz w:val="18"/>
                <w:szCs w:val="18"/>
              </w:rPr>
            </w:pPr>
          </w:p>
        </w:tc>
      </w:tr>
      <w:tr w:rsidR="0001037A" w:rsidRPr="00C064FC" w:rsidTr="00A31793">
        <w:tc>
          <w:tcPr>
            <w:tcW w:w="534" w:type="dxa"/>
            <w:vAlign w:val="center"/>
          </w:tcPr>
          <w:p w:rsidR="0001037A" w:rsidRPr="00EA2079" w:rsidRDefault="0001037A" w:rsidP="00D125B3">
            <w:pPr>
              <w:pStyle w:val="ListParagraph"/>
              <w:numPr>
                <w:ilvl w:val="0"/>
                <w:numId w:val="24"/>
              </w:numPr>
              <w:spacing w:after="0" w:line="240" w:lineRule="auto"/>
              <w:ind w:left="0"/>
              <w:jc w:val="center"/>
              <w:rPr>
                <w:sz w:val="18"/>
                <w:szCs w:val="18"/>
              </w:rPr>
            </w:pPr>
            <w:r>
              <w:rPr>
                <w:sz w:val="18"/>
                <w:szCs w:val="18"/>
              </w:rPr>
              <w:t>1</w:t>
            </w:r>
          </w:p>
        </w:tc>
        <w:tc>
          <w:tcPr>
            <w:tcW w:w="1554" w:type="dxa"/>
            <w:vAlign w:val="center"/>
          </w:tcPr>
          <w:p w:rsidR="0001037A" w:rsidRPr="00C064FC" w:rsidRDefault="0001037A" w:rsidP="00590F28">
            <w:pPr>
              <w:spacing w:after="0" w:line="240" w:lineRule="auto"/>
              <w:rPr>
                <w:sz w:val="18"/>
                <w:szCs w:val="18"/>
              </w:rPr>
            </w:pPr>
            <w:r w:rsidRPr="00C064FC">
              <w:rPr>
                <w:sz w:val="18"/>
                <w:szCs w:val="18"/>
              </w:rPr>
              <w:t>Dejecţii solide provenite de la păsări</w:t>
            </w:r>
          </w:p>
          <w:p w:rsidR="0001037A" w:rsidRPr="00C064FC" w:rsidRDefault="0001037A" w:rsidP="00590F28">
            <w:pPr>
              <w:spacing w:after="0" w:line="240" w:lineRule="auto"/>
              <w:rPr>
                <w:sz w:val="18"/>
                <w:szCs w:val="18"/>
              </w:rPr>
            </w:pPr>
            <w:r w:rsidRPr="00C064FC">
              <w:rPr>
                <w:sz w:val="18"/>
                <w:szCs w:val="18"/>
              </w:rPr>
              <w:t>02.01.06</w:t>
            </w:r>
          </w:p>
        </w:tc>
        <w:tc>
          <w:tcPr>
            <w:tcW w:w="1422" w:type="dxa"/>
            <w:vAlign w:val="center"/>
          </w:tcPr>
          <w:p w:rsidR="0001037A" w:rsidRPr="00C064FC" w:rsidRDefault="0001037A" w:rsidP="00590F28">
            <w:pPr>
              <w:spacing w:after="0" w:line="240" w:lineRule="auto"/>
              <w:rPr>
                <w:sz w:val="18"/>
                <w:szCs w:val="18"/>
              </w:rPr>
            </w:pPr>
            <w:r w:rsidRPr="00C064FC">
              <w:rPr>
                <w:sz w:val="18"/>
                <w:szCs w:val="18"/>
              </w:rPr>
              <w:t>Activitatea de creştere a păsărilor</w:t>
            </w:r>
          </w:p>
        </w:tc>
        <w:tc>
          <w:tcPr>
            <w:tcW w:w="1020" w:type="dxa"/>
            <w:vAlign w:val="center"/>
          </w:tcPr>
          <w:p w:rsidR="0001037A" w:rsidRPr="00C064FC" w:rsidRDefault="0001037A" w:rsidP="00590F28">
            <w:pPr>
              <w:spacing w:after="0" w:line="240" w:lineRule="auto"/>
              <w:rPr>
                <w:sz w:val="18"/>
                <w:szCs w:val="18"/>
              </w:rPr>
            </w:pPr>
            <w:r w:rsidRPr="00C064FC">
              <w:rPr>
                <w:sz w:val="18"/>
                <w:szCs w:val="18"/>
              </w:rPr>
              <w:t>3472,7</w:t>
            </w:r>
          </w:p>
        </w:tc>
        <w:tc>
          <w:tcPr>
            <w:tcW w:w="978" w:type="dxa"/>
            <w:vAlign w:val="center"/>
          </w:tcPr>
          <w:p w:rsidR="0001037A" w:rsidRPr="00C064FC" w:rsidRDefault="0001037A" w:rsidP="00590F28">
            <w:pPr>
              <w:spacing w:after="0" w:line="240" w:lineRule="auto"/>
              <w:rPr>
                <w:sz w:val="18"/>
                <w:szCs w:val="18"/>
              </w:rPr>
            </w:pPr>
            <w:r w:rsidRPr="00C064FC">
              <w:rPr>
                <w:sz w:val="18"/>
                <w:szCs w:val="18"/>
              </w:rPr>
              <w:t>280</w:t>
            </w:r>
          </w:p>
        </w:tc>
        <w:tc>
          <w:tcPr>
            <w:tcW w:w="4948" w:type="dxa"/>
            <w:vAlign w:val="center"/>
          </w:tcPr>
          <w:p w:rsidR="0001037A" w:rsidRPr="00C064FC" w:rsidRDefault="0001037A" w:rsidP="00590F28">
            <w:pPr>
              <w:spacing w:after="0" w:line="240" w:lineRule="auto"/>
              <w:rPr>
                <w:i/>
                <w:sz w:val="18"/>
                <w:szCs w:val="18"/>
              </w:rPr>
            </w:pPr>
            <w:r w:rsidRPr="00C064FC">
              <w:rPr>
                <w:i/>
                <w:sz w:val="18"/>
                <w:szCs w:val="18"/>
              </w:rPr>
              <w:t>Dejecţiile sunt evacuate astfel:</w:t>
            </w:r>
          </w:p>
          <w:p w:rsidR="0001037A" w:rsidRPr="00C064FC" w:rsidRDefault="0001037A" w:rsidP="00590F28">
            <w:pPr>
              <w:spacing w:after="0" w:line="240" w:lineRule="auto"/>
              <w:rPr>
                <w:sz w:val="18"/>
                <w:szCs w:val="18"/>
              </w:rPr>
            </w:pPr>
            <w:r w:rsidRPr="00C064FC">
              <w:rPr>
                <w:sz w:val="18"/>
                <w:szCs w:val="18"/>
              </w:rPr>
              <w:t>- Din halele de creştere a puilor la sol (Halele H1, H2), dejecţiile sunt preluate după fiecare ciclu de creştere, respectiv la aprox. 42 zile. Preluarea se face manual împreună cu patul utilizat la creşterea puilor. Dejectiile sunt încărcate în remorci și transportate la platforma de deshidratare si fermentare.</w:t>
            </w:r>
          </w:p>
          <w:p w:rsidR="0001037A" w:rsidRPr="00C064FC" w:rsidRDefault="0001037A" w:rsidP="00590F28">
            <w:pPr>
              <w:spacing w:after="0" w:line="240" w:lineRule="auto"/>
              <w:rPr>
                <w:sz w:val="14"/>
              </w:rPr>
            </w:pPr>
            <w:r w:rsidRPr="00C064FC">
              <w:rPr>
                <w:sz w:val="18"/>
                <w:szCs w:val="18"/>
              </w:rPr>
              <w:t xml:space="preserve"> </w:t>
            </w:r>
          </w:p>
        </w:tc>
      </w:tr>
      <w:tr w:rsidR="0001037A" w:rsidRPr="00C064FC" w:rsidTr="00A31793">
        <w:tc>
          <w:tcPr>
            <w:tcW w:w="534" w:type="dxa"/>
            <w:vAlign w:val="center"/>
          </w:tcPr>
          <w:p w:rsidR="0001037A" w:rsidRPr="00EA2079" w:rsidRDefault="0001037A" w:rsidP="00D125B3">
            <w:pPr>
              <w:pStyle w:val="ListParagraph"/>
              <w:numPr>
                <w:ilvl w:val="0"/>
                <w:numId w:val="24"/>
              </w:numPr>
              <w:spacing w:after="0" w:line="240" w:lineRule="auto"/>
              <w:ind w:left="0"/>
              <w:jc w:val="center"/>
              <w:rPr>
                <w:sz w:val="18"/>
                <w:szCs w:val="18"/>
              </w:rPr>
            </w:pPr>
            <w:r>
              <w:rPr>
                <w:sz w:val="18"/>
                <w:szCs w:val="18"/>
              </w:rPr>
              <w:t>2</w:t>
            </w:r>
          </w:p>
        </w:tc>
        <w:tc>
          <w:tcPr>
            <w:tcW w:w="1554" w:type="dxa"/>
            <w:vAlign w:val="center"/>
          </w:tcPr>
          <w:p w:rsidR="0001037A" w:rsidRPr="00C064FC" w:rsidRDefault="0001037A" w:rsidP="00590F28">
            <w:pPr>
              <w:spacing w:after="0" w:line="240" w:lineRule="auto"/>
              <w:rPr>
                <w:sz w:val="18"/>
                <w:szCs w:val="18"/>
              </w:rPr>
            </w:pPr>
            <w:r w:rsidRPr="00C064FC">
              <w:rPr>
                <w:sz w:val="18"/>
                <w:szCs w:val="18"/>
              </w:rPr>
              <w:t>Cadavre păsări</w:t>
            </w:r>
          </w:p>
          <w:p w:rsidR="0001037A" w:rsidRPr="00C064FC" w:rsidRDefault="0001037A" w:rsidP="00590F28">
            <w:pPr>
              <w:spacing w:after="0" w:line="240" w:lineRule="auto"/>
              <w:rPr>
                <w:sz w:val="18"/>
                <w:szCs w:val="18"/>
              </w:rPr>
            </w:pPr>
            <w:r w:rsidRPr="00C064FC">
              <w:rPr>
                <w:sz w:val="18"/>
                <w:szCs w:val="18"/>
              </w:rPr>
              <w:t>02.01.02</w:t>
            </w:r>
          </w:p>
        </w:tc>
        <w:tc>
          <w:tcPr>
            <w:tcW w:w="1422" w:type="dxa"/>
            <w:vAlign w:val="center"/>
          </w:tcPr>
          <w:p w:rsidR="0001037A" w:rsidRPr="00C064FC" w:rsidRDefault="0001037A" w:rsidP="00590F28">
            <w:pPr>
              <w:spacing w:after="0" w:line="240" w:lineRule="auto"/>
              <w:rPr>
                <w:sz w:val="18"/>
                <w:szCs w:val="18"/>
              </w:rPr>
            </w:pPr>
            <w:r w:rsidRPr="00C064FC">
              <w:rPr>
                <w:sz w:val="18"/>
                <w:szCs w:val="18"/>
              </w:rPr>
              <w:t>Activitatea de creştere a păsărilor - mortalităţi</w:t>
            </w:r>
          </w:p>
        </w:tc>
        <w:tc>
          <w:tcPr>
            <w:tcW w:w="1020" w:type="dxa"/>
            <w:vAlign w:val="center"/>
          </w:tcPr>
          <w:p w:rsidR="0001037A" w:rsidRPr="00C064FC" w:rsidRDefault="0001037A" w:rsidP="00590F28">
            <w:pPr>
              <w:spacing w:after="0" w:line="240" w:lineRule="auto"/>
              <w:rPr>
                <w:sz w:val="18"/>
                <w:szCs w:val="18"/>
              </w:rPr>
            </w:pPr>
            <w:r w:rsidRPr="00C064FC">
              <w:rPr>
                <w:sz w:val="18"/>
                <w:szCs w:val="18"/>
              </w:rPr>
              <w:t>7.6</w:t>
            </w:r>
          </w:p>
        </w:tc>
        <w:tc>
          <w:tcPr>
            <w:tcW w:w="978" w:type="dxa"/>
            <w:vAlign w:val="center"/>
          </w:tcPr>
          <w:p w:rsidR="0001037A" w:rsidRPr="00C064FC" w:rsidRDefault="0001037A" w:rsidP="00590F28">
            <w:pPr>
              <w:spacing w:after="0" w:line="240" w:lineRule="auto"/>
              <w:rPr>
                <w:sz w:val="18"/>
                <w:szCs w:val="18"/>
              </w:rPr>
            </w:pPr>
            <w:r w:rsidRPr="00C064FC">
              <w:rPr>
                <w:sz w:val="18"/>
                <w:szCs w:val="18"/>
              </w:rPr>
              <w:t>1,7</w:t>
            </w:r>
          </w:p>
        </w:tc>
        <w:tc>
          <w:tcPr>
            <w:tcW w:w="4948" w:type="dxa"/>
            <w:vAlign w:val="center"/>
          </w:tcPr>
          <w:p w:rsidR="0001037A" w:rsidRPr="00C064FC" w:rsidRDefault="0001037A" w:rsidP="00590F28">
            <w:pPr>
              <w:spacing w:after="0" w:line="240" w:lineRule="auto"/>
              <w:rPr>
                <w:sz w:val="18"/>
                <w:szCs w:val="18"/>
              </w:rPr>
            </w:pPr>
            <w:r w:rsidRPr="00C064FC">
              <w:rPr>
                <w:sz w:val="18"/>
                <w:szCs w:val="18"/>
              </w:rPr>
              <w:t>Stocate în depozitul de frig, S=34 mp  și preluate de MONDECO S.A. în baza contractului nr. 1882/28.03.2013 cu act add nr.3/2016, valabil pana la 10.03.2017.</w:t>
            </w:r>
          </w:p>
        </w:tc>
      </w:tr>
      <w:tr w:rsidR="0001037A" w:rsidRPr="00C064FC" w:rsidTr="00A31793">
        <w:tc>
          <w:tcPr>
            <w:tcW w:w="534" w:type="dxa"/>
            <w:vAlign w:val="center"/>
          </w:tcPr>
          <w:p w:rsidR="0001037A" w:rsidRPr="00EA2079" w:rsidRDefault="0001037A" w:rsidP="00D125B3">
            <w:pPr>
              <w:pStyle w:val="ListParagraph"/>
              <w:numPr>
                <w:ilvl w:val="0"/>
                <w:numId w:val="24"/>
              </w:numPr>
              <w:spacing w:after="0" w:line="240" w:lineRule="auto"/>
              <w:ind w:left="0"/>
              <w:jc w:val="center"/>
              <w:rPr>
                <w:sz w:val="18"/>
                <w:szCs w:val="18"/>
              </w:rPr>
            </w:pPr>
            <w:r>
              <w:rPr>
                <w:sz w:val="18"/>
                <w:szCs w:val="18"/>
              </w:rPr>
              <w:t>3</w:t>
            </w:r>
          </w:p>
        </w:tc>
        <w:tc>
          <w:tcPr>
            <w:tcW w:w="1554" w:type="dxa"/>
            <w:vAlign w:val="center"/>
          </w:tcPr>
          <w:p w:rsidR="0001037A" w:rsidRPr="00C064FC" w:rsidRDefault="0001037A" w:rsidP="00590F28">
            <w:pPr>
              <w:spacing w:after="0" w:line="240" w:lineRule="auto"/>
              <w:rPr>
                <w:sz w:val="18"/>
                <w:szCs w:val="18"/>
              </w:rPr>
            </w:pPr>
            <w:r w:rsidRPr="00C064FC">
              <w:rPr>
                <w:sz w:val="18"/>
                <w:szCs w:val="18"/>
              </w:rPr>
              <w:t>Deşeuri a căror colectare și eliminare fac obiectul unor măsuri speciale pentru prevenirea infecţiilor</w:t>
            </w:r>
          </w:p>
          <w:p w:rsidR="0001037A" w:rsidRPr="00C064FC" w:rsidRDefault="0001037A" w:rsidP="00590F28">
            <w:pPr>
              <w:spacing w:after="0" w:line="240" w:lineRule="auto"/>
              <w:rPr>
                <w:sz w:val="18"/>
                <w:szCs w:val="18"/>
              </w:rPr>
            </w:pPr>
            <w:r w:rsidRPr="00C064FC">
              <w:rPr>
                <w:sz w:val="18"/>
                <w:szCs w:val="18"/>
              </w:rPr>
              <w:t xml:space="preserve">18 02 02*  </w:t>
            </w:r>
          </w:p>
        </w:tc>
        <w:tc>
          <w:tcPr>
            <w:tcW w:w="1422" w:type="dxa"/>
            <w:vAlign w:val="center"/>
          </w:tcPr>
          <w:p w:rsidR="0001037A" w:rsidRPr="00C064FC" w:rsidRDefault="0001037A" w:rsidP="00590F28">
            <w:pPr>
              <w:spacing w:after="0" w:line="240" w:lineRule="auto"/>
              <w:rPr>
                <w:sz w:val="18"/>
                <w:szCs w:val="18"/>
              </w:rPr>
            </w:pPr>
            <w:r w:rsidRPr="00C064FC">
              <w:rPr>
                <w:sz w:val="18"/>
                <w:szCs w:val="18"/>
              </w:rPr>
              <w:t>Activităţi veterinare</w:t>
            </w:r>
          </w:p>
        </w:tc>
        <w:tc>
          <w:tcPr>
            <w:tcW w:w="1020" w:type="dxa"/>
            <w:vAlign w:val="center"/>
          </w:tcPr>
          <w:p w:rsidR="0001037A" w:rsidRPr="00C064FC" w:rsidRDefault="0001037A" w:rsidP="00590F28">
            <w:pPr>
              <w:spacing w:after="0" w:line="240" w:lineRule="auto"/>
              <w:rPr>
                <w:sz w:val="18"/>
                <w:szCs w:val="18"/>
              </w:rPr>
            </w:pPr>
            <w:r w:rsidRPr="00C064FC">
              <w:rPr>
                <w:sz w:val="18"/>
                <w:szCs w:val="18"/>
              </w:rPr>
              <w:t>0.2</w:t>
            </w:r>
          </w:p>
        </w:tc>
        <w:tc>
          <w:tcPr>
            <w:tcW w:w="978" w:type="dxa"/>
            <w:vAlign w:val="center"/>
          </w:tcPr>
          <w:p w:rsidR="0001037A" w:rsidRPr="00C064FC" w:rsidRDefault="0001037A" w:rsidP="00590F28">
            <w:pPr>
              <w:spacing w:after="0" w:line="240" w:lineRule="auto"/>
              <w:rPr>
                <w:sz w:val="18"/>
                <w:szCs w:val="18"/>
              </w:rPr>
            </w:pPr>
            <w:r w:rsidRPr="00C064FC">
              <w:rPr>
                <w:sz w:val="18"/>
                <w:szCs w:val="18"/>
              </w:rPr>
              <w:t>-</w:t>
            </w:r>
          </w:p>
        </w:tc>
        <w:tc>
          <w:tcPr>
            <w:tcW w:w="4948" w:type="dxa"/>
            <w:vAlign w:val="center"/>
          </w:tcPr>
          <w:p w:rsidR="0001037A" w:rsidRPr="00C064FC" w:rsidRDefault="0001037A" w:rsidP="00590F28">
            <w:pPr>
              <w:spacing w:after="0" w:line="240" w:lineRule="auto"/>
              <w:rPr>
                <w:sz w:val="18"/>
                <w:szCs w:val="18"/>
              </w:rPr>
            </w:pPr>
            <w:r w:rsidRPr="00C064FC">
              <w:rPr>
                <w:sz w:val="18"/>
                <w:szCs w:val="18"/>
              </w:rPr>
              <w:t>Provin din activităţile veterinare: obiecte ascuţite cu potenţial infecţios, probe de ţesut etc. Acestea sunt colectate în recipiente adecvate, puse la dispoziţie de firma care le și prei,   pe baza de contract.</w:t>
            </w:r>
          </w:p>
        </w:tc>
      </w:tr>
      <w:tr w:rsidR="0001037A" w:rsidRPr="00C064FC" w:rsidTr="00A31793">
        <w:tc>
          <w:tcPr>
            <w:tcW w:w="534" w:type="dxa"/>
            <w:vAlign w:val="center"/>
          </w:tcPr>
          <w:p w:rsidR="0001037A" w:rsidRPr="00EA2079" w:rsidRDefault="0001037A" w:rsidP="00D125B3">
            <w:pPr>
              <w:pStyle w:val="ListParagraph"/>
              <w:numPr>
                <w:ilvl w:val="0"/>
                <w:numId w:val="24"/>
              </w:numPr>
              <w:spacing w:after="0" w:line="240" w:lineRule="auto"/>
              <w:ind w:left="0"/>
              <w:jc w:val="center"/>
              <w:rPr>
                <w:sz w:val="18"/>
                <w:szCs w:val="18"/>
              </w:rPr>
            </w:pPr>
            <w:r>
              <w:rPr>
                <w:sz w:val="18"/>
                <w:szCs w:val="18"/>
              </w:rPr>
              <w:t>4</w:t>
            </w:r>
          </w:p>
        </w:tc>
        <w:tc>
          <w:tcPr>
            <w:tcW w:w="1554" w:type="dxa"/>
            <w:vAlign w:val="center"/>
          </w:tcPr>
          <w:p w:rsidR="0001037A" w:rsidRPr="00C064FC" w:rsidRDefault="0001037A" w:rsidP="00590F28">
            <w:pPr>
              <w:spacing w:after="0" w:line="240" w:lineRule="auto"/>
              <w:rPr>
                <w:sz w:val="18"/>
                <w:szCs w:val="18"/>
              </w:rPr>
            </w:pPr>
            <w:r w:rsidRPr="00C064FC">
              <w:rPr>
                <w:sz w:val="18"/>
                <w:szCs w:val="18"/>
              </w:rPr>
              <w:t>Deşeuri menajere şi asimilabile celor menajere</w:t>
            </w:r>
          </w:p>
          <w:p w:rsidR="0001037A" w:rsidRPr="00C064FC" w:rsidRDefault="0001037A" w:rsidP="00590F28">
            <w:pPr>
              <w:spacing w:after="0" w:line="240" w:lineRule="auto"/>
              <w:rPr>
                <w:sz w:val="18"/>
                <w:szCs w:val="18"/>
              </w:rPr>
            </w:pPr>
            <w:r w:rsidRPr="00C064FC">
              <w:rPr>
                <w:sz w:val="18"/>
                <w:szCs w:val="18"/>
              </w:rPr>
              <w:t>20.03.01</w:t>
            </w:r>
          </w:p>
          <w:p w:rsidR="0001037A" w:rsidRPr="00C064FC" w:rsidRDefault="0001037A" w:rsidP="00590F28">
            <w:pPr>
              <w:spacing w:after="0" w:line="240" w:lineRule="auto"/>
              <w:rPr>
                <w:sz w:val="18"/>
                <w:szCs w:val="18"/>
              </w:rPr>
            </w:pPr>
          </w:p>
        </w:tc>
        <w:tc>
          <w:tcPr>
            <w:tcW w:w="1422" w:type="dxa"/>
            <w:vAlign w:val="center"/>
          </w:tcPr>
          <w:p w:rsidR="0001037A" w:rsidRPr="00C064FC" w:rsidRDefault="0001037A" w:rsidP="00590F28">
            <w:pPr>
              <w:spacing w:after="0" w:line="240" w:lineRule="auto"/>
              <w:rPr>
                <w:sz w:val="18"/>
                <w:szCs w:val="18"/>
              </w:rPr>
            </w:pPr>
            <w:r w:rsidRPr="00C064FC">
              <w:rPr>
                <w:sz w:val="18"/>
                <w:szCs w:val="18"/>
              </w:rPr>
              <w:t>Personal, asigurarea producţiei</w:t>
            </w:r>
          </w:p>
        </w:tc>
        <w:tc>
          <w:tcPr>
            <w:tcW w:w="1020" w:type="dxa"/>
            <w:vAlign w:val="center"/>
          </w:tcPr>
          <w:p w:rsidR="0001037A" w:rsidRPr="00C064FC" w:rsidRDefault="0001037A" w:rsidP="00590F28">
            <w:pPr>
              <w:spacing w:after="0" w:line="240" w:lineRule="auto"/>
              <w:rPr>
                <w:sz w:val="18"/>
                <w:szCs w:val="18"/>
              </w:rPr>
            </w:pPr>
            <w:r w:rsidRPr="00C064FC">
              <w:rPr>
                <w:sz w:val="18"/>
                <w:szCs w:val="18"/>
              </w:rPr>
              <w:t>20</w:t>
            </w:r>
          </w:p>
        </w:tc>
        <w:tc>
          <w:tcPr>
            <w:tcW w:w="978" w:type="dxa"/>
            <w:vAlign w:val="center"/>
          </w:tcPr>
          <w:p w:rsidR="0001037A" w:rsidRPr="00C064FC" w:rsidRDefault="0001037A" w:rsidP="00590F28">
            <w:pPr>
              <w:spacing w:after="0" w:line="240" w:lineRule="auto"/>
              <w:rPr>
                <w:sz w:val="18"/>
                <w:szCs w:val="18"/>
              </w:rPr>
            </w:pPr>
            <w:r w:rsidRPr="00C064FC">
              <w:rPr>
                <w:sz w:val="18"/>
                <w:szCs w:val="18"/>
              </w:rPr>
              <w:t>20</w:t>
            </w:r>
          </w:p>
        </w:tc>
        <w:tc>
          <w:tcPr>
            <w:tcW w:w="4948" w:type="dxa"/>
            <w:vAlign w:val="center"/>
          </w:tcPr>
          <w:p w:rsidR="0001037A" w:rsidRPr="00C064FC" w:rsidRDefault="0001037A" w:rsidP="00590F28">
            <w:pPr>
              <w:spacing w:after="0" w:line="240" w:lineRule="auto"/>
              <w:rPr>
                <w:sz w:val="18"/>
                <w:szCs w:val="18"/>
              </w:rPr>
            </w:pPr>
            <w:r w:rsidRPr="00C064FC">
              <w:rPr>
                <w:sz w:val="18"/>
                <w:szCs w:val="18"/>
              </w:rPr>
              <w:t>Deşeurile menajere sunt colectate separat, pe categorii, în containere adecvate. Sunt preluate de SC DIASIL SRL Suceava în baza contractului de prestari servicii.</w:t>
            </w:r>
          </w:p>
        </w:tc>
      </w:tr>
    </w:tbl>
    <w:p w:rsidR="0001037A" w:rsidRPr="00D3762F" w:rsidRDefault="0001037A" w:rsidP="00D3762F">
      <w:pPr>
        <w:spacing w:after="0" w:line="240" w:lineRule="auto"/>
        <w:rPr>
          <w:sz w:val="18"/>
          <w:szCs w:val="18"/>
        </w:rPr>
      </w:pPr>
      <w:r w:rsidRPr="00D3762F">
        <w:rPr>
          <w:sz w:val="18"/>
          <w:szCs w:val="18"/>
        </w:rPr>
        <w:t>*) Conform prevederilor BAT şi a Bunelor practici agricole</w:t>
      </w:r>
    </w:p>
    <w:p w:rsidR="0001037A" w:rsidRPr="00D3762F" w:rsidRDefault="0001037A" w:rsidP="00D3762F">
      <w:pPr>
        <w:spacing w:after="0" w:line="240" w:lineRule="auto"/>
        <w:rPr>
          <w:sz w:val="18"/>
          <w:szCs w:val="18"/>
        </w:rPr>
      </w:pPr>
      <w:r w:rsidRPr="00D3762F">
        <w:rPr>
          <w:sz w:val="18"/>
          <w:szCs w:val="18"/>
        </w:rPr>
        <w:t>**) Conform raportărilor realizate de Fermă pentru anul de raportare 2012 – 2013.</w:t>
      </w:r>
    </w:p>
    <w:p w:rsidR="0001037A" w:rsidRPr="00D3762F" w:rsidRDefault="0001037A" w:rsidP="00D3762F">
      <w:pPr>
        <w:spacing w:after="0" w:line="240" w:lineRule="auto"/>
        <w:rPr>
          <w:sz w:val="18"/>
          <w:szCs w:val="18"/>
        </w:rPr>
      </w:pPr>
    </w:p>
    <w:p w:rsidR="0001037A" w:rsidRPr="00B13B3E" w:rsidRDefault="0001037A" w:rsidP="00D3762F">
      <w:pPr>
        <w:spacing w:after="0" w:line="240" w:lineRule="auto"/>
        <w:rPr>
          <w:sz w:val="20"/>
          <w:szCs w:val="20"/>
        </w:rPr>
      </w:pPr>
      <w:r w:rsidRPr="00B13B3E">
        <w:rPr>
          <w:sz w:val="20"/>
          <w:szCs w:val="20"/>
        </w:rPr>
        <w:t>Pe lângă aceste categorii principale de deşeuri, mai pot rezulta următoarele categorii de deşeuri secundare.</w:t>
      </w:r>
    </w:p>
    <w:p w:rsidR="0001037A" w:rsidRPr="00D3762F" w:rsidRDefault="0001037A" w:rsidP="00D3762F">
      <w:pPr>
        <w:spacing w:after="0" w:line="240" w:lineRule="auto"/>
        <w:rPr>
          <w:sz w:val="18"/>
          <w:szCs w:val="18"/>
        </w:rPr>
      </w:pPr>
    </w:p>
    <w:p w:rsidR="0001037A" w:rsidRPr="007A3FED" w:rsidRDefault="0001037A" w:rsidP="00D3762F">
      <w:pPr>
        <w:widowControl w:val="0"/>
        <w:spacing w:after="0" w:line="240" w:lineRule="auto"/>
        <w:jc w:val="center"/>
        <w:rPr>
          <w:b/>
          <w:snapToGrid w:val="0"/>
          <w:sz w:val="20"/>
          <w:szCs w:val="20"/>
          <w:lang w:val="en-US"/>
        </w:rPr>
      </w:pPr>
      <w:r w:rsidRPr="007A3FED">
        <w:rPr>
          <w:b/>
          <w:snapToGrid w:val="0"/>
          <w:sz w:val="20"/>
          <w:szCs w:val="20"/>
          <w:lang w:val="en-US"/>
        </w:rPr>
        <w:t>Gestiunea deşeurilor secundare</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1700"/>
        <w:gridCol w:w="1716"/>
        <w:gridCol w:w="1394"/>
        <w:gridCol w:w="4232"/>
      </w:tblGrid>
      <w:tr w:rsidR="0001037A" w:rsidRPr="00C064FC" w:rsidTr="00A31793">
        <w:trPr>
          <w:trHeight w:val="510"/>
          <w:jc w:val="center"/>
        </w:trPr>
        <w:tc>
          <w:tcPr>
            <w:tcW w:w="520" w:type="dxa"/>
            <w:vAlign w:val="center"/>
          </w:tcPr>
          <w:p w:rsidR="0001037A" w:rsidRPr="00590F28" w:rsidRDefault="0001037A" w:rsidP="00D3762F">
            <w:pPr>
              <w:spacing w:after="0" w:line="240" w:lineRule="auto"/>
              <w:rPr>
                <w:b/>
                <w:sz w:val="18"/>
                <w:szCs w:val="18"/>
              </w:rPr>
            </w:pPr>
            <w:r w:rsidRPr="00590F28">
              <w:rPr>
                <w:b/>
                <w:sz w:val="18"/>
                <w:szCs w:val="18"/>
              </w:rPr>
              <w:t>Nr. crt.</w:t>
            </w:r>
          </w:p>
        </w:tc>
        <w:tc>
          <w:tcPr>
            <w:tcW w:w="1700" w:type="dxa"/>
            <w:vAlign w:val="center"/>
          </w:tcPr>
          <w:p w:rsidR="0001037A" w:rsidRPr="00590F28" w:rsidRDefault="0001037A" w:rsidP="00D3762F">
            <w:pPr>
              <w:spacing w:after="0" w:line="240" w:lineRule="auto"/>
              <w:rPr>
                <w:b/>
                <w:sz w:val="18"/>
                <w:szCs w:val="18"/>
              </w:rPr>
            </w:pPr>
            <w:r w:rsidRPr="00590F28">
              <w:rPr>
                <w:b/>
                <w:sz w:val="18"/>
                <w:szCs w:val="18"/>
              </w:rPr>
              <w:t>Categoria</w:t>
            </w:r>
          </w:p>
        </w:tc>
        <w:tc>
          <w:tcPr>
            <w:tcW w:w="1716" w:type="dxa"/>
            <w:vAlign w:val="center"/>
          </w:tcPr>
          <w:p w:rsidR="0001037A" w:rsidRPr="00590F28" w:rsidRDefault="0001037A" w:rsidP="00D3762F">
            <w:pPr>
              <w:spacing w:after="0" w:line="240" w:lineRule="auto"/>
              <w:rPr>
                <w:b/>
                <w:sz w:val="18"/>
                <w:szCs w:val="18"/>
              </w:rPr>
            </w:pPr>
            <w:r w:rsidRPr="00590F28">
              <w:rPr>
                <w:b/>
                <w:sz w:val="18"/>
                <w:szCs w:val="18"/>
              </w:rPr>
              <w:t>Sursa</w:t>
            </w:r>
          </w:p>
        </w:tc>
        <w:tc>
          <w:tcPr>
            <w:tcW w:w="1394" w:type="dxa"/>
          </w:tcPr>
          <w:p w:rsidR="0001037A" w:rsidRPr="00590F28" w:rsidRDefault="0001037A" w:rsidP="000D0D0C">
            <w:pPr>
              <w:spacing w:after="0" w:line="240" w:lineRule="auto"/>
              <w:jc w:val="center"/>
              <w:rPr>
                <w:b/>
                <w:sz w:val="18"/>
                <w:szCs w:val="18"/>
              </w:rPr>
            </w:pPr>
            <w:r w:rsidRPr="00590F28">
              <w:rPr>
                <w:b/>
                <w:sz w:val="18"/>
                <w:szCs w:val="18"/>
              </w:rPr>
              <w:t>Cantitate anuală estimată (tone)</w:t>
            </w:r>
          </w:p>
        </w:tc>
        <w:tc>
          <w:tcPr>
            <w:tcW w:w="4232" w:type="dxa"/>
            <w:vAlign w:val="center"/>
          </w:tcPr>
          <w:p w:rsidR="0001037A" w:rsidRPr="00590F28" w:rsidRDefault="0001037A" w:rsidP="00D3762F">
            <w:pPr>
              <w:spacing w:after="0" w:line="240" w:lineRule="auto"/>
              <w:rPr>
                <w:b/>
                <w:sz w:val="18"/>
                <w:szCs w:val="18"/>
              </w:rPr>
            </w:pPr>
            <w:r w:rsidRPr="00590F28">
              <w:rPr>
                <w:b/>
                <w:sz w:val="18"/>
                <w:szCs w:val="18"/>
              </w:rPr>
              <w:t>Mode de gestionare</w:t>
            </w:r>
          </w:p>
        </w:tc>
      </w:tr>
      <w:tr w:rsidR="0001037A" w:rsidRPr="00C064FC" w:rsidTr="00A31793">
        <w:trPr>
          <w:jc w:val="center"/>
        </w:trPr>
        <w:tc>
          <w:tcPr>
            <w:tcW w:w="520" w:type="dxa"/>
            <w:vAlign w:val="center"/>
          </w:tcPr>
          <w:p w:rsidR="0001037A" w:rsidRPr="00EA2079" w:rsidRDefault="0001037A" w:rsidP="00D125B3">
            <w:pPr>
              <w:pStyle w:val="ListParagraph"/>
              <w:numPr>
                <w:ilvl w:val="0"/>
                <w:numId w:val="25"/>
              </w:numPr>
              <w:spacing w:after="0" w:line="240" w:lineRule="auto"/>
              <w:ind w:left="0"/>
              <w:rPr>
                <w:sz w:val="18"/>
                <w:szCs w:val="18"/>
              </w:rPr>
            </w:pPr>
            <w:r>
              <w:rPr>
                <w:sz w:val="18"/>
                <w:szCs w:val="18"/>
              </w:rPr>
              <w:t>1</w:t>
            </w:r>
          </w:p>
        </w:tc>
        <w:tc>
          <w:tcPr>
            <w:tcW w:w="1700" w:type="dxa"/>
            <w:vAlign w:val="center"/>
          </w:tcPr>
          <w:p w:rsidR="0001037A" w:rsidRPr="00C064FC" w:rsidRDefault="0001037A" w:rsidP="00590F28">
            <w:pPr>
              <w:spacing w:after="0" w:line="240" w:lineRule="auto"/>
              <w:rPr>
                <w:sz w:val="18"/>
                <w:szCs w:val="18"/>
              </w:rPr>
            </w:pPr>
            <w:r w:rsidRPr="00C064FC">
              <w:rPr>
                <w:sz w:val="18"/>
                <w:szCs w:val="18"/>
              </w:rPr>
              <w:t>Ambalaje de materiale plastice (15.01.02)</w:t>
            </w:r>
          </w:p>
        </w:tc>
        <w:tc>
          <w:tcPr>
            <w:tcW w:w="1716" w:type="dxa"/>
            <w:vAlign w:val="center"/>
          </w:tcPr>
          <w:p w:rsidR="0001037A" w:rsidRPr="00C064FC" w:rsidRDefault="0001037A" w:rsidP="00590F28">
            <w:pPr>
              <w:spacing w:after="0" w:line="240" w:lineRule="auto"/>
              <w:rPr>
                <w:sz w:val="18"/>
                <w:szCs w:val="18"/>
              </w:rPr>
            </w:pPr>
            <w:r w:rsidRPr="00C064FC">
              <w:rPr>
                <w:sz w:val="18"/>
                <w:szCs w:val="18"/>
              </w:rPr>
              <w:t xml:space="preserve">Activitatea de producţie </w:t>
            </w:r>
          </w:p>
        </w:tc>
        <w:tc>
          <w:tcPr>
            <w:tcW w:w="1394" w:type="dxa"/>
          </w:tcPr>
          <w:p w:rsidR="0001037A" w:rsidRPr="00C064FC" w:rsidRDefault="0001037A" w:rsidP="000D0D0C">
            <w:pPr>
              <w:spacing w:after="0" w:line="240" w:lineRule="auto"/>
              <w:jc w:val="center"/>
              <w:rPr>
                <w:sz w:val="18"/>
                <w:szCs w:val="18"/>
              </w:rPr>
            </w:pPr>
            <w:r w:rsidRPr="00C064FC">
              <w:rPr>
                <w:sz w:val="18"/>
                <w:szCs w:val="18"/>
              </w:rPr>
              <w:t>0,01</w:t>
            </w:r>
          </w:p>
        </w:tc>
        <w:tc>
          <w:tcPr>
            <w:tcW w:w="4232" w:type="dxa"/>
            <w:vAlign w:val="center"/>
          </w:tcPr>
          <w:p w:rsidR="0001037A" w:rsidRPr="00C064FC" w:rsidRDefault="0001037A" w:rsidP="00590F28">
            <w:pPr>
              <w:spacing w:after="0" w:line="240" w:lineRule="auto"/>
              <w:rPr>
                <w:sz w:val="18"/>
                <w:szCs w:val="18"/>
              </w:rPr>
            </w:pPr>
            <w:r w:rsidRPr="00C064FC">
              <w:rPr>
                <w:sz w:val="18"/>
                <w:szCs w:val="18"/>
              </w:rPr>
              <w:t>Provin de la diverse materiale nepericuloase utilizate în cadrul fermei. Ambalajele se asimilează deşeurilor menajere.</w:t>
            </w:r>
          </w:p>
        </w:tc>
      </w:tr>
      <w:tr w:rsidR="0001037A" w:rsidRPr="00C064FC" w:rsidTr="00A31793">
        <w:trPr>
          <w:jc w:val="center"/>
        </w:trPr>
        <w:tc>
          <w:tcPr>
            <w:tcW w:w="520" w:type="dxa"/>
            <w:vAlign w:val="center"/>
          </w:tcPr>
          <w:p w:rsidR="0001037A" w:rsidRPr="00EA2079" w:rsidRDefault="0001037A" w:rsidP="00D125B3">
            <w:pPr>
              <w:pStyle w:val="ListParagraph"/>
              <w:numPr>
                <w:ilvl w:val="0"/>
                <w:numId w:val="25"/>
              </w:numPr>
              <w:spacing w:after="0" w:line="240" w:lineRule="auto"/>
              <w:ind w:left="0"/>
              <w:rPr>
                <w:sz w:val="18"/>
                <w:szCs w:val="18"/>
              </w:rPr>
            </w:pPr>
            <w:r>
              <w:rPr>
                <w:sz w:val="18"/>
                <w:szCs w:val="18"/>
              </w:rPr>
              <w:t>2</w:t>
            </w:r>
          </w:p>
        </w:tc>
        <w:tc>
          <w:tcPr>
            <w:tcW w:w="1700" w:type="dxa"/>
            <w:vAlign w:val="center"/>
          </w:tcPr>
          <w:p w:rsidR="0001037A" w:rsidRPr="00C064FC" w:rsidRDefault="0001037A" w:rsidP="00590F28">
            <w:pPr>
              <w:spacing w:after="0" w:line="240" w:lineRule="auto"/>
              <w:rPr>
                <w:sz w:val="18"/>
                <w:szCs w:val="18"/>
              </w:rPr>
            </w:pPr>
            <w:r w:rsidRPr="00C064FC">
              <w:rPr>
                <w:sz w:val="18"/>
                <w:szCs w:val="18"/>
              </w:rPr>
              <w:t>Ambalaje care conţin reziduuri sau sunt contaminate cu substanţe periculoase (15.01.10*)</w:t>
            </w:r>
          </w:p>
        </w:tc>
        <w:tc>
          <w:tcPr>
            <w:tcW w:w="1716" w:type="dxa"/>
            <w:vAlign w:val="center"/>
          </w:tcPr>
          <w:p w:rsidR="0001037A" w:rsidRPr="00C064FC" w:rsidRDefault="0001037A" w:rsidP="00590F28">
            <w:pPr>
              <w:spacing w:after="0" w:line="240" w:lineRule="auto"/>
              <w:rPr>
                <w:sz w:val="18"/>
                <w:szCs w:val="18"/>
              </w:rPr>
            </w:pPr>
            <w:r w:rsidRPr="00C064FC">
              <w:rPr>
                <w:sz w:val="18"/>
                <w:szCs w:val="18"/>
              </w:rPr>
              <w:t>Activitatea de producţie – DDD sau tratamente veterinare</w:t>
            </w:r>
          </w:p>
        </w:tc>
        <w:tc>
          <w:tcPr>
            <w:tcW w:w="1394" w:type="dxa"/>
          </w:tcPr>
          <w:p w:rsidR="0001037A" w:rsidRPr="00C064FC" w:rsidRDefault="0001037A" w:rsidP="000D0D0C">
            <w:pPr>
              <w:spacing w:after="0" w:line="240" w:lineRule="auto"/>
              <w:jc w:val="center"/>
              <w:rPr>
                <w:sz w:val="18"/>
                <w:szCs w:val="18"/>
              </w:rPr>
            </w:pPr>
            <w:r w:rsidRPr="00C064FC">
              <w:rPr>
                <w:sz w:val="18"/>
                <w:szCs w:val="18"/>
              </w:rPr>
              <w:t>0,015</w:t>
            </w:r>
          </w:p>
        </w:tc>
        <w:tc>
          <w:tcPr>
            <w:tcW w:w="4232" w:type="dxa"/>
            <w:vAlign w:val="center"/>
          </w:tcPr>
          <w:p w:rsidR="0001037A" w:rsidRPr="00C064FC" w:rsidRDefault="0001037A" w:rsidP="00590F28">
            <w:pPr>
              <w:spacing w:after="0" w:line="240" w:lineRule="auto"/>
              <w:rPr>
                <w:sz w:val="18"/>
                <w:szCs w:val="18"/>
              </w:rPr>
            </w:pPr>
            <w:r w:rsidRPr="00C064FC">
              <w:rPr>
                <w:sz w:val="18"/>
                <w:szCs w:val="18"/>
              </w:rPr>
              <w:t>Sunt reprezentate de ambalajele substanţelor utilizate în activităţile DDD și cele veterinare. Acestea sunt gestionate de firmele cu care titularul are contract</w:t>
            </w:r>
          </w:p>
          <w:p w:rsidR="0001037A" w:rsidRPr="00C064FC" w:rsidRDefault="0001037A" w:rsidP="00590F28">
            <w:pPr>
              <w:spacing w:after="0" w:line="240" w:lineRule="auto"/>
              <w:rPr>
                <w:sz w:val="18"/>
                <w:szCs w:val="18"/>
              </w:rPr>
            </w:pPr>
          </w:p>
        </w:tc>
      </w:tr>
    </w:tbl>
    <w:p w:rsidR="0001037A" w:rsidRPr="00D3762F" w:rsidRDefault="0001037A" w:rsidP="00D3762F">
      <w:pPr>
        <w:spacing w:after="0" w:line="240" w:lineRule="auto"/>
        <w:rPr>
          <w:sz w:val="18"/>
          <w:szCs w:val="18"/>
        </w:rPr>
      </w:pPr>
    </w:p>
    <w:p w:rsidR="0001037A" w:rsidRPr="00B13B3E" w:rsidRDefault="0001037A" w:rsidP="00D3762F">
      <w:pPr>
        <w:spacing w:after="0" w:line="240" w:lineRule="auto"/>
        <w:rPr>
          <w:sz w:val="20"/>
          <w:szCs w:val="20"/>
        </w:rPr>
      </w:pPr>
      <w:r w:rsidRPr="00B13B3E">
        <w:rPr>
          <w:sz w:val="20"/>
          <w:szCs w:val="20"/>
        </w:rPr>
        <w:t>Deşeurile sunt în general corect  gestionate (din punct de vedere legal) în cadrul Fermei fiind respectate:</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Legea 211/2011 privind regimul deşeurilor;</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HG 856/2002 privind evidenta gestiunii deseurilor si pentru aprobarea listei cuprinzand deseurile, inclusiv deseurile periculoase</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BAT – creşterea păsărilor (Ord. 169/2004 - BREF iulie 2003);</w:t>
      </w:r>
    </w:p>
    <w:p w:rsidR="0001037A" w:rsidRPr="00342EB5" w:rsidRDefault="0001037A" w:rsidP="008361E4">
      <w:pPr>
        <w:pStyle w:val="ListParagraph"/>
        <w:numPr>
          <w:ilvl w:val="0"/>
          <w:numId w:val="108"/>
        </w:numPr>
        <w:spacing w:after="0" w:line="240" w:lineRule="auto"/>
        <w:jc w:val="both"/>
        <w:rPr>
          <w:sz w:val="20"/>
          <w:szCs w:val="20"/>
        </w:rPr>
      </w:pPr>
      <w:r w:rsidRPr="00342EB5">
        <w:rPr>
          <w:sz w:val="20"/>
          <w:szCs w:val="20"/>
        </w:rPr>
        <w:t>Bunele practici agricole</w:t>
      </w: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5.2. Evidenţa deşeurilor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7"/>
        <w:gridCol w:w="2438"/>
      </w:tblGrid>
      <w:tr w:rsidR="0001037A" w:rsidRPr="00C064FC" w:rsidTr="00932FE7">
        <w:tc>
          <w:tcPr>
            <w:tcW w:w="3763" w:type="pct"/>
          </w:tcPr>
          <w:p w:rsidR="0001037A" w:rsidRPr="00932FE7" w:rsidRDefault="0001037A" w:rsidP="00D3762F">
            <w:pPr>
              <w:spacing w:after="0" w:line="240" w:lineRule="auto"/>
              <w:rPr>
                <w:b/>
                <w:sz w:val="18"/>
                <w:szCs w:val="18"/>
              </w:rPr>
            </w:pPr>
            <w:r w:rsidRPr="00932FE7">
              <w:rPr>
                <w:b/>
                <w:sz w:val="18"/>
                <w:szCs w:val="18"/>
              </w:rPr>
              <w:t>Lista de verificare pentru cerinţele caracteristice BAT</w:t>
            </w:r>
          </w:p>
        </w:tc>
        <w:tc>
          <w:tcPr>
            <w:tcW w:w="1237" w:type="pct"/>
          </w:tcPr>
          <w:p w:rsidR="0001037A" w:rsidRPr="00932FE7" w:rsidRDefault="0001037A" w:rsidP="00D3762F">
            <w:pPr>
              <w:spacing w:after="0" w:line="240" w:lineRule="auto"/>
              <w:rPr>
                <w:b/>
                <w:sz w:val="18"/>
                <w:szCs w:val="18"/>
              </w:rPr>
            </w:pPr>
            <w:r w:rsidRPr="00932FE7">
              <w:rPr>
                <w:b/>
                <w:sz w:val="18"/>
                <w:szCs w:val="18"/>
              </w:rPr>
              <w:t>Da/Nu</w:t>
            </w: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Este implementat un sistem prin care sunt incluse prin documente următoarele informaţii despre deşeuri (eliminare sau recuperare) rezultate din instalaţie</w:t>
            </w:r>
          </w:p>
        </w:tc>
        <w:tc>
          <w:tcPr>
            <w:tcW w:w="1237" w:type="pct"/>
            <w:vMerge w:val="restart"/>
          </w:tcPr>
          <w:p w:rsidR="0001037A" w:rsidRPr="00D3762F" w:rsidRDefault="0001037A" w:rsidP="00D3762F">
            <w:pPr>
              <w:spacing w:after="0" w:line="240" w:lineRule="auto"/>
              <w:rPr>
                <w:sz w:val="18"/>
                <w:szCs w:val="18"/>
              </w:rPr>
            </w:pPr>
            <w:r w:rsidRPr="00D3762F">
              <w:rPr>
                <w:sz w:val="18"/>
                <w:szCs w:val="18"/>
              </w:rPr>
              <w:t>DA. Gestiunea deşeurilor, cu raportare anuală sau la cerere, conform HG 856/2002.</w:t>
            </w:r>
          </w:p>
          <w:p w:rsidR="0001037A" w:rsidRPr="00D3762F" w:rsidRDefault="0001037A" w:rsidP="00D3762F">
            <w:pPr>
              <w:spacing w:after="0" w:line="240" w:lineRule="auto"/>
              <w:rPr>
                <w:sz w:val="18"/>
                <w:szCs w:val="18"/>
              </w:rPr>
            </w:pPr>
            <w:r w:rsidRPr="00D3762F">
              <w:rPr>
                <w:sz w:val="18"/>
                <w:szCs w:val="18"/>
              </w:rPr>
              <w:t xml:space="preserve">Se recomandă întocmirea o dată la 3 ani a unui </w:t>
            </w:r>
            <w:r w:rsidRPr="00D3762F">
              <w:rPr>
                <w:b/>
                <w:sz w:val="18"/>
                <w:szCs w:val="18"/>
              </w:rPr>
              <w:t>audit privind minimizarea deşeurilor</w:t>
            </w: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Cantitate</w:t>
            </w:r>
          </w:p>
        </w:tc>
        <w:tc>
          <w:tcPr>
            <w:tcW w:w="1237" w:type="pct"/>
            <w:vMerge/>
          </w:tcPr>
          <w:p w:rsidR="0001037A" w:rsidRPr="00D3762F" w:rsidRDefault="0001037A" w:rsidP="00D3762F">
            <w:pPr>
              <w:spacing w:after="0" w:line="240" w:lineRule="auto"/>
              <w:rPr>
                <w:sz w:val="18"/>
                <w:szCs w:val="18"/>
              </w:rPr>
            </w:pP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Natura</w:t>
            </w:r>
          </w:p>
        </w:tc>
        <w:tc>
          <w:tcPr>
            <w:tcW w:w="1237" w:type="pct"/>
            <w:vMerge/>
          </w:tcPr>
          <w:p w:rsidR="0001037A" w:rsidRPr="00D3762F" w:rsidRDefault="0001037A" w:rsidP="00D3762F">
            <w:pPr>
              <w:spacing w:after="0" w:line="240" w:lineRule="auto"/>
              <w:rPr>
                <w:sz w:val="18"/>
                <w:szCs w:val="18"/>
              </w:rPr>
            </w:pP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Origine (acolo unde este relevant)</w:t>
            </w:r>
          </w:p>
        </w:tc>
        <w:tc>
          <w:tcPr>
            <w:tcW w:w="1237" w:type="pct"/>
            <w:vMerge/>
          </w:tcPr>
          <w:p w:rsidR="0001037A" w:rsidRPr="00D3762F" w:rsidRDefault="0001037A" w:rsidP="00D3762F">
            <w:pPr>
              <w:spacing w:after="0" w:line="240" w:lineRule="auto"/>
              <w:rPr>
                <w:sz w:val="18"/>
                <w:szCs w:val="18"/>
              </w:rPr>
            </w:pP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Destinaţie (obligaţia urmăririi-dacă sunt trimise în afara amplasamentului)</w:t>
            </w:r>
          </w:p>
        </w:tc>
        <w:tc>
          <w:tcPr>
            <w:tcW w:w="1237" w:type="pct"/>
            <w:vMerge/>
          </w:tcPr>
          <w:p w:rsidR="0001037A" w:rsidRPr="00D3762F" w:rsidRDefault="0001037A" w:rsidP="00D3762F">
            <w:pPr>
              <w:spacing w:after="0" w:line="240" w:lineRule="auto"/>
              <w:rPr>
                <w:sz w:val="18"/>
                <w:szCs w:val="18"/>
              </w:rPr>
            </w:pP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Frecvenţa de colectare</w:t>
            </w:r>
          </w:p>
        </w:tc>
        <w:tc>
          <w:tcPr>
            <w:tcW w:w="1237" w:type="pct"/>
            <w:vMerge/>
          </w:tcPr>
          <w:p w:rsidR="0001037A" w:rsidRPr="00D3762F" w:rsidRDefault="0001037A" w:rsidP="00D3762F">
            <w:pPr>
              <w:spacing w:after="0" w:line="240" w:lineRule="auto"/>
              <w:rPr>
                <w:sz w:val="18"/>
                <w:szCs w:val="18"/>
              </w:rPr>
            </w:pP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Modul de transport</w:t>
            </w:r>
          </w:p>
        </w:tc>
        <w:tc>
          <w:tcPr>
            <w:tcW w:w="1237" w:type="pct"/>
            <w:vMerge/>
          </w:tcPr>
          <w:p w:rsidR="0001037A" w:rsidRPr="00D3762F" w:rsidRDefault="0001037A" w:rsidP="00D3762F">
            <w:pPr>
              <w:spacing w:after="0" w:line="240" w:lineRule="auto"/>
              <w:rPr>
                <w:sz w:val="18"/>
                <w:szCs w:val="18"/>
              </w:rPr>
            </w:pPr>
          </w:p>
        </w:tc>
      </w:tr>
      <w:tr w:rsidR="0001037A" w:rsidRPr="00C064FC" w:rsidTr="00932FE7">
        <w:tc>
          <w:tcPr>
            <w:tcW w:w="3763" w:type="pct"/>
          </w:tcPr>
          <w:p w:rsidR="0001037A" w:rsidRPr="00D3762F" w:rsidRDefault="0001037A" w:rsidP="00D3762F">
            <w:pPr>
              <w:spacing w:after="0" w:line="240" w:lineRule="auto"/>
              <w:rPr>
                <w:sz w:val="18"/>
                <w:szCs w:val="18"/>
              </w:rPr>
            </w:pPr>
            <w:r w:rsidRPr="00D3762F">
              <w:rPr>
                <w:sz w:val="18"/>
                <w:szCs w:val="18"/>
              </w:rPr>
              <w:t>Metoda de tratare</w:t>
            </w:r>
          </w:p>
        </w:tc>
        <w:tc>
          <w:tcPr>
            <w:tcW w:w="1237" w:type="pct"/>
            <w:vMerge/>
          </w:tcPr>
          <w:p w:rsidR="0001037A" w:rsidRPr="00D3762F" w:rsidRDefault="0001037A" w:rsidP="00D3762F">
            <w:pPr>
              <w:spacing w:after="0" w:line="240" w:lineRule="auto"/>
              <w:rPr>
                <w:sz w:val="18"/>
                <w:szCs w:val="18"/>
              </w:rPr>
            </w:pPr>
          </w:p>
        </w:tc>
      </w:tr>
    </w:tbl>
    <w:p w:rsidR="0001037A" w:rsidRPr="00D3762F" w:rsidRDefault="0001037A" w:rsidP="00D3762F">
      <w:pPr>
        <w:spacing w:after="0" w:line="240" w:lineRule="auto"/>
        <w:rPr>
          <w:b/>
        </w:rPr>
      </w:pPr>
      <w:r w:rsidRPr="00D3762F">
        <w:rPr>
          <w:b/>
        </w:rPr>
        <w:t>5.3. Zone de depozitare</w:t>
      </w:r>
    </w:p>
    <w:p w:rsidR="0001037A" w:rsidRPr="00B13B3E" w:rsidRDefault="0001037A" w:rsidP="00A31793">
      <w:pPr>
        <w:spacing w:after="0" w:line="240" w:lineRule="auto"/>
        <w:jc w:val="both"/>
        <w:rPr>
          <w:i/>
          <w:sz w:val="20"/>
          <w:szCs w:val="20"/>
        </w:rPr>
      </w:pPr>
      <w:r w:rsidRPr="00B13B3E">
        <w:rPr>
          <w:i/>
          <w:sz w:val="20"/>
          <w:szCs w:val="20"/>
        </w:rPr>
        <w:t>Dejecţii animaliere</w:t>
      </w:r>
    </w:p>
    <w:p w:rsidR="0001037A" w:rsidRPr="00B13B3E" w:rsidRDefault="0001037A" w:rsidP="00A31793">
      <w:pPr>
        <w:spacing w:after="0" w:line="240" w:lineRule="auto"/>
        <w:jc w:val="both"/>
        <w:rPr>
          <w:sz w:val="20"/>
          <w:szCs w:val="20"/>
        </w:rPr>
      </w:pPr>
      <w:r w:rsidRPr="00B13B3E">
        <w:rPr>
          <w:sz w:val="20"/>
          <w:szCs w:val="20"/>
        </w:rPr>
        <w:t xml:space="preserve">Se stochează pe amplasament pe platforma proprie de deshidratare si fermentatie special amenajata Dejecţiile sunt încărcate direct în remorci și sunt transportate la platforma de de depozitare. </w:t>
      </w:r>
    </w:p>
    <w:p w:rsidR="0001037A" w:rsidRPr="00B13B3E" w:rsidRDefault="0001037A" w:rsidP="00A31793">
      <w:pPr>
        <w:spacing w:after="0" w:line="240" w:lineRule="auto"/>
        <w:jc w:val="both"/>
        <w:rPr>
          <w:i/>
          <w:sz w:val="20"/>
          <w:szCs w:val="20"/>
        </w:rPr>
      </w:pPr>
      <w:r w:rsidRPr="00B13B3E">
        <w:rPr>
          <w:i/>
          <w:sz w:val="20"/>
          <w:szCs w:val="20"/>
        </w:rPr>
        <w:t>Deşeuri de mortalităţi</w:t>
      </w:r>
    </w:p>
    <w:p w:rsidR="0001037A" w:rsidRPr="00B13B3E" w:rsidRDefault="0001037A" w:rsidP="00A31793">
      <w:pPr>
        <w:spacing w:after="0" w:line="240" w:lineRule="auto"/>
        <w:jc w:val="both"/>
        <w:rPr>
          <w:sz w:val="20"/>
          <w:szCs w:val="20"/>
        </w:rPr>
      </w:pPr>
      <w:r w:rsidRPr="00B13B3E">
        <w:rPr>
          <w:sz w:val="20"/>
          <w:szCs w:val="20"/>
        </w:rPr>
        <w:t>Sunt stocate temporar în depozitul de frig , cu S = 34 mp  şi eliminare în condiţii prevăzute de normele sanitar – veterinare. Deşeurile sunt preluate de firma S.C. MONDECO S.A. în baza de contract. Depozitul de frig este amenajat intr-o semiremorca frigorifica, intr-un spatiu izolat de alte fluxuri tehnologice.</w:t>
      </w:r>
    </w:p>
    <w:p w:rsidR="0001037A" w:rsidRPr="00B13B3E" w:rsidRDefault="0001037A" w:rsidP="00A31793">
      <w:pPr>
        <w:spacing w:after="0" w:line="240" w:lineRule="auto"/>
        <w:jc w:val="both"/>
        <w:rPr>
          <w:i/>
          <w:sz w:val="20"/>
          <w:szCs w:val="20"/>
        </w:rPr>
      </w:pPr>
      <w:r w:rsidRPr="00B13B3E">
        <w:rPr>
          <w:i/>
          <w:sz w:val="20"/>
          <w:szCs w:val="20"/>
        </w:rPr>
        <w:t>Alte tipuri de deşeuri</w:t>
      </w:r>
    </w:p>
    <w:p w:rsidR="0001037A" w:rsidRPr="00B13B3E" w:rsidRDefault="0001037A" w:rsidP="00A31793">
      <w:pPr>
        <w:spacing w:after="0" w:line="240" w:lineRule="auto"/>
        <w:jc w:val="both"/>
        <w:rPr>
          <w:sz w:val="20"/>
          <w:szCs w:val="20"/>
        </w:rPr>
      </w:pPr>
      <w:r w:rsidRPr="00B13B3E">
        <w:rPr>
          <w:sz w:val="20"/>
          <w:szCs w:val="20"/>
        </w:rPr>
        <w:t>Celelalte deşeuri sunt colectate pe categorii, în recipiente adecvate. Sunt preluate de operatori autorizaţi, în bază de contract.</w:t>
      </w:r>
    </w:p>
    <w:p w:rsidR="0001037A" w:rsidRPr="00B13B3E" w:rsidRDefault="0001037A" w:rsidP="00A31793">
      <w:pPr>
        <w:spacing w:after="0" w:line="240" w:lineRule="auto"/>
        <w:jc w:val="both"/>
        <w:rPr>
          <w:i/>
          <w:sz w:val="20"/>
          <w:szCs w:val="20"/>
        </w:rPr>
      </w:pPr>
      <w:r w:rsidRPr="00B13B3E">
        <w:rPr>
          <w:i/>
          <w:sz w:val="20"/>
          <w:szCs w:val="20"/>
        </w:rPr>
        <w:t>Ape uzate menajere si apele uzate  tehnologice de la spălarea halelor</w:t>
      </w:r>
    </w:p>
    <w:p w:rsidR="0001037A" w:rsidRPr="00B13B3E" w:rsidRDefault="0001037A" w:rsidP="00A31793">
      <w:pPr>
        <w:spacing w:after="0" w:line="240" w:lineRule="auto"/>
        <w:jc w:val="both"/>
        <w:rPr>
          <w:sz w:val="20"/>
          <w:szCs w:val="20"/>
        </w:rPr>
      </w:pPr>
      <w:r w:rsidRPr="00B13B3E">
        <w:rPr>
          <w:sz w:val="20"/>
          <w:szCs w:val="20"/>
        </w:rPr>
        <w:t>Sunt evacuate in bazinul decantor, bicompartimentat al  stației proprii de epurare cu V = 210 mc, . Fiecare hală este dotată cu rețea de canalizare. Apele de spălare ale halelor sunt colectate în acestea şi sunt descărcate in stația de epurare</w:t>
      </w:r>
    </w:p>
    <w:p w:rsidR="0001037A" w:rsidRPr="00D3762F" w:rsidRDefault="0001037A" w:rsidP="00A31793">
      <w:pPr>
        <w:spacing w:after="0" w:line="240" w:lineRule="auto"/>
        <w:jc w:val="both"/>
        <w:rPr>
          <w:b/>
        </w:rPr>
      </w:pPr>
      <w:r w:rsidRPr="00D3762F">
        <w:rPr>
          <w:b/>
        </w:rPr>
        <w:t> 5.4. Cerinţe speciale de depozitare</w:t>
      </w:r>
    </w:p>
    <w:p w:rsidR="0001037A" w:rsidRPr="00D3762F" w:rsidRDefault="0001037A" w:rsidP="00A31793">
      <w:pPr>
        <w:spacing w:after="0" w:line="240" w:lineRule="auto"/>
        <w:jc w:val="both"/>
        <w:rPr>
          <w:i/>
          <w:sz w:val="20"/>
          <w:szCs w:val="20"/>
        </w:rPr>
      </w:pPr>
      <w:r w:rsidRPr="00D3762F">
        <w:rPr>
          <w:i/>
          <w:sz w:val="20"/>
          <w:szCs w:val="20"/>
        </w:rPr>
        <w:t xml:space="preserve"> (de ex. pentru deşeuri inflamabile, deşeuri sensibile la căldură sau la lumină, separarea deşeurilor incompatibile, deşeuri care se pot dizolva sau pot reacţiona cu apa (care trebuie depozitate în spaţii acoperite). În acest sector, răspundeţi la următoarele puncte, mai ales unde este cazul. </w:t>
      </w:r>
    </w:p>
    <w:p w:rsidR="0001037A" w:rsidRPr="00D3762F" w:rsidRDefault="0001037A" w:rsidP="00D3762F">
      <w:pPr>
        <w:spacing w:after="0" w:line="240" w:lineRule="auto"/>
      </w:pPr>
      <w:r w:rsidRPr="00D3762F">
        <w:t xml:space="preserve">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994"/>
        <w:gridCol w:w="1643"/>
        <w:gridCol w:w="1641"/>
        <w:gridCol w:w="1641"/>
        <w:gridCol w:w="1630"/>
      </w:tblGrid>
      <w:tr w:rsidR="0001037A" w:rsidRPr="00C064FC" w:rsidTr="00AB529E">
        <w:tc>
          <w:tcPr>
            <w:tcW w:w="1201" w:type="pct"/>
          </w:tcPr>
          <w:p w:rsidR="0001037A" w:rsidRPr="00AB529E" w:rsidRDefault="0001037A" w:rsidP="00D3762F">
            <w:pPr>
              <w:spacing w:after="0" w:line="240" w:lineRule="auto"/>
              <w:rPr>
                <w:b/>
                <w:sz w:val="18"/>
                <w:szCs w:val="18"/>
              </w:rPr>
            </w:pPr>
            <w:r w:rsidRPr="00AB529E">
              <w:rPr>
                <w:b/>
                <w:sz w:val="18"/>
                <w:szCs w:val="18"/>
              </w:rPr>
              <w:t>Material</w:t>
            </w:r>
          </w:p>
        </w:tc>
        <w:tc>
          <w:tcPr>
            <w:tcW w:w="500" w:type="pct"/>
          </w:tcPr>
          <w:p w:rsidR="0001037A" w:rsidRPr="00AB529E" w:rsidRDefault="0001037A" w:rsidP="00D3762F">
            <w:pPr>
              <w:spacing w:after="0" w:line="240" w:lineRule="auto"/>
              <w:rPr>
                <w:b/>
                <w:sz w:val="18"/>
                <w:szCs w:val="18"/>
              </w:rPr>
            </w:pPr>
            <w:r w:rsidRPr="00AB529E">
              <w:rPr>
                <w:b/>
                <w:sz w:val="18"/>
                <w:szCs w:val="18"/>
              </w:rPr>
              <w:t>Categorie de mai jos</w:t>
            </w:r>
          </w:p>
        </w:tc>
        <w:tc>
          <w:tcPr>
            <w:tcW w:w="827" w:type="pct"/>
          </w:tcPr>
          <w:p w:rsidR="0001037A" w:rsidRPr="00AB529E" w:rsidRDefault="0001037A" w:rsidP="00D3762F">
            <w:pPr>
              <w:spacing w:after="0" w:line="240" w:lineRule="auto"/>
              <w:rPr>
                <w:b/>
                <w:sz w:val="18"/>
                <w:szCs w:val="18"/>
              </w:rPr>
            </w:pPr>
            <w:r w:rsidRPr="00AB529E">
              <w:rPr>
                <w:b/>
                <w:sz w:val="18"/>
                <w:szCs w:val="18"/>
              </w:rPr>
              <w:t>Este zona de depozitare acoperită? (D/N)</w:t>
            </w:r>
          </w:p>
          <w:p w:rsidR="0001037A" w:rsidRPr="00AB529E" w:rsidRDefault="0001037A" w:rsidP="00D3762F">
            <w:pPr>
              <w:spacing w:after="0" w:line="240" w:lineRule="auto"/>
              <w:rPr>
                <w:b/>
                <w:sz w:val="18"/>
                <w:szCs w:val="18"/>
              </w:rPr>
            </w:pPr>
            <w:r w:rsidRPr="00AB529E">
              <w:rPr>
                <w:b/>
                <w:sz w:val="18"/>
                <w:szCs w:val="18"/>
              </w:rPr>
              <w:t>Sau împrejmuită în întregime, (I)</w:t>
            </w:r>
          </w:p>
        </w:tc>
        <w:tc>
          <w:tcPr>
            <w:tcW w:w="826" w:type="pct"/>
          </w:tcPr>
          <w:p w:rsidR="0001037A" w:rsidRPr="00AB529E" w:rsidRDefault="0001037A" w:rsidP="00D3762F">
            <w:pPr>
              <w:spacing w:after="0" w:line="240" w:lineRule="auto"/>
              <w:rPr>
                <w:b/>
                <w:sz w:val="18"/>
                <w:szCs w:val="18"/>
              </w:rPr>
            </w:pPr>
            <w:r w:rsidRPr="00AB529E">
              <w:rPr>
                <w:b/>
                <w:sz w:val="18"/>
                <w:szCs w:val="18"/>
              </w:rPr>
              <w:t>Există un sistem de evacuare a biogazului (D/N)</w:t>
            </w:r>
          </w:p>
        </w:tc>
        <w:tc>
          <w:tcPr>
            <w:tcW w:w="826" w:type="pct"/>
          </w:tcPr>
          <w:p w:rsidR="0001037A" w:rsidRPr="00AB529E" w:rsidRDefault="0001037A" w:rsidP="00D3762F">
            <w:pPr>
              <w:spacing w:after="0" w:line="240" w:lineRule="auto"/>
              <w:rPr>
                <w:b/>
                <w:sz w:val="18"/>
                <w:szCs w:val="18"/>
              </w:rPr>
            </w:pPr>
            <w:r w:rsidRPr="00AB529E">
              <w:rPr>
                <w:b/>
                <w:sz w:val="18"/>
                <w:szCs w:val="18"/>
              </w:rPr>
              <w:t>Levigatul este drenat şi tratat înainte de evacuare?</w:t>
            </w:r>
          </w:p>
        </w:tc>
        <w:tc>
          <w:tcPr>
            <w:tcW w:w="820" w:type="pct"/>
          </w:tcPr>
          <w:p w:rsidR="0001037A" w:rsidRPr="00AB529E" w:rsidRDefault="0001037A" w:rsidP="00D3762F">
            <w:pPr>
              <w:spacing w:after="0" w:line="240" w:lineRule="auto"/>
              <w:rPr>
                <w:b/>
                <w:sz w:val="18"/>
                <w:szCs w:val="18"/>
              </w:rPr>
            </w:pPr>
            <w:r w:rsidRPr="00AB529E">
              <w:rPr>
                <w:b/>
                <w:sz w:val="18"/>
                <w:szCs w:val="18"/>
              </w:rPr>
              <w:t>Exisă protecţie împotriva inundaţiilor sau pătrunderii apei de la stingerea incendiilor (D/N)</w:t>
            </w:r>
          </w:p>
        </w:tc>
      </w:tr>
      <w:tr w:rsidR="0001037A" w:rsidRPr="00C064FC" w:rsidTr="00AB529E">
        <w:tc>
          <w:tcPr>
            <w:tcW w:w="1201" w:type="pct"/>
            <w:vAlign w:val="center"/>
          </w:tcPr>
          <w:p w:rsidR="0001037A" w:rsidRPr="00D3762F" w:rsidRDefault="0001037A" w:rsidP="00D3762F">
            <w:pPr>
              <w:spacing w:after="0" w:line="240" w:lineRule="auto"/>
              <w:rPr>
                <w:sz w:val="18"/>
                <w:szCs w:val="18"/>
              </w:rPr>
            </w:pPr>
            <w:r w:rsidRPr="00D3762F">
              <w:rPr>
                <w:sz w:val="18"/>
                <w:szCs w:val="18"/>
              </w:rPr>
              <w:t>Dejecţii provenite de la păsări / Dejecţii animaliere decantate (02.01.06)</w:t>
            </w:r>
          </w:p>
        </w:tc>
        <w:tc>
          <w:tcPr>
            <w:tcW w:w="500" w:type="pct"/>
          </w:tcPr>
          <w:p w:rsidR="0001037A" w:rsidRPr="00D3762F" w:rsidRDefault="0001037A" w:rsidP="00D3762F">
            <w:pPr>
              <w:spacing w:after="0" w:line="240" w:lineRule="auto"/>
              <w:rPr>
                <w:b/>
                <w:sz w:val="18"/>
                <w:szCs w:val="18"/>
              </w:rPr>
            </w:pPr>
            <w:r w:rsidRPr="00D3762F">
              <w:rPr>
                <w:b/>
                <w:sz w:val="18"/>
                <w:szCs w:val="18"/>
              </w:rPr>
              <w:t>-</w:t>
            </w:r>
          </w:p>
        </w:tc>
        <w:tc>
          <w:tcPr>
            <w:tcW w:w="827" w:type="pct"/>
          </w:tcPr>
          <w:p w:rsidR="0001037A" w:rsidRPr="00D3762F" w:rsidRDefault="0001037A" w:rsidP="00D3762F">
            <w:pPr>
              <w:spacing w:after="0" w:line="240" w:lineRule="auto"/>
              <w:rPr>
                <w:b/>
                <w:sz w:val="18"/>
                <w:szCs w:val="18"/>
              </w:rPr>
            </w:pPr>
            <w:r w:rsidRPr="00D3762F">
              <w:rPr>
                <w:b/>
                <w:sz w:val="18"/>
                <w:szCs w:val="18"/>
              </w:rPr>
              <w:t>-</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0" w:type="pct"/>
          </w:tcPr>
          <w:p w:rsidR="0001037A" w:rsidRPr="00D3762F" w:rsidRDefault="0001037A" w:rsidP="00D3762F">
            <w:pPr>
              <w:spacing w:after="0" w:line="240" w:lineRule="auto"/>
              <w:rPr>
                <w:b/>
                <w:sz w:val="18"/>
                <w:szCs w:val="18"/>
              </w:rPr>
            </w:pPr>
            <w:r w:rsidRPr="00D3762F">
              <w:rPr>
                <w:b/>
                <w:sz w:val="18"/>
                <w:szCs w:val="18"/>
              </w:rPr>
              <w:t>DA</w:t>
            </w:r>
          </w:p>
        </w:tc>
      </w:tr>
      <w:tr w:rsidR="0001037A" w:rsidRPr="00C064FC" w:rsidTr="00AB529E">
        <w:tc>
          <w:tcPr>
            <w:tcW w:w="1201" w:type="pct"/>
            <w:vAlign w:val="center"/>
          </w:tcPr>
          <w:p w:rsidR="0001037A" w:rsidRPr="00D3762F" w:rsidRDefault="0001037A" w:rsidP="00D3762F">
            <w:pPr>
              <w:spacing w:after="0" w:line="240" w:lineRule="auto"/>
              <w:rPr>
                <w:sz w:val="18"/>
                <w:szCs w:val="18"/>
              </w:rPr>
            </w:pPr>
            <w:r w:rsidRPr="00D3762F">
              <w:rPr>
                <w:sz w:val="18"/>
                <w:szCs w:val="18"/>
              </w:rPr>
              <w:t>Deşeuri de ţesut animalier (cadavre păsări) (02.01.02)</w:t>
            </w:r>
          </w:p>
        </w:tc>
        <w:tc>
          <w:tcPr>
            <w:tcW w:w="500" w:type="pct"/>
          </w:tcPr>
          <w:p w:rsidR="0001037A" w:rsidRPr="00D3762F" w:rsidRDefault="0001037A" w:rsidP="00D3762F">
            <w:pPr>
              <w:spacing w:after="0" w:line="240" w:lineRule="auto"/>
              <w:rPr>
                <w:b/>
                <w:sz w:val="18"/>
                <w:szCs w:val="18"/>
              </w:rPr>
            </w:pPr>
            <w:r w:rsidRPr="00D3762F">
              <w:rPr>
                <w:b/>
                <w:sz w:val="18"/>
                <w:szCs w:val="18"/>
              </w:rPr>
              <w:t>A</w:t>
            </w:r>
          </w:p>
        </w:tc>
        <w:tc>
          <w:tcPr>
            <w:tcW w:w="827" w:type="pct"/>
          </w:tcPr>
          <w:p w:rsidR="0001037A" w:rsidRPr="00D3762F" w:rsidRDefault="0001037A" w:rsidP="00D3762F">
            <w:pPr>
              <w:spacing w:after="0" w:line="240" w:lineRule="auto"/>
              <w:rPr>
                <w:b/>
                <w:sz w:val="18"/>
                <w:szCs w:val="18"/>
              </w:rPr>
            </w:pPr>
            <w:r w:rsidRPr="00D3762F">
              <w:rPr>
                <w:b/>
                <w:sz w:val="18"/>
                <w:szCs w:val="18"/>
              </w:rPr>
              <w:t>Da</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0" w:type="pct"/>
          </w:tcPr>
          <w:p w:rsidR="0001037A" w:rsidRPr="00D3762F" w:rsidRDefault="0001037A" w:rsidP="00D3762F">
            <w:pPr>
              <w:spacing w:after="0" w:line="240" w:lineRule="auto"/>
              <w:rPr>
                <w:b/>
                <w:sz w:val="18"/>
                <w:szCs w:val="18"/>
              </w:rPr>
            </w:pPr>
            <w:r w:rsidRPr="00D3762F">
              <w:rPr>
                <w:b/>
                <w:sz w:val="18"/>
                <w:szCs w:val="18"/>
              </w:rPr>
              <w:t>DA</w:t>
            </w:r>
          </w:p>
        </w:tc>
      </w:tr>
      <w:tr w:rsidR="0001037A" w:rsidRPr="00C064FC" w:rsidTr="00AB529E">
        <w:tc>
          <w:tcPr>
            <w:tcW w:w="1201" w:type="pct"/>
            <w:vAlign w:val="center"/>
          </w:tcPr>
          <w:p w:rsidR="0001037A" w:rsidRPr="00D3762F" w:rsidRDefault="0001037A" w:rsidP="00D3762F">
            <w:pPr>
              <w:spacing w:after="0" w:line="240" w:lineRule="auto"/>
              <w:rPr>
                <w:sz w:val="18"/>
                <w:szCs w:val="18"/>
              </w:rPr>
            </w:pPr>
            <w:r w:rsidRPr="00D3762F">
              <w:rPr>
                <w:sz w:val="18"/>
                <w:szCs w:val="18"/>
              </w:rPr>
              <w:t>Deșeuri sanitar – veterinare:</w:t>
            </w:r>
          </w:p>
          <w:p w:rsidR="0001037A" w:rsidRPr="00D3762F" w:rsidRDefault="0001037A" w:rsidP="00D3762F">
            <w:pPr>
              <w:spacing w:after="0" w:line="240" w:lineRule="auto"/>
              <w:rPr>
                <w:sz w:val="18"/>
                <w:szCs w:val="18"/>
              </w:rPr>
            </w:pPr>
            <w:r w:rsidRPr="00D3762F">
              <w:rPr>
                <w:sz w:val="18"/>
                <w:szCs w:val="18"/>
              </w:rPr>
              <w:t>- Obiecte ascuţite (18.01.01)</w:t>
            </w:r>
          </w:p>
        </w:tc>
        <w:tc>
          <w:tcPr>
            <w:tcW w:w="500" w:type="pct"/>
          </w:tcPr>
          <w:p w:rsidR="0001037A" w:rsidRPr="00D3762F" w:rsidRDefault="0001037A" w:rsidP="00D3762F">
            <w:pPr>
              <w:spacing w:after="0" w:line="240" w:lineRule="auto"/>
              <w:rPr>
                <w:b/>
                <w:sz w:val="18"/>
                <w:szCs w:val="18"/>
              </w:rPr>
            </w:pPr>
            <w:r w:rsidRPr="00D3762F">
              <w:rPr>
                <w:b/>
                <w:sz w:val="18"/>
                <w:szCs w:val="18"/>
              </w:rPr>
              <w:t>A</w:t>
            </w:r>
          </w:p>
        </w:tc>
        <w:tc>
          <w:tcPr>
            <w:tcW w:w="827" w:type="pct"/>
          </w:tcPr>
          <w:p w:rsidR="0001037A" w:rsidRPr="00D3762F" w:rsidRDefault="0001037A" w:rsidP="00D3762F">
            <w:pPr>
              <w:spacing w:after="0" w:line="240" w:lineRule="auto"/>
              <w:rPr>
                <w:b/>
                <w:sz w:val="18"/>
                <w:szCs w:val="18"/>
              </w:rPr>
            </w:pPr>
            <w:r w:rsidRPr="00D3762F">
              <w:rPr>
                <w:b/>
                <w:sz w:val="18"/>
                <w:szCs w:val="18"/>
              </w:rPr>
              <w:t>DA</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0" w:type="pct"/>
          </w:tcPr>
          <w:p w:rsidR="0001037A" w:rsidRPr="00D3762F" w:rsidRDefault="0001037A" w:rsidP="00D3762F">
            <w:pPr>
              <w:spacing w:after="0" w:line="240" w:lineRule="auto"/>
              <w:rPr>
                <w:b/>
                <w:sz w:val="18"/>
                <w:szCs w:val="18"/>
              </w:rPr>
            </w:pPr>
            <w:r w:rsidRPr="00D3762F">
              <w:rPr>
                <w:b/>
                <w:sz w:val="18"/>
                <w:szCs w:val="18"/>
              </w:rPr>
              <w:t>DA</w:t>
            </w:r>
          </w:p>
        </w:tc>
      </w:tr>
      <w:tr w:rsidR="0001037A" w:rsidRPr="00C064FC" w:rsidTr="00AB529E">
        <w:tc>
          <w:tcPr>
            <w:tcW w:w="1201" w:type="pct"/>
            <w:vAlign w:val="center"/>
          </w:tcPr>
          <w:p w:rsidR="0001037A" w:rsidRPr="00D3762F" w:rsidRDefault="0001037A" w:rsidP="00D3762F">
            <w:pPr>
              <w:spacing w:after="0" w:line="240" w:lineRule="auto"/>
              <w:rPr>
                <w:sz w:val="18"/>
                <w:szCs w:val="18"/>
              </w:rPr>
            </w:pPr>
            <w:r w:rsidRPr="00D3762F">
              <w:rPr>
                <w:sz w:val="18"/>
                <w:szCs w:val="18"/>
              </w:rPr>
              <w:t>Deşeuri menajere (20.03.01)</w:t>
            </w:r>
          </w:p>
        </w:tc>
        <w:tc>
          <w:tcPr>
            <w:tcW w:w="500" w:type="pct"/>
          </w:tcPr>
          <w:p w:rsidR="0001037A" w:rsidRPr="00D3762F" w:rsidRDefault="0001037A" w:rsidP="00D3762F">
            <w:pPr>
              <w:spacing w:after="0" w:line="240" w:lineRule="auto"/>
              <w:rPr>
                <w:b/>
                <w:sz w:val="18"/>
                <w:szCs w:val="18"/>
              </w:rPr>
            </w:pPr>
            <w:r w:rsidRPr="00D3762F">
              <w:rPr>
                <w:b/>
                <w:sz w:val="18"/>
                <w:szCs w:val="18"/>
              </w:rPr>
              <w:t>A</w:t>
            </w:r>
          </w:p>
        </w:tc>
        <w:tc>
          <w:tcPr>
            <w:tcW w:w="827" w:type="pct"/>
          </w:tcPr>
          <w:p w:rsidR="0001037A" w:rsidRPr="00D3762F" w:rsidRDefault="0001037A" w:rsidP="00D3762F">
            <w:pPr>
              <w:spacing w:after="0" w:line="240" w:lineRule="auto"/>
              <w:rPr>
                <w:b/>
                <w:sz w:val="18"/>
                <w:szCs w:val="18"/>
              </w:rPr>
            </w:pPr>
            <w:r w:rsidRPr="00D3762F">
              <w:rPr>
                <w:b/>
                <w:sz w:val="18"/>
                <w:szCs w:val="18"/>
              </w:rPr>
              <w:t>DA</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0" w:type="pct"/>
          </w:tcPr>
          <w:p w:rsidR="0001037A" w:rsidRPr="00D3762F" w:rsidRDefault="0001037A" w:rsidP="00D3762F">
            <w:pPr>
              <w:spacing w:after="0" w:line="240" w:lineRule="auto"/>
              <w:rPr>
                <w:b/>
                <w:sz w:val="18"/>
                <w:szCs w:val="18"/>
              </w:rPr>
            </w:pPr>
            <w:r w:rsidRPr="00D3762F">
              <w:rPr>
                <w:b/>
                <w:sz w:val="18"/>
                <w:szCs w:val="18"/>
              </w:rPr>
              <w:t>DA</w:t>
            </w:r>
          </w:p>
        </w:tc>
      </w:tr>
      <w:tr w:rsidR="0001037A" w:rsidRPr="00C064FC" w:rsidTr="00AB529E">
        <w:tc>
          <w:tcPr>
            <w:tcW w:w="1201" w:type="pct"/>
            <w:vAlign w:val="center"/>
          </w:tcPr>
          <w:p w:rsidR="0001037A" w:rsidRPr="00D3762F" w:rsidRDefault="0001037A" w:rsidP="00D3762F">
            <w:pPr>
              <w:spacing w:after="0" w:line="240" w:lineRule="auto"/>
              <w:rPr>
                <w:sz w:val="18"/>
                <w:szCs w:val="18"/>
              </w:rPr>
            </w:pPr>
            <w:r w:rsidRPr="00D3762F">
              <w:rPr>
                <w:sz w:val="18"/>
                <w:szCs w:val="18"/>
              </w:rPr>
              <w:t>Ambalaje de materiale plastice (15.01.02)</w:t>
            </w:r>
          </w:p>
        </w:tc>
        <w:tc>
          <w:tcPr>
            <w:tcW w:w="500" w:type="pct"/>
          </w:tcPr>
          <w:p w:rsidR="0001037A" w:rsidRPr="00D3762F" w:rsidRDefault="0001037A" w:rsidP="00D3762F">
            <w:pPr>
              <w:spacing w:after="0" w:line="240" w:lineRule="auto"/>
              <w:rPr>
                <w:b/>
                <w:sz w:val="18"/>
                <w:szCs w:val="18"/>
              </w:rPr>
            </w:pPr>
            <w:r w:rsidRPr="00D3762F">
              <w:rPr>
                <w:b/>
                <w:sz w:val="18"/>
                <w:szCs w:val="18"/>
              </w:rPr>
              <w:t>A</w:t>
            </w:r>
          </w:p>
        </w:tc>
        <w:tc>
          <w:tcPr>
            <w:tcW w:w="827" w:type="pct"/>
          </w:tcPr>
          <w:p w:rsidR="0001037A" w:rsidRPr="00D3762F" w:rsidRDefault="0001037A" w:rsidP="00D3762F">
            <w:pPr>
              <w:spacing w:after="0" w:line="240" w:lineRule="auto"/>
              <w:rPr>
                <w:b/>
                <w:sz w:val="18"/>
                <w:szCs w:val="18"/>
              </w:rPr>
            </w:pPr>
            <w:r w:rsidRPr="00D3762F">
              <w:rPr>
                <w:b/>
                <w:sz w:val="18"/>
                <w:szCs w:val="18"/>
              </w:rPr>
              <w:t>DA</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0" w:type="pct"/>
          </w:tcPr>
          <w:p w:rsidR="0001037A" w:rsidRPr="00D3762F" w:rsidRDefault="0001037A" w:rsidP="00D3762F">
            <w:pPr>
              <w:spacing w:after="0" w:line="240" w:lineRule="auto"/>
              <w:rPr>
                <w:b/>
                <w:sz w:val="18"/>
                <w:szCs w:val="18"/>
              </w:rPr>
            </w:pPr>
            <w:r w:rsidRPr="00D3762F">
              <w:rPr>
                <w:b/>
                <w:sz w:val="18"/>
                <w:szCs w:val="18"/>
              </w:rPr>
              <w:t>DA</w:t>
            </w:r>
          </w:p>
        </w:tc>
      </w:tr>
      <w:tr w:rsidR="0001037A" w:rsidRPr="00C064FC" w:rsidTr="00AB529E">
        <w:tc>
          <w:tcPr>
            <w:tcW w:w="1201" w:type="pct"/>
            <w:vAlign w:val="center"/>
          </w:tcPr>
          <w:p w:rsidR="0001037A" w:rsidRPr="00D3762F" w:rsidRDefault="0001037A" w:rsidP="00D3762F">
            <w:pPr>
              <w:spacing w:after="0" w:line="240" w:lineRule="auto"/>
              <w:rPr>
                <w:sz w:val="18"/>
                <w:szCs w:val="18"/>
              </w:rPr>
            </w:pPr>
            <w:r w:rsidRPr="00D3762F">
              <w:rPr>
                <w:sz w:val="18"/>
                <w:szCs w:val="18"/>
              </w:rPr>
              <w:t>Ambalaje care conţin reziduuri sau sunt contaminate cu substanţe periculoase (15.01.10*)</w:t>
            </w:r>
          </w:p>
        </w:tc>
        <w:tc>
          <w:tcPr>
            <w:tcW w:w="500" w:type="pct"/>
          </w:tcPr>
          <w:p w:rsidR="0001037A" w:rsidRPr="00D3762F" w:rsidRDefault="0001037A" w:rsidP="00D3762F">
            <w:pPr>
              <w:spacing w:after="0" w:line="240" w:lineRule="auto"/>
              <w:rPr>
                <w:b/>
                <w:sz w:val="18"/>
                <w:szCs w:val="18"/>
              </w:rPr>
            </w:pPr>
            <w:r w:rsidRPr="00D3762F">
              <w:rPr>
                <w:b/>
                <w:sz w:val="18"/>
                <w:szCs w:val="18"/>
              </w:rPr>
              <w:t>A</w:t>
            </w:r>
          </w:p>
        </w:tc>
        <w:tc>
          <w:tcPr>
            <w:tcW w:w="827" w:type="pct"/>
          </w:tcPr>
          <w:p w:rsidR="0001037A" w:rsidRPr="00D3762F" w:rsidRDefault="0001037A" w:rsidP="00D3762F">
            <w:pPr>
              <w:spacing w:after="0" w:line="240" w:lineRule="auto"/>
              <w:rPr>
                <w:b/>
                <w:sz w:val="18"/>
                <w:szCs w:val="18"/>
              </w:rPr>
            </w:pPr>
            <w:r w:rsidRPr="00D3762F">
              <w:rPr>
                <w:b/>
                <w:sz w:val="18"/>
                <w:szCs w:val="18"/>
              </w:rPr>
              <w:t>DA</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6" w:type="pct"/>
          </w:tcPr>
          <w:p w:rsidR="0001037A" w:rsidRPr="00D3762F" w:rsidRDefault="0001037A" w:rsidP="00D3762F">
            <w:pPr>
              <w:spacing w:after="0" w:line="240" w:lineRule="auto"/>
              <w:rPr>
                <w:b/>
                <w:sz w:val="18"/>
                <w:szCs w:val="18"/>
              </w:rPr>
            </w:pPr>
            <w:r w:rsidRPr="00D3762F">
              <w:rPr>
                <w:b/>
                <w:sz w:val="18"/>
                <w:szCs w:val="18"/>
              </w:rPr>
              <w:t>Nu e cazul</w:t>
            </w:r>
          </w:p>
        </w:tc>
        <w:tc>
          <w:tcPr>
            <w:tcW w:w="820" w:type="pct"/>
          </w:tcPr>
          <w:p w:rsidR="0001037A" w:rsidRPr="00D3762F" w:rsidRDefault="0001037A" w:rsidP="00D3762F">
            <w:pPr>
              <w:spacing w:after="0" w:line="240" w:lineRule="auto"/>
              <w:rPr>
                <w:b/>
                <w:sz w:val="18"/>
                <w:szCs w:val="18"/>
              </w:rPr>
            </w:pPr>
            <w:r w:rsidRPr="00D3762F">
              <w:rPr>
                <w:b/>
                <w:sz w:val="18"/>
                <w:szCs w:val="18"/>
              </w:rPr>
              <w:t>DA</w:t>
            </w:r>
          </w:p>
        </w:tc>
      </w:tr>
    </w:tbl>
    <w:p w:rsidR="0001037A" w:rsidRPr="00D3762F" w:rsidRDefault="0001037A" w:rsidP="00D3762F">
      <w:pPr>
        <w:spacing w:after="0" w:line="240" w:lineRule="auto"/>
        <w:rPr>
          <w:sz w:val="18"/>
          <w:szCs w:val="18"/>
        </w:rPr>
      </w:pPr>
      <w:r w:rsidRPr="00D3762F">
        <w:rPr>
          <w:sz w:val="18"/>
          <w:szCs w:val="18"/>
        </w:rPr>
        <w:t xml:space="preserve">A - Aceste categorii necesită în mod normal depozitare în spaţii acoperite. </w:t>
      </w:r>
    </w:p>
    <w:p w:rsidR="0001037A" w:rsidRPr="00D3762F" w:rsidRDefault="0001037A" w:rsidP="00D3762F">
      <w:pPr>
        <w:spacing w:after="0" w:line="240" w:lineRule="auto"/>
        <w:rPr>
          <w:sz w:val="18"/>
          <w:szCs w:val="18"/>
        </w:rPr>
      </w:pPr>
      <w:r w:rsidRPr="00D3762F">
        <w:rPr>
          <w:sz w:val="18"/>
          <w:szCs w:val="18"/>
        </w:rPr>
        <w:t xml:space="preserve">AA - Aceste categorii necesită în mod normal depozitare în spaţii împrejmuite. </w:t>
      </w:r>
    </w:p>
    <w:p w:rsidR="0001037A" w:rsidRPr="00D3762F" w:rsidRDefault="0001037A" w:rsidP="00D3762F">
      <w:pPr>
        <w:spacing w:after="0" w:line="240" w:lineRule="auto"/>
        <w:rPr>
          <w:sz w:val="18"/>
          <w:szCs w:val="18"/>
        </w:rPr>
      </w:pPr>
      <w:r w:rsidRPr="00D3762F">
        <w:rPr>
          <w:sz w:val="18"/>
          <w:szCs w:val="18"/>
        </w:rPr>
        <w:t xml:space="preserve">B - Aceste materiale este probabil să degaje pulberi şi să necesite captarea aerului şi direcţionarea lui către o instalaţie de filtrare. </w:t>
      </w:r>
    </w:p>
    <w:p w:rsidR="0001037A" w:rsidRPr="00D3762F" w:rsidRDefault="0001037A" w:rsidP="00D3762F">
      <w:pPr>
        <w:spacing w:after="0" w:line="240" w:lineRule="auto"/>
        <w:rPr>
          <w:sz w:val="18"/>
          <w:szCs w:val="18"/>
        </w:rPr>
      </w:pPr>
      <w:r w:rsidRPr="00D3762F">
        <w:rPr>
          <w:sz w:val="18"/>
          <w:szCs w:val="18"/>
        </w:rPr>
        <w:t>C - Sunt posibile reacţii cu apa. Nu trebuie depozitate în zone inundabile</w:t>
      </w: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5.5. Recipienţi de depozitare (acolo unde sunt folosiţi)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2"/>
        <w:gridCol w:w="2263"/>
      </w:tblGrid>
      <w:tr w:rsidR="0001037A" w:rsidRPr="00C064FC" w:rsidTr="00781B3C">
        <w:tc>
          <w:tcPr>
            <w:tcW w:w="3852" w:type="pct"/>
          </w:tcPr>
          <w:p w:rsidR="0001037A" w:rsidRPr="009D5859" w:rsidRDefault="0001037A" w:rsidP="00D3762F">
            <w:pPr>
              <w:spacing w:after="0" w:line="240" w:lineRule="auto"/>
              <w:rPr>
                <w:b/>
                <w:sz w:val="18"/>
                <w:szCs w:val="18"/>
              </w:rPr>
            </w:pPr>
            <w:r w:rsidRPr="009D5859">
              <w:rPr>
                <w:b/>
                <w:sz w:val="18"/>
                <w:szCs w:val="18"/>
              </w:rPr>
              <w:t>Lista de verificare pentru cerinţele caracteristice BAT</w:t>
            </w:r>
          </w:p>
        </w:tc>
        <w:tc>
          <w:tcPr>
            <w:tcW w:w="1148" w:type="pct"/>
          </w:tcPr>
          <w:p w:rsidR="0001037A" w:rsidRPr="009D5859" w:rsidRDefault="0001037A" w:rsidP="00D3762F">
            <w:pPr>
              <w:spacing w:after="0" w:line="240" w:lineRule="auto"/>
              <w:rPr>
                <w:b/>
                <w:sz w:val="18"/>
                <w:szCs w:val="18"/>
              </w:rPr>
            </w:pPr>
            <w:r w:rsidRPr="009D5859">
              <w:rPr>
                <w:b/>
                <w:sz w:val="18"/>
                <w:szCs w:val="18"/>
              </w:rPr>
              <w:t>Da/Nu</w:t>
            </w:r>
          </w:p>
        </w:tc>
      </w:tr>
      <w:tr w:rsidR="0001037A" w:rsidRPr="00C064FC" w:rsidTr="009D5859">
        <w:tc>
          <w:tcPr>
            <w:tcW w:w="3852" w:type="pct"/>
          </w:tcPr>
          <w:p w:rsidR="0001037A" w:rsidRPr="00D3762F" w:rsidRDefault="0001037A" w:rsidP="00D3762F">
            <w:pPr>
              <w:spacing w:after="0" w:line="240" w:lineRule="auto"/>
              <w:rPr>
                <w:sz w:val="18"/>
                <w:szCs w:val="18"/>
              </w:rPr>
            </w:pPr>
            <w:r w:rsidRPr="00D3762F">
              <w:rPr>
                <w:sz w:val="18"/>
                <w:szCs w:val="18"/>
              </w:rPr>
              <w:t>Sunt recipienţi de depozitare</w:t>
            </w:r>
          </w:p>
          <w:p w:rsidR="0001037A" w:rsidRPr="00D3762F" w:rsidRDefault="0001037A" w:rsidP="008361E4">
            <w:pPr>
              <w:numPr>
                <w:ilvl w:val="0"/>
                <w:numId w:val="56"/>
              </w:numPr>
              <w:spacing w:after="0" w:line="240" w:lineRule="auto"/>
              <w:rPr>
                <w:sz w:val="18"/>
                <w:szCs w:val="18"/>
              </w:rPr>
            </w:pPr>
            <w:r w:rsidRPr="00D3762F">
              <w:rPr>
                <w:sz w:val="18"/>
                <w:szCs w:val="18"/>
              </w:rPr>
              <w:t>Prevăzuţi cu capace, valve etc. şi securizaţi</w:t>
            </w:r>
          </w:p>
          <w:p w:rsidR="0001037A" w:rsidRPr="00D3762F" w:rsidRDefault="0001037A" w:rsidP="008361E4">
            <w:pPr>
              <w:numPr>
                <w:ilvl w:val="0"/>
                <w:numId w:val="56"/>
              </w:numPr>
              <w:spacing w:after="0" w:line="240" w:lineRule="auto"/>
              <w:rPr>
                <w:sz w:val="18"/>
                <w:szCs w:val="18"/>
              </w:rPr>
            </w:pPr>
            <w:r w:rsidRPr="00D3762F">
              <w:rPr>
                <w:sz w:val="18"/>
                <w:szCs w:val="18"/>
              </w:rPr>
              <w:t>Inspecţii în mod regulat şi înlocuiţi sau reparaţi când se deteriorează</w:t>
            </w:r>
          </w:p>
          <w:p w:rsidR="0001037A" w:rsidRPr="00D3762F" w:rsidRDefault="0001037A" w:rsidP="00D3762F">
            <w:pPr>
              <w:spacing w:after="0" w:line="240" w:lineRule="auto"/>
              <w:ind w:left="360"/>
              <w:rPr>
                <w:sz w:val="18"/>
                <w:szCs w:val="18"/>
              </w:rPr>
            </w:pPr>
            <w:r w:rsidRPr="00D3762F">
              <w:rPr>
                <w:sz w:val="18"/>
                <w:szCs w:val="18"/>
              </w:rPr>
              <w:t>(când sunt folosiţi, recipienţii de depozitare trebuie clar etichetaţi)</w:t>
            </w:r>
          </w:p>
        </w:tc>
        <w:tc>
          <w:tcPr>
            <w:tcW w:w="1148" w:type="pct"/>
          </w:tcPr>
          <w:p w:rsidR="0001037A" w:rsidRPr="00D3762F" w:rsidRDefault="0001037A" w:rsidP="00D3762F">
            <w:pPr>
              <w:spacing w:after="0" w:line="240" w:lineRule="auto"/>
              <w:rPr>
                <w:sz w:val="18"/>
                <w:szCs w:val="18"/>
              </w:rPr>
            </w:pPr>
            <w:r w:rsidRPr="00D3762F">
              <w:rPr>
                <w:sz w:val="18"/>
                <w:szCs w:val="18"/>
              </w:rPr>
              <w:t>DA, după caz</w:t>
            </w:r>
          </w:p>
        </w:tc>
      </w:tr>
      <w:tr w:rsidR="0001037A" w:rsidRPr="00C064FC" w:rsidTr="009D5859">
        <w:tc>
          <w:tcPr>
            <w:tcW w:w="3852" w:type="pct"/>
          </w:tcPr>
          <w:p w:rsidR="0001037A" w:rsidRPr="00D3762F" w:rsidRDefault="0001037A" w:rsidP="00D3762F">
            <w:pPr>
              <w:spacing w:after="0" w:line="240" w:lineRule="auto"/>
              <w:rPr>
                <w:sz w:val="18"/>
                <w:szCs w:val="18"/>
              </w:rPr>
            </w:pPr>
            <w:r w:rsidRPr="00D3762F">
              <w:rPr>
                <w:sz w:val="18"/>
                <w:szCs w:val="18"/>
              </w:rPr>
              <w:t>Este implementarea o procedură bine documentată pentru cazurile recipienţilor care s-au deteriorat sau curg?</w:t>
            </w:r>
          </w:p>
        </w:tc>
        <w:tc>
          <w:tcPr>
            <w:tcW w:w="1148" w:type="pct"/>
          </w:tcPr>
          <w:p w:rsidR="0001037A" w:rsidRPr="00D3762F" w:rsidRDefault="0001037A" w:rsidP="00D3762F">
            <w:pPr>
              <w:spacing w:after="0" w:line="240" w:lineRule="auto"/>
              <w:rPr>
                <w:sz w:val="18"/>
                <w:szCs w:val="18"/>
              </w:rPr>
            </w:pPr>
            <w:r w:rsidRPr="00D3762F">
              <w:rPr>
                <w:sz w:val="18"/>
                <w:szCs w:val="18"/>
              </w:rPr>
              <w:t>Nu, dar e prevăzută în raportul de amplasament</w:t>
            </w:r>
          </w:p>
        </w:tc>
      </w:tr>
    </w:tbl>
    <w:p w:rsidR="0001037A" w:rsidRPr="00D3762F" w:rsidRDefault="0001037A" w:rsidP="00A31793">
      <w:pPr>
        <w:spacing w:after="0" w:line="240" w:lineRule="auto"/>
        <w:jc w:val="both"/>
        <w:rPr>
          <w:i/>
          <w:sz w:val="20"/>
          <w:szCs w:val="20"/>
        </w:rPr>
      </w:pPr>
      <w:r w:rsidRPr="00D3762F">
        <w:rPr>
          <w:i/>
          <w:sz w:val="20"/>
          <w:szCs w:val="20"/>
        </w:rPr>
        <w:t>Identificaţi orice măsură de prevenire a emisiilor (de ex. lichide, pulberi, COV şi mirosuri) rezultate de la depozitarea sau manevrarea deşeurilor care nu au fost deja acoperite în răspunsul dumneavoastră la Secţiunile 1.1 şi 5.5).</w:t>
      </w:r>
    </w:p>
    <w:p w:rsidR="0001037A" w:rsidRPr="00D3762F" w:rsidRDefault="0001037A" w:rsidP="00A31793">
      <w:pPr>
        <w:spacing w:after="0" w:line="240" w:lineRule="auto"/>
        <w:jc w:val="both"/>
        <w:rPr>
          <w:b/>
        </w:rPr>
      </w:pPr>
      <w:r w:rsidRPr="00D3762F">
        <w:rPr>
          <w:b/>
        </w:rPr>
        <w:t>Nu e cazul</w:t>
      </w: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5.6. Recuperarea sau eliminarea deşeurilor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1183"/>
        <w:gridCol w:w="2487"/>
        <w:gridCol w:w="1129"/>
        <w:gridCol w:w="1202"/>
        <w:gridCol w:w="1127"/>
        <w:gridCol w:w="917"/>
      </w:tblGrid>
      <w:tr w:rsidR="0001037A" w:rsidRPr="00C064FC" w:rsidTr="00781B3C">
        <w:tc>
          <w:tcPr>
            <w:tcW w:w="5000" w:type="pct"/>
            <w:gridSpan w:val="7"/>
            <w:shd w:val="clear" w:color="auto" w:fill="FFFFFF"/>
          </w:tcPr>
          <w:p w:rsidR="0001037A" w:rsidRPr="00D3762F" w:rsidRDefault="0001037A" w:rsidP="00D3762F">
            <w:pPr>
              <w:spacing w:after="0" w:line="240" w:lineRule="auto"/>
              <w:rPr>
                <w:b/>
                <w:sz w:val="18"/>
                <w:szCs w:val="18"/>
              </w:rPr>
            </w:pPr>
            <w:r w:rsidRPr="00D3762F">
              <w:t>   </w:t>
            </w:r>
            <w:r w:rsidRPr="00D3762F">
              <w:rPr>
                <w:b/>
                <w:sz w:val="18"/>
                <w:szCs w:val="18"/>
              </w:rPr>
              <w:t>Evaluare pentru identificarea celor mai bune opţiuni practice pentru eliminarea deşeurilor din punct de vedere al protecţiei mediului</w:t>
            </w:r>
          </w:p>
        </w:tc>
      </w:tr>
      <w:tr w:rsidR="0001037A" w:rsidRPr="00C064FC" w:rsidTr="009D5859">
        <w:trPr>
          <w:trHeight w:val="360"/>
        </w:trPr>
        <w:tc>
          <w:tcPr>
            <w:tcW w:w="918" w:type="pct"/>
            <w:vMerge w:val="restart"/>
          </w:tcPr>
          <w:p w:rsidR="0001037A" w:rsidRPr="009D5859" w:rsidRDefault="0001037A" w:rsidP="00D3762F">
            <w:pPr>
              <w:spacing w:after="0" w:line="240" w:lineRule="auto"/>
              <w:rPr>
                <w:b/>
                <w:sz w:val="18"/>
                <w:szCs w:val="18"/>
              </w:rPr>
            </w:pPr>
            <w:r w:rsidRPr="009D5859">
              <w:rPr>
                <w:b/>
                <w:sz w:val="18"/>
                <w:szCs w:val="18"/>
              </w:rPr>
              <w:t>Sursa deşeurilor</w:t>
            </w:r>
          </w:p>
        </w:tc>
        <w:tc>
          <w:tcPr>
            <w:tcW w:w="600" w:type="pct"/>
            <w:vMerge w:val="restart"/>
          </w:tcPr>
          <w:p w:rsidR="0001037A" w:rsidRPr="009D5859" w:rsidRDefault="0001037A" w:rsidP="00D3762F">
            <w:pPr>
              <w:spacing w:after="0" w:line="240" w:lineRule="auto"/>
              <w:rPr>
                <w:b/>
                <w:sz w:val="18"/>
                <w:szCs w:val="18"/>
              </w:rPr>
            </w:pPr>
            <w:r w:rsidRPr="009D5859">
              <w:rPr>
                <w:b/>
                <w:sz w:val="18"/>
                <w:szCs w:val="18"/>
              </w:rPr>
              <w:t>Metale asociate/ prezenţa PCB sau azbest</w:t>
            </w:r>
          </w:p>
        </w:tc>
        <w:tc>
          <w:tcPr>
            <w:tcW w:w="1262" w:type="pct"/>
            <w:vMerge w:val="restart"/>
          </w:tcPr>
          <w:p w:rsidR="0001037A" w:rsidRPr="009D5859" w:rsidRDefault="0001037A" w:rsidP="00D3762F">
            <w:pPr>
              <w:spacing w:after="0" w:line="240" w:lineRule="auto"/>
              <w:rPr>
                <w:b/>
                <w:sz w:val="18"/>
                <w:szCs w:val="18"/>
              </w:rPr>
            </w:pPr>
            <w:r w:rsidRPr="009D5859">
              <w:rPr>
                <w:b/>
                <w:sz w:val="18"/>
                <w:szCs w:val="18"/>
              </w:rPr>
              <w:t>Deşeu</w:t>
            </w:r>
          </w:p>
        </w:tc>
        <w:tc>
          <w:tcPr>
            <w:tcW w:w="573" w:type="pct"/>
            <w:vMerge w:val="restart"/>
          </w:tcPr>
          <w:p w:rsidR="0001037A" w:rsidRPr="009D5859" w:rsidRDefault="0001037A" w:rsidP="00D3762F">
            <w:pPr>
              <w:spacing w:after="0" w:line="240" w:lineRule="auto"/>
              <w:rPr>
                <w:b/>
                <w:sz w:val="18"/>
                <w:szCs w:val="18"/>
              </w:rPr>
            </w:pPr>
            <w:r w:rsidRPr="009D5859">
              <w:rPr>
                <w:b/>
                <w:sz w:val="18"/>
                <w:szCs w:val="18"/>
              </w:rPr>
              <w:t>Opţiuni posibile pentru tratarea lor</w:t>
            </w:r>
          </w:p>
        </w:tc>
        <w:tc>
          <w:tcPr>
            <w:tcW w:w="1647" w:type="pct"/>
            <w:gridSpan w:val="3"/>
          </w:tcPr>
          <w:p w:rsidR="0001037A" w:rsidRPr="009D5859" w:rsidRDefault="0001037A" w:rsidP="00D3762F">
            <w:pPr>
              <w:spacing w:after="0" w:line="240" w:lineRule="auto"/>
              <w:rPr>
                <w:b/>
                <w:sz w:val="18"/>
                <w:szCs w:val="18"/>
              </w:rPr>
            </w:pPr>
            <w:r w:rsidRPr="009D5859">
              <w:rPr>
                <w:b/>
                <w:sz w:val="18"/>
                <w:szCs w:val="18"/>
              </w:rPr>
              <w:t>Detaliaţi (dacă este cazul) opţiunile utilizate sau propuse în instalaţie</w:t>
            </w:r>
          </w:p>
        </w:tc>
      </w:tr>
      <w:tr w:rsidR="0001037A" w:rsidRPr="00C064FC" w:rsidTr="009D5859">
        <w:trPr>
          <w:trHeight w:val="750"/>
        </w:trPr>
        <w:tc>
          <w:tcPr>
            <w:tcW w:w="918" w:type="pct"/>
            <w:vMerge/>
            <w:shd w:val="clear" w:color="auto" w:fill="C0504D"/>
          </w:tcPr>
          <w:p w:rsidR="0001037A" w:rsidRPr="00D3762F" w:rsidRDefault="0001037A" w:rsidP="00D3762F">
            <w:pPr>
              <w:spacing w:after="0" w:line="240" w:lineRule="auto"/>
              <w:rPr>
                <w:b/>
                <w:color w:val="FFFFFF"/>
                <w:sz w:val="18"/>
                <w:szCs w:val="18"/>
              </w:rPr>
            </w:pPr>
          </w:p>
        </w:tc>
        <w:tc>
          <w:tcPr>
            <w:tcW w:w="600" w:type="pct"/>
            <w:vMerge/>
            <w:shd w:val="clear" w:color="auto" w:fill="C0504D"/>
          </w:tcPr>
          <w:p w:rsidR="0001037A" w:rsidRPr="00D3762F" w:rsidRDefault="0001037A" w:rsidP="00D3762F">
            <w:pPr>
              <w:spacing w:after="0" w:line="240" w:lineRule="auto"/>
              <w:rPr>
                <w:b/>
                <w:color w:val="FFFFFF"/>
                <w:sz w:val="18"/>
                <w:szCs w:val="18"/>
              </w:rPr>
            </w:pPr>
          </w:p>
        </w:tc>
        <w:tc>
          <w:tcPr>
            <w:tcW w:w="1262" w:type="pct"/>
            <w:vMerge/>
            <w:shd w:val="clear" w:color="auto" w:fill="C0504D"/>
          </w:tcPr>
          <w:p w:rsidR="0001037A" w:rsidRPr="00D3762F" w:rsidRDefault="0001037A" w:rsidP="00D3762F">
            <w:pPr>
              <w:spacing w:after="0" w:line="240" w:lineRule="auto"/>
              <w:rPr>
                <w:b/>
                <w:color w:val="FFFFFF"/>
                <w:sz w:val="18"/>
                <w:szCs w:val="18"/>
              </w:rPr>
            </w:pPr>
          </w:p>
        </w:tc>
        <w:tc>
          <w:tcPr>
            <w:tcW w:w="573" w:type="pct"/>
            <w:vMerge/>
            <w:shd w:val="clear" w:color="auto" w:fill="C0504D"/>
          </w:tcPr>
          <w:p w:rsidR="0001037A" w:rsidRPr="00D3762F" w:rsidRDefault="0001037A" w:rsidP="00D3762F">
            <w:pPr>
              <w:spacing w:after="0" w:line="240" w:lineRule="auto"/>
              <w:rPr>
                <w:b/>
                <w:color w:val="FFFFFF"/>
                <w:sz w:val="18"/>
                <w:szCs w:val="18"/>
              </w:rPr>
            </w:pPr>
          </w:p>
        </w:tc>
        <w:tc>
          <w:tcPr>
            <w:tcW w:w="610" w:type="pct"/>
          </w:tcPr>
          <w:p w:rsidR="0001037A" w:rsidRPr="009D5859" w:rsidRDefault="0001037A" w:rsidP="00D3762F">
            <w:pPr>
              <w:spacing w:after="0" w:line="240" w:lineRule="auto"/>
              <w:rPr>
                <w:b/>
                <w:sz w:val="18"/>
                <w:szCs w:val="18"/>
              </w:rPr>
            </w:pPr>
            <w:r w:rsidRPr="009D5859">
              <w:rPr>
                <w:b/>
                <w:sz w:val="18"/>
                <w:szCs w:val="18"/>
              </w:rPr>
              <w:t>Reciclare</w:t>
            </w:r>
          </w:p>
          <w:p w:rsidR="0001037A" w:rsidRPr="009D5859" w:rsidRDefault="0001037A" w:rsidP="00D3762F">
            <w:pPr>
              <w:spacing w:after="0" w:line="240" w:lineRule="auto"/>
              <w:rPr>
                <w:b/>
                <w:sz w:val="18"/>
                <w:szCs w:val="18"/>
              </w:rPr>
            </w:pPr>
            <w:r w:rsidRPr="009D5859">
              <w:rPr>
                <w:b/>
                <w:sz w:val="18"/>
                <w:szCs w:val="18"/>
              </w:rPr>
              <w:t>Recuperare</w:t>
            </w:r>
          </w:p>
          <w:p w:rsidR="0001037A" w:rsidRPr="009D5859" w:rsidRDefault="0001037A" w:rsidP="00D3762F">
            <w:pPr>
              <w:spacing w:after="0" w:line="240" w:lineRule="auto"/>
              <w:rPr>
                <w:b/>
                <w:sz w:val="18"/>
                <w:szCs w:val="18"/>
              </w:rPr>
            </w:pPr>
            <w:r w:rsidRPr="009D5859">
              <w:rPr>
                <w:b/>
                <w:sz w:val="18"/>
                <w:szCs w:val="18"/>
              </w:rPr>
              <w:t>Eliminare</w:t>
            </w:r>
          </w:p>
          <w:p w:rsidR="0001037A" w:rsidRPr="009D5859" w:rsidRDefault="0001037A" w:rsidP="00D3762F">
            <w:pPr>
              <w:spacing w:after="0" w:line="240" w:lineRule="auto"/>
              <w:rPr>
                <w:b/>
                <w:sz w:val="18"/>
                <w:szCs w:val="18"/>
              </w:rPr>
            </w:pPr>
            <w:r w:rsidRPr="009D5859">
              <w:rPr>
                <w:b/>
                <w:sz w:val="18"/>
                <w:szCs w:val="18"/>
              </w:rPr>
              <w:t>sau se aplică</w:t>
            </w:r>
          </w:p>
        </w:tc>
        <w:tc>
          <w:tcPr>
            <w:tcW w:w="572" w:type="pct"/>
          </w:tcPr>
          <w:p w:rsidR="0001037A" w:rsidRPr="009D5859" w:rsidRDefault="0001037A" w:rsidP="00D3762F">
            <w:pPr>
              <w:spacing w:after="0" w:line="240" w:lineRule="auto"/>
              <w:rPr>
                <w:b/>
                <w:sz w:val="18"/>
                <w:szCs w:val="18"/>
              </w:rPr>
            </w:pPr>
            <w:r w:rsidRPr="009D5859">
              <w:rPr>
                <w:b/>
                <w:sz w:val="18"/>
                <w:szCs w:val="18"/>
              </w:rPr>
              <w:t>Specificaţi opţiunea</w:t>
            </w:r>
          </w:p>
        </w:tc>
        <w:tc>
          <w:tcPr>
            <w:tcW w:w="465" w:type="pct"/>
          </w:tcPr>
          <w:p w:rsidR="0001037A" w:rsidRPr="009D5859" w:rsidRDefault="0001037A" w:rsidP="00D3762F">
            <w:pPr>
              <w:spacing w:after="0" w:line="240" w:lineRule="auto"/>
              <w:rPr>
                <w:b/>
                <w:sz w:val="18"/>
                <w:szCs w:val="18"/>
              </w:rPr>
            </w:pPr>
            <w:r w:rsidRPr="009D5859">
              <w:rPr>
                <w:b/>
                <w:sz w:val="18"/>
                <w:szCs w:val="18"/>
              </w:rPr>
              <w:t xml:space="preserve">Data* </w:t>
            </w:r>
          </w:p>
        </w:tc>
      </w:tr>
      <w:tr w:rsidR="0001037A" w:rsidRPr="00C064FC" w:rsidTr="009D5859">
        <w:tc>
          <w:tcPr>
            <w:tcW w:w="918" w:type="pct"/>
            <w:vAlign w:val="center"/>
          </w:tcPr>
          <w:p w:rsidR="0001037A" w:rsidRPr="00D3762F" w:rsidRDefault="0001037A" w:rsidP="00D3762F">
            <w:pPr>
              <w:spacing w:after="0" w:line="240" w:lineRule="auto"/>
              <w:rPr>
                <w:sz w:val="18"/>
                <w:szCs w:val="18"/>
              </w:rPr>
            </w:pPr>
            <w:r w:rsidRPr="00D3762F">
              <w:rPr>
                <w:sz w:val="18"/>
                <w:szCs w:val="18"/>
              </w:rPr>
              <w:t>Activitatea de creştere a păsărilor</w:t>
            </w:r>
          </w:p>
        </w:tc>
        <w:tc>
          <w:tcPr>
            <w:tcW w:w="600" w:type="pct"/>
          </w:tcPr>
          <w:p w:rsidR="0001037A" w:rsidRPr="00D3762F" w:rsidRDefault="0001037A" w:rsidP="00D3762F">
            <w:pPr>
              <w:spacing w:after="0" w:line="240" w:lineRule="auto"/>
              <w:rPr>
                <w:sz w:val="18"/>
                <w:szCs w:val="18"/>
              </w:rPr>
            </w:pPr>
            <w:r w:rsidRPr="00D3762F">
              <w:rPr>
                <w:sz w:val="18"/>
                <w:szCs w:val="18"/>
              </w:rPr>
              <w:t>-</w:t>
            </w:r>
          </w:p>
        </w:tc>
        <w:tc>
          <w:tcPr>
            <w:tcW w:w="1262" w:type="pct"/>
            <w:vAlign w:val="center"/>
          </w:tcPr>
          <w:p w:rsidR="0001037A" w:rsidRPr="00D3762F" w:rsidRDefault="0001037A" w:rsidP="00D3762F">
            <w:pPr>
              <w:spacing w:after="0" w:line="240" w:lineRule="auto"/>
              <w:rPr>
                <w:sz w:val="18"/>
                <w:szCs w:val="18"/>
              </w:rPr>
            </w:pPr>
            <w:r w:rsidRPr="00D3762F">
              <w:rPr>
                <w:sz w:val="18"/>
                <w:szCs w:val="18"/>
              </w:rPr>
              <w:t>Dejecţii de păsări / Dejecţii animaliere decantate (02.01.06)</w:t>
            </w:r>
          </w:p>
        </w:tc>
        <w:tc>
          <w:tcPr>
            <w:tcW w:w="573" w:type="pct"/>
          </w:tcPr>
          <w:p w:rsidR="0001037A" w:rsidRPr="00D3762F" w:rsidRDefault="0001037A" w:rsidP="00D3762F">
            <w:pPr>
              <w:spacing w:after="0" w:line="240" w:lineRule="auto"/>
              <w:rPr>
                <w:sz w:val="18"/>
                <w:szCs w:val="18"/>
                <w:lang w:val="it-IT"/>
              </w:rPr>
            </w:pPr>
            <w:r w:rsidRPr="00D3762F">
              <w:rPr>
                <w:sz w:val="18"/>
                <w:szCs w:val="18"/>
                <w:lang w:val="it-IT"/>
              </w:rPr>
              <w:t xml:space="preserve">Valorificare integrală </w:t>
            </w:r>
          </w:p>
        </w:tc>
        <w:tc>
          <w:tcPr>
            <w:tcW w:w="610" w:type="pct"/>
          </w:tcPr>
          <w:p w:rsidR="0001037A" w:rsidRPr="00D3762F" w:rsidRDefault="0001037A" w:rsidP="00D3762F">
            <w:pPr>
              <w:spacing w:after="0" w:line="240" w:lineRule="auto"/>
              <w:rPr>
                <w:sz w:val="18"/>
                <w:szCs w:val="18"/>
                <w:lang w:val="it-IT"/>
              </w:rPr>
            </w:pPr>
          </w:p>
        </w:tc>
        <w:tc>
          <w:tcPr>
            <w:tcW w:w="572" w:type="pct"/>
          </w:tcPr>
          <w:p w:rsidR="0001037A" w:rsidRPr="00D3762F" w:rsidRDefault="0001037A" w:rsidP="00D3762F">
            <w:pPr>
              <w:spacing w:after="0" w:line="240" w:lineRule="auto"/>
              <w:rPr>
                <w:sz w:val="18"/>
                <w:szCs w:val="18"/>
              </w:rPr>
            </w:pPr>
          </w:p>
        </w:tc>
        <w:tc>
          <w:tcPr>
            <w:tcW w:w="465" w:type="pct"/>
          </w:tcPr>
          <w:p w:rsidR="0001037A" w:rsidRPr="00D3762F" w:rsidRDefault="0001037A" w:rsidP="00D3762F">
            <w:pPr>
              <w:spacing w:after="0" w:line="240" w:lineRule="auto"/>
              <w:rPr>
                <w:sz w:val="18"/>
                <w:szCs w:val="18"/>
              </w:rPr>
            </w:pPr>
          </w:p>
        </w:tc>
      </w:tr>
      <w:tr w:rsidR="0001037A" w:rsidRPr="00C064FC" w:rsidTr="009D5859">
        <w:tc>
          <w:tcPr>
            <w:tcW w:w="918" w:type="pct"/>
            <w:vAlign w:val="center"/>
          </w:tcPr>
          <w:p w:rsidR="0001037A" w:rsidRPr="00D3762F" w:rsidRDefault="0001037A" w:rsidP="00D3762F">
            <w:pPr>
              <w:spacing w:after="0" w:line="240" w:lineRule="auto"/>
              <w:rPr>
                <w:sz w:val="18"/>
                <w:szCs w:val="18"/>
              </w:rPr>
            </w:pPr>
            <w:r w:rsidRPr="00D3762F">
              <w:rPr>
                <w:sz w:val="18"/>
                <w:szCs w:val="18"/>
              </w:rPr>
              <w:t>Activitatea de creştere a păsărilor</w:t>
            </w:r>
          </w:p>
        </w:tc>
        <w:tc>
          <w:tcPr>
            <w:tcW w:w="600" w:type="pct"/>
          </w:tcPr>
          <w:p w:rsidR="0001037A" w:rsidRPr="00D3762F" w:rsidRDefault="0001037A" w:rsidP="00D3762F">
            <w:pPr>
              <w:spacing w:after="0" w:line="240" w:lineRule="auto"/>
              <w:rPr>
                <w:sz w:val="18"/>
                <w:szCs w:val="18"/>
              </w:rPr>
            </w:pPr>
            <w:r w:rsidRPr="00D3762F">
              <w:rPr>
                <w:sz w:val="18"/>
                <w:szCs w:val="18"/>
              </w:rPr>
              <w:t>-</w:t>
            </w:r>
          </w:p>
        </w:tc>
        <w:tc>
          <w:tcPr>
            <w:tcW w:w="1262" w:type="pct"/>
            <w:vAlign w:val="center"/>
          </w:tcPr>
          <w:p w:rsidR="0001037A" w:rsidRPr="00D3762F" w:rsidRDefault="0001037A" w:rsidP="00D3762F">
            <w:pPr>
              <w:spacing w:after="0" w:line="240" w:lineRule="auto"/>
              <w:rPr>
                <w:sz w:val="18"/>
                <w:szCs w:val="18"/>
              </w:rPr>
            </w:pPr>
            <w:r w:rsidRPr="00D3762F">
              <w:rPr>
                <w:sz w:val="18"/>
                <w:szCs w:val="18"/>
              </w:rPr>
              <w:t>Deşeuri de ţesut animalier (02.01.02)</w:t>
            </w:r>
          </w:p>
        </w:tc>
        <w:tc>
          <w:tcPr>
            <w:tcW w:w="573" w:type="pct"/>
          </w:tcPr>
          <w:p w:rsidR="0001037A" w:rsidRPr="00D3762F" w:rsidRDefault="0001037A" w:rsidP="00D3762F">
            <w:pPr>
              <w:spacing w:after="0" w:line="240" w:lineRule="auto"/>
              <w:rPr>
                <w:sz w:val="18"/>
                <w:szCs w:val="18"/>
                <w:lang w:val="it-IT"/>
              </w:rPr>
            </w:pPr>
            <w:r w:rsidRPr="00D3762F">
              <w:rPr>
                <w:sz w:val="18"/>
                <w:szCs w:val="18"/>
                <w:lang w:val="it-IT"/>
              </w:rPr>
              <w:t xml:space="preserve">Eliminare - Incinerare </w:t>
            </w:r>
          </w:p>
        </w:tc>
        <w:tc>
          <w:tcPr>
            <w:tcW w:w="610" w:type="pct"/>
          </w:tcPr>
          <w:p w:rsidR="0001037A" w:rsidRPr="00D3762F" w:rsidRDefault="0001037A" w:rsidP="00D3762F">
            <w:pPr>
              <w:spacing w:after="0" w:line="240" w:lineRule="auto"/>
              <w:rPr>
                <w:sz w:val="18"/>
                <w:szCs w:val="18"/>
                <w:lang w:val="it-IT"/>
              </w:rPr>
            </w:pPr>
          </w:p>
        </w:tc>
        <w:tc>
          <w:tcPr>
            <w:tcW w:w="572" w:type="pct"/>
          </w:tcPr>
          <w:p w:rsidR="0001037A" w:rsidRPr="00D3762F" w:rsidRDefault="0001037A" w:rsidP="00D3762F">
            <w:pPr>
              <w:spacing w:after="0" w:line="240" w:lineRule="auto"/>
              <w:rPr>
                <w:sz w:val="18"/>
                <w:szCs w:val="18"/>
              </w:rPr>
            </w:pPr>
          </w:p>
        </w:tc>
        <w:tc>
          <w:tcPr>
            <w:tcW w:w="465" w:type="pct"/>
          </w:tcPr>
          <w:p w:rsidR="0001037A" w:rsidRPr="00D3762F" w:rsidRDefault="0001037A" w:rsidP="00D3762F">
            <w:pPr>
              <w:spacing w:after="0" w:line="240" w:lineRule="auto"/>
              <w:rPr>
                <w:sz w:val="18"/>
                <w:szCs w:val="18"/>
              </w:rPr>
            </w:pPr>
          </w:p>
        </w:tc>
      </w:tr>
      <w:tr w:rsidR="0001037A" w:rsidRPr="00C064FC" w:rsidTr="009D5859">
        <w:tc>
          <w:tcPr>
            <w:tcW w:w="918" w:type="pct"/>
            <w:vAlign w:val="center"/>
          </w:tcPr>
          <w:p w:rsidR="0001037A" w:rsidRPr="00D3762F" w:rsidRDefault="0001037A" w:rsidP="00D3762F">
            <w:pPr>
              <w:spacing w:after="0" w:line="240" w:lineRule="auto"/>
              <w:rPr>
                <w:sz w:val="18"/>
                <w:szCs w:val="18"/>
              </w:rPr>
            </w:pPr>
            <w:r w:rsidRPr="00D3762F">
              <w:rPr>
                <w:sz w:val="18"/>
                <w:szCs w:val="18"/>
              </w:rPr>
              <w:t>Activitatea de creştere a păsărilor – tratamente veterinare</w:t>
            </w:r>
          </w:p>
        </w:tc>
        <w:tc>
          <w:tcPr>
            <w:tcW w:w="600" w:type="pct"/>
          </w:tcPr>
          <w:p w:rsidR="0001037A" w:rsidRPr="00D3762F" w:rsidRDefault="0001037A" w:rsidP="00D3762F">
            <w:pPr>
              <w:spacing w:after="0" w:line="240" w:lineRule="auto"/>
              <w:rPr>
                <w:sz w:val="18"/>
                <w:szCs w:val="18"/>
              </w:rPr>
            </w:pPr>
            <w:r w:rsidRPr="00D3762F">
              <w:rPr>
                <w:sz w:val="18"/>
                <w:szCs w:val="18"/>
              </w:rPr>
              <w:t>OL</w:t>
            </w:r>
          </w:p>
        </w:tc>
        <w:tc>
          <w:tcPr>
            <w:tcW w:w="1262" w:type="pct"/>
            <w:vAlign w:val="center"/>
          </w:tcPr>
          <w:p w:rsidR="0001037A" w:rsidRPr="00D3762F" w:rsidRDefault="0001037A" w:rsidP="00D3762F">
            <w:pPr>
              <w:spacing w:after="0" w:line="240" w:lineRule="auto"/>
              <w:rPr>
                <w:sz w:val="18"/>
                <w:szCs w:val="18"/>
              </w:rPr>
            </w:pPr>
            <w:r w:rsidRPr="00D3762F">
              <w:rPr>
                <w:sz w:val="18"/>
                <w:szCs w:val="18"/>
              </w:rPr>
              <w:t>Deșeuri sanitar – veterinare:</w:t>
            </w:r>
          </w:p>
          <w:p w:rsidR="0001037A" w:rsidRPr="00D3762F" w:rsidRDefault="0001037A" w:rsidP="00D3762F">
            <w:pPr>
              <w:spacing w:after="0" w:line="240" w:lineRule="auto"/>
              <w:rPr>
                <w:sz w:val="18"/>
                <w:szCs w:val="18"/>
              </w:rPr>
            </w:pPr>
            <w:r w:rsidRPr="00D3762F">
              <w:rPr>
                <w:sz w:val="18"/>
                <w:szCs w:val="18"/>
              </w:rPr>
              <w:t>- Obiecte ascuţite (18.01.01)</w:t>
            </w:r>
          </w:p>
          <w:p w:rsidR="0001037A" w:rsidRPr="00D3762F" w:rsidRDefault="0001037A" w:rsidP="00D3762F">
            <w:pPr>
              <w:spacing w:after="0" w:line="240" w:lineRule="auto"/>
              <w:rPr>
                <w:sz w:val="18"/>
                <w:szCs w:val="18"/>
              </w:rPr>
            </w:pPr>
          </w:p>
        </w:tc>
        <w:tc>
          <w:tcPr>
            <w:tcW w:w="573" w:type="pct"/>
          </w:tcPr>
          <w:p w:rsidR="0001037A" w:rsidRPr="00D3762F" w:rsidRDefault="0001037A" w:rsidP="00D3762F">
            <w:pPr>
              <w:spacing w:after="0" w:line="240" w:lineRule="auto"/>
              <w:rPr>
                <w:sz w:val="18"/>
                <w:szCs w:val="18"/>
                <w:lang w:val="it-IT"/>
              </w:rPr>
            </w:pPr>
            <w:r w:rsidRPr="00D3762F">
              <w:rPr>
                <w:sz w:val="18"/>
                <w:szCs w:val="18"/>
                <w:lang w:val="it-IT"/>
              </w:rPr>
              <w:t>Eliminare – sterilizare / incinerare, urmată de depozitare</w:t>
            </w:r>
          </w:p>
        </w:tc>
        <w:tc>
          <w:tcPr>
            <w:tcW w:w="610" w:type="pct"/>
          </w:tcPr>
          <w:p w:rsidR="0001037A" w:rsidRPr="00D3762F" w:rsidRDefault="0001037A" w:rsidP="00D3762F">
            <w:pPr>
              <w:spacing w:after="0" w:line="240" w:lineRule="auto"/>
              <w:rPr>
                <w:sz w:val="18"/>
                <w:szCs w:val="18"/>
                <w:lang w:val="it-IT"/>
              </w:rPr>
            </w:pPr>
          </w:p>
        </w:tc>
        <w:tc>
          <w:tcPr>
            <w:tcW w:w="572" w:type="pct"/>
          </w:tcPr>
          <w:p w:rsidR="0001037A" w:rsidRPr="00D3762F" w:rsidRDefault="0001037A" w:rsidP="00D3762F">
            <w:pPr>
              <w:spacing w:after="0" w:line="240" w:lineRule="auto"/>
              <w:rPr>
                <w:sz w:val="18"/>
                <w:szCs w:val="18"/>
              </w:rPr>
            </w:pPr>
          </w:p>
        </w:tc>
        <w:tc>
          <w:tcPr>
            <w:tcW w:w="465" w:type="pct"/>
          </w:tcPr>
          <w:p w:rsidR="0001037A" w:rsidRPr="00D3762F" w:rsidRDefault="0001037A" w:rsidP="00D3762F">
            <w:pPr>
              <w:spacing w:after="0" w:line="240" w:lineRule="auto"/>
              <w:rPr>
                <w:sz w:val="18"/>
                <w:szCs w:val="18"/>
              </w:rPr>
            </w:pPr>
          </w:p>
        </w:tc>
      </w:tr>
      <w:tr w:rsidR="0001037A" w:rsidRPr="00C064FC" w:rsidTr="009D5859">
        <w:tc>
          <w:tcPr>
            <w:tcW w:w="918" w:type="pct"/>
            <w:vAlign w:val="center"/>
          </w:tcPr>
          <w:p w:rsidR="0001037A" w:rsidRPr="00D3762F" w:rsidRDefault="0001037A" w:rsidP="00D3762F">
            <w:pPr>
              <w:spacing w:after="0" w:line="240" w:lineRule="auto"/>
              <w:rPr>
                <w:sz w:val="18"/>
                <w:szCs w:val="18"/>
              </w:rPr>
            </w:pPr>
            <w:r w:rsidRPr="00D3762F">
              <w:rPr>
                <w:sz w:val="18"/>
                <w:szCs w:val="18"/>
              </w:rPr>
              <w:t>Activităţi diverse</w:t>
            </w:r>
          </w:p>
        </w:tc>
        <w:tc>
          <w:tcPr>
            <w:tcW w:w="600" w:type="pct"/>
          </w:tcPr>
          <w:p w:rsidR="0001037A" w:rsidRPr="00D3762F" w:rsidRDefault="0001037A" w:rsidP="00D3762F">
            <w:pPr>
              <w:spacing w:after="0" w:line="240" w:lineRule="auto"/>
              <w:rPr>
                <w:sz w:val="18"/>
                <w:szCs w:val="18"/>
              </w:rPr>
            </w:pPr>
            <w:r w:rsidRPr="00D3762F">
              <w:rPr>
                <w:sz w:val="18"/>
                <w:szCs w:val="18"/>
              </w:rPr>
              <w:t>-</w:t>
            </w:r>
          </w:p>
        </w:tc>
        <w:tc>
          <w:tcPr>
            <w:tcW w:w="1262" w:type="pct"/>
            <w:vAlign w:val="center"/>
          </w:tcPr>
          <w:p w:rsidR="0001037A" w:rsidRPr="00D3762F" w:rsidRDefault="0001037A" w:rsidP="00D3762F">
            <w:pPr>
              <w:spacing w:after="0" w:line="240" w:lineRule="auto"/>
              <w:rPr>
                <w:sz w:val="18"/>
                <w:szCs w:val="18"/>
              </w:rPr>
            </w:pPr>
            <w:r w:rsidRPr="00D3762F">
              <w:rPr>
                <w:sz w:val="18"/>
                <w:szCs w:val="18"/>
              </w:rPr>
              <w:t>Deşeuri menajere (20.03.01)</w:t>
            </w:r>
          </w:p>
        </w:tc>
        <w:tc>
          <w:tcPr>
            <w:tcW w:w="573" w:type="pct"/>
          </w:tcPr>
          <w:p w:rsidR="0001037A" w:rsidRPr="00D3762F" w:rsidRDefault="0001037A" w:rsidP="00D3762F">
            <w:pPr>
              <w:spacing w:after="0" w:line="240" w:lineRule="auto"/>
              <w:rPr>
                <w:sz w:val="18"/>
                <w:szCs w:val="18"/>
                <w:lang w:val="it-IT"/>
              </w:rPr>
            </w:pPr>
            <w:r w:rsidRPr="00D3762F">
              <w:rPr>
                <w:sz w:val="18"/>
                <w:szCs w:val="18"/>
                <w:lang w:val="it-IT"/>
              </w:rPr>
              <w:t>Eliminare - depozitare</w:t>
            </w:r>
          </w:p>
        </w:tc>
        <w:tc>
          <w:tcPr>
            <w:tcW w:w="610" w:type="pct"/>
          </w:tcPr>
          <w:p w:rsidR="0001037A" w:rsidRPr="00D3762F" w:rsidRDefault="0001037A" w:rsidP="00D3762F">
            <w:pPr>
              <w:spacing w:after="0" w:line="240" w:lineRule="auto"/>
              <w:rPr>
                <w:sz w:val="18"/>
                <w:szCs w:val="18"/>
                <w:lang w:val="it-IT"/>
              </w:rPr>
            </w:pPr>
          </w:p>
        </w:tc>
        <w:tc>
          <w:tcPr>
            <w:tcW w:w="572" w:type="pct"/>
          </w:tcPr>
          <w:p w:rsidR="0001037A" w:rsidRPr="00D3762F" w:rsidRDefault="0001037A" w:rsidP="00D3762F">
            <w:pPr>
              <w:spacing w:after="0" w:line="240" w:lineRule="auto"/>
              <w:rPr>
                <w:sz w:val="18"/>
                <w:szCs w:val="18"/>
              </w:rPr>
            </w:pPr>
          </w:p>
        </w:tc>
        <w:tc>
          <w:tcPr>
            <w:tcW w:w="465" w:type="pct"/>
          </w:tcPr>
          <w:p w:rsidR="0001037A" w:rsidRPr="00D3762F" w:rsidRDefault="0001037A" w:rsidP="00D3762F">
            <w:pPr>
              <w:spacing w:after="0" w:line="240" w:lineRule="auto"/>
              <w:rPr>
                <w:sz w:val="18"/>
                <w:szCs w:val="18"/>
              </w:rPr>
            </w:pPr>
          </w:p>
        </w:tc>
      </w:tr>
      <w:tr w:rsidR="0001037A" w:rsidRPr="00C064FC" w:rsidTr="009D5859">
        <w:tc>
          <w:tcPr>
            <w:tcW w:w="918" w:type="pct"/>
          </w:tcPr>
          <w:p w:rsidR="0001037A" w:rsidRPr="00D3762F" w:rsidRDefault="0001037A" w:rsidP="00D3762F">
            <w:pPr>
              <w:spacing w:after="0" w:line="240" w:lineRule="auto"/>
              <w:rPr>
                <w:rFonts w:ascii="Times New Roman" w:hAnsi="Times New Roman"/>
                <w:sz w:val="24"/>
                <w:szCs w:val="24"/>
              </w:rPr>
            </w:pPr>
            <w:r w:rsidRPr="00D3762F">
              <w:rPr>
                <w:sz w:val="18"/>
                <w:szCs w:val="18"/>
              </w:rPr>
              <w:t>Activităţi diverse</w:t>
            </w:r>
          </w:p>
        </w:tc>
        <w:tc>
          <w:tcPr>
            <w:tcW w:w="600" w:type="pct"/>
          </w:tcPr>
          <w:p w:rsidR="0001037A" w:rsidRPr="00D3762F" w:rsidRDefault="0001037A" w:rsidP="00D3762F">
            <w:pPr>
              <w:spacing w:after="0" w:line="240" w:lineRule="auto"/>
              <w:rPr>
                <w:sz w:val="18"/>
                <w:szCs w:val="18"/>
              </w:rPr>
            </w:pPr>
          </w:p>
        </w:tc>
        <w:tc>
          <w:tcPr>
            <w:tcW w:w="1262" w:type="pct"/>
            <w:vAlign w:val="center"/>
          </w:tcPr>
          <w:p w:rsidR="0001037A" w:rsidRPr="00D3762F" w:rsidRDefault="0001037A" w:rsidP="00D3762F">
            <w:pPr>
              <w:spacing w:after="0" w:line="240" w:lineRule="auto"/>
              <w:rPr>
                <w:sz w:val="18"/>
                <w:szCs w:val="18"/>
              </w:rPr>
            </w:pPr>
            <w:r w:rsidRPr="00D3762F">
              <w:rPr>
                <w:sz w:val="18"/>
                <w:szCs w:val="18"/>
              </w:rPr>
              <w:t>Ambalaje de materiale plastice (15.01.02)</w:t>
            </w:r>
          </w:p>
        </w:tc>
        <w:tc>
          <w:tcPr>
            <w:tcW w:w="573" w:type="pct"/>
          </w:tcPr>
          <w:p w:rsidR="0001037A" w:rsidRPr="00D3762F" w:rsidRDefault="0001037A" w:rsidP="00D3762F">
            <w:pPr>
              <w:spacing w:after="0" w:line="240" w:lineRule="auto"/>
              <w:rPr>
                <w:sz w:val="18"/>
                <w:szCs w:val="18"/>
                <w:lang w:val="it-IT"/>
              </w:rPr>
            </w:pPr>
            <w:r w:rsidRPr="00D3762F">
              <w:rPr>
                <w:sz w:val="18"/>
                <w:szCs w:val="18"/>
                <w:lang w:val="it-IT"/>
              </w:rPr>
              <w:t>Valorificare</w:t>
            </w:r>
          </w:p>
        </w:tc>
        <w:tc>
          <w:tcPr>
            <w:tcW w:w="610" w:type="pct"/>
          </w:tcPr>
          <w:p w:rsidR="0001037A" w:rsidRPr="00D3762F" w:rsidRDefault="0001037A" w:rsidP="00D3762F">
            <w:pPr>
              <w:spacing w:after="0" w:line="240" w:lineRule="auto"/>
              <w:rPr>
                <w:sz w:val="18"/>
                <w:szCs w:val="18"/>
                <w:lang w:val="it-IT"/>
              </w:rPr>
            </w:pPr>
          </w:p>
        </w:tc>
        <w:tc>
          <w:tcPr>
            <w:tcW w:w="572" w:type="pct"/>
          </w:tcPr>
          <w:p w:rsidR="0001037A" w:rsidRPr="00D3762F" w:rsidRDefault="0001037A" w:rsidP="00D3762F">
            <w:pPr>
              <w:spacing w:after="0" w:line="240" w:lineRule="auto"/>
              <w:rPr>
                <w:sz w:val="18"/>
                <w:szCs w:val="18"/>
              </w:rPr>
            </w:pPr>
          </w:p>
        </w:tc>
        <w:tc>
          <w:tcPr>
            <w:tcW w:w="465" w:type="pct"/>
          </w:tcPr>
          <w:p w:rsidR="0001037A" w:rsidRPr="00D3762F" w:rsidRDefault="0001037A" w:rsidP="00D3762F">
            <w:pPr>
              <w:spacing w:after="0" w:line="240" w:lineRule="auto"/>
              <w:rPr>
                <w:sz w:val="18"/>
                <w:szCs w:val="18"/>
              </w:rPr>
            </w:pPr>
          </w:p>
        </w:tc>
      </w:tr>
      <w:tr w:rsidR="0001037A" w:rsidRPr="00C064FC" w:rsidTr="009D5859">
        <w:tc>
          <w:tcPr>
            <w:tcW w:w="918" w:type="pct"/>
          </w:tcPr>
          <w:p w:rsidR="0001037A" w:rsidRPr="00D3762F" w:rsidRDefault="0001037A" w:rsidP="00D3762F">
            <w:pPr>
              <w:spacing w:after="0" w:line="240" w:lineRule="auto"/>
              <w:rPr>
                <w:rFonts w:ascii="Times New Roman" w:hAnsi="Times New Roman"/>
                <w:sz w:val="24"/>
                <w:szCs w:val="24"/>
              </w:rPr>
            </w:pPr>
            <w:r w:rsidRPr="00D3762F">
              <w:rPr>
                <w:sz w:val="18"/>
                <w:szCs w:val="18"/>
              </w:rPr>
              <w:t>Activităţi diverse</w:t>
            </w:r>
          </w:p>
        </w:tc>
        <w:tc>
          <w:tcPr>
            <w:tcW w:w="600" w:type="pct"/>
          </w:tcPr>
          <w:p w:rsidR="0001037A" w:rsidRPr="00D3762F" w:rsidRDefault="0001037A" w:rsidP="00D3762F">
            <w:pPr>
              <w:spacing w:after="0" w:line="240" w:lineRule="auto"/>
              <w:rPr>
                <w:sz w:val="18"/>
                <w:szCs w:val="18"/>
              </w:rPr>
            </w:pPr>
          </w:p>
        </w:tc>
        <w:tc>
          <w:tcPr>
            <w:tcW w:w="1262" w:type="pct"/>
            <w:vAlign w:val="center"/>
          </w:tcPr>
          <w:p w:rsidR="0001037A" w:rsidRPr="00D3762F" w:rsidRDefault="0001037A" w:rsidP="00D3762F">
            <w:pPr>
              <w:spacing w:after="0" w:line="240" w:lineRule="auto"/>
              <w:rPr>
                <w:sz w:val="18"/>
                <w:szCs w:val="18"/>
              </w:rPr>
            </w:pPr>
            <w:r w:rsidRPr="00D3762F">
              <w:rPr>
                <w:sz w:val="18"/>
                <w:szCs w:val="18"/>
              </w:rPr>
              <w:t>Ambalaje care conţin reziduuri sau sunt contaminate cu substanţe periculoase (15.01.10*)</w:t>
            </w:r>
          </w:p>
        </w:tc>
        <w:tc>
          <w:tcPr>
            <w:tcW w:w="573" w:type="pct"/>
          </w:tcPr>
          <w:p w:rsidR="0001037A" w:rsidRPr="00D3762F" w:rsidRDefault="0001037A" w:rsidP="00D3762F">
            <w:pPr>
              <w:spacing w:after="0" w:line="240" w:lineRule="auto"/>
              <w:rPr>
                <w:sz w:val="18"/>
                <w:szCs w:val="18"/>
                <w:lang w:val="it-IT"/>
              </w:rPr>
            </w:pPr>
            <w:r w:rsidRPr="00D3762F">
              <w:rPr>
                <w:sz w:val="18"/>
                <w:szCs w:val="18"/>
                <w:lang w:val="it-IT"/>
              </w:rPr>
              <w:t>Eliminare - incinerare</w:t>
            </w:r>
          </w:p>
        </w:tc>
        <w:tc>
          <w:tcPr>
            <w:tcW w:w="610" w:type="pct"/>
          </w:tcPr>
          <w:p w:rsidR="0001037A" w:rsidRPr="00D3762F" w:rsidRDefault="0001037A" w:rsidP="00D3762F">
            <w:pPr>
              <w:spacing w:after="0" w:line="240" w:lineRule="auto"/>
              <w:rPr>
                <w:sz w:val="18"/>
                <w:szCs w:val="18"/>
                <w:lang w:val="it-IT"/>
              </w:rPr>
            </w:pPr>
          </w:p>
        </w:tc>
        <w:tc>
          <w:tcPr>
            <w:tcW w:w="572" w:type="pct"/>
          </w:tcPr>
          <w:p w:rsidR="0001037A" w:rsidRPr="00D3762F" w:rsidRDefault="0001037A" w:rsidP="00D3762F">
            <w:pPr>
              <w:spacing w:after="0" w:line="240" w:lineRule="auto"/>
              <w:rPr>
                <w:sz w:val="18"/>
                <w:szCs w:val="18"/>
              </w:rPr>
            </w:pPr>
          </w:p>
        </w:tc>
        <w:tc>
          <w:tcPr>
            <w:tcW w:w="465" w:type="pct"/>
          </w:tcPr>
          <w:p w:rsidR="0001037A" w:rsidRPr="00D3762F" w:rsidRDefault="0001037A" w:rsidP="00D3762F">
            <w:pPr>
              <w:spacing w:after="0" w:line="240" w:lineRule="auto"/>
              <w:rPr>
                <w:sz w:val="18"/>
                <w:szCs w:val="18"/>
              </w:rPr>
            </w:pPr>
          </w:p>
        </w:tc>
      </w:tr>
    </w:tbl>
    <w:p w:rsidR="0001037A" w:rsidRPr="00D3762F" w:rsidRDefault="0001037A" w:rsidP="00D3762F">
      <w:pPr>
        <w:spacing w:after="0" w:line="240" w:lineRule="auto"/>
      </w:pPr>
      <w:r w:rsidRPr="00D3762F">
        <w:rPr>
          <w:sz w:val="18"/>
          <w:szCs w:val="18"/>
        </w:rPr>
        <w:t>*) Dacă opţiunea actuală este „Eliminare”, precizaţi data până la care veţi implementa reutilizarea sau recuperarea sau justificaţi de ce acestea sunt imposibil de realizat din punct de vedere tehnic şi economic</w:t>
      </w:r>
    </w:p>
    <w:p w:rsidR="0001037A" w:rsidRPr="00D3762F" w:rsidRDefault="0001037A" w:rsidP="00923A77">
      <w:pPr>
        <w:rPr>
          <w:b/>
        </w:rPr>
      </w:pPr>
      <w:r w:rsidRPr="00D3762F">
        <w:rPr>
          <w:b/>
        </w:rPr>
        <w:t>5.7. Deşeuri de ambalaje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72"/>
        <w:gridCol w:w="909"/>
        <w:gridCol w:w="891"/>
        <w:gridCol w:w="854"/>
        <w:gridCol w:w="854"/>
        <w:gridCol w:w="1081"/>
        <w:gridCol w:w="1060"/>
        <w:gridCol w:w="1190"/>
        <w:gridCol w:w="1496"/>
      </w:tblGrid>
      <w:tr w:rsidR="0001037A" w:rsidRPr="00C064FC" w:rsidTr="000722B4">
        <w:trPr>
          <w:trHeight w:val="270"/>
        </w:trPr>
        <w:tc>
          <w:tcPr>
            <w:tcW w:w="746" w:type="pct"/>
            <w:gridSpan w:val="2"/>
            <w:vMerge w:val="restart"/>
          </w:tcPr>
          <w:p w:rsidR="0001037A" w:rsidRPr="009D5859" w:rsidRDefault="0001037A" w:rsidP="00D3762F">
            <w:pPr>
              <w:spacing w:after="0" w:line="240" w:lineRule="auto"/>
              <w:rPr>
                <w:b/>
                <w:sz w:val="18"/>
                <w:szCs w:val="18"/>
              </w:rPr>
            </w:pPr>
            <w:r w:rsidRPr="009D5859">
              <w:rPr>
                <w:b/>
                <w:sz w:val="18"/>
                <w:szCs w:val="18"/>
              </w:rPr>
              <w:t>Material</w:t>
            </w:r>
          </w:p>
        </w:tc>
        <w:tc>
          <w:tcPr>
            <w:tcW w:w="495" w:type="pct"/>
            <w:vMerge w:val="restart"/>
          </w:tcPr>
          <w:p w:rsidR="0001037A" w:rsidRPr="009D5859" w:rsidRDefault="0001037A" w:rsidP="00D3762F">
            <w:pPr>
              <w:spacing w:after="0" w:line="240" w:lineRule="auto"/>
              <w:rPr>
                <w:b/>
                <w:sz w:val="18"/>
                <w:szCs w:val="18"/>
              </w:rPr>
            </w:pPr>
            <w:r w:rsidRPr="009D5859">
              <w:rPr>
                <w:b/>
                <w:sz w:val="18"/>
                <w:szCs w:val="18"/>
              </w:rPr>
              <w:t>Deşeuri de ambalaje generate</w:t>
            </w:r>
          </w:p>
        </w:tc>
        <w:tc>
          <w:tcPr>
            <w:tcW w:w="3759" w:type="pct"/>
            <w:gridSpan w:val="7"/>
          </w:tcPr>
          <w:p w:rsidR="0001037A" w:rsidRPr="009D5859" w:rsidRDefault="0001037A" w:rsidP="00D3762F">
            <w:pPr>
              <w:spacing w:after="0" w:line="240" w:lineRule="auto"/>
              <w:rPr>
                <w:b/>
                <w:sz w:val="18"/>
                <w:szCs w:val="18"/>
              </w:rPr>
            </w:pPr>
            <w:r w:rsidRPr="009D5859">
              <w:rPr>
                <w:b/>
                <w:sz w:val="18"/>
                <w:szCs w:val="18"/>
              </w:rPr>
              <w:t>Valorificate sau incinerate în instalaţiile de incinerare cu recuperare de energie</w:t>
            </w:r>
          </w:p>
        </w:tc>
      </w:tr>
      <w:tr w:rsidR="0001037A" w:rsidRPr="00C064FC" w:rsidTr="000722B4">
        <w:trPr>
          <w:trHeight w:val="825"/>
        </w:trPr>
        <w:tc>
          <w:tcPr>
            <w:tcW w:w="746" w:type="pct"/>
            <w:gridSpan w:val="2"/>
            <w:vMerge/>
          </w:tcPr>
          <w:p w:rsidR="0001037A" w:rsidRPr="009D5859" w:rsidRDefault="0001037A" w:rsidP="00D3762F">
            <w:pPr>
              <w:spacing w:after="0" w:line="240" w:lineRule="auto"/>
              <w:rPr>
                <w:b/>
                <w:sz w:val="18"/>
                <w:szCs w:val="18"/>
              </w:rPr>
            </w:pPr>
          </w:p>
        </w:tc>
        <w:tc>
          <w:tcPr>
            <w:tcW w:w="495" w:type="pct"/>
            <w:vMerge/>
          </w:tcPr>
          <w:p w:rsidR="0001037A" w:rsidRPr="009D5859" w:rsidRDefault="0001037A" w:rsidP="00D3762F">
            <w:pPr>
              <w:spacing w:after="0" w:line="240" w:lineRule="auto"/>
              <w:rPr>
                <w:b/>
                <w:sz w:val="18"/>
                <w:szCs w:val="18"/>
              </w:rPr>
            </w:pPr>
          </w:p>
        </w:tc>
        <w:tc>
          <w:tcPr>
            <w:tcW w:w="437" w:type="pct"/>
          </w:tcPr>
          <w:p w:rsidR="0001037A" w:rsidRPr="009D5859" w:rsidRDefault="0001037A" w:rsidP="00D3762F">
            <w:pPr>
              <w:spacing w:after="0" w:line="240" w:lineRule="auto"/>
              <w:rPr>
                <w:b/>
                <w:sz w:val="18"/>
                <w:szCs w:val="18"/>
              </w:rPr>
            </w:pPr>
            <w:r w:rsidRPr="009D5859">
              <w:rPr>
                <w:b/>
                <w:sz w:val="18"/>
                <w:szCs w:val="18"/>
              </w:rPr>
              <w:t>Reciclare material</w:t>
            </w:r>
          </w:p>
        </w:tc>
        <w:tc>
          <w:tcPr>
            <w:tcW w:w="420" w:type="pct"/>
          </w:tcPr>
          <w:p w:rsidR="0001037A" w:rsidRPr="009D5859" w:rsidRDefault="0001037A" w:rsidP="00D3762F">
            <w:pPr>
              <w:spacing w:after="0" w:line="240" w:lineRule="auto"/>
              <w:rPr>
                <w:b/>
                <w:sz w:val="18"/>
                <w:szCs w:val="18"/>
              </w:rPr>
            </w:pPr>
            <w:r w:rsidRPr="009D5859">
              <w:rPr>
                <w:b/>
                <w:sz w:val="18"/>
                <w:szCs w:val="18"/>
              </w:rPr>
              <w:t>Alte forme de reciclare</w:t>
            </w:r>
          </w:p>
        </w:tc>
        <w:tc>
          <w:tcPr>
            <w:tcW w:w="420" w:type="pct"/>
          </w:tcPr>
          <w:p w:rsidR="0001037A" w:rsidRPr="009D5859" w:rsidRDefault="0001037A" w:rsidP="00D3762F">
            <w:pPr>
              <w:spacing w:after="0" w:line="240" w:lineRule="auto"/>
              <w:rPr>
                <w:b/>
                <w:sz w:val="18"/>
                <w:szCs w:val="18"/>
              </w:rPr>
            </w:pPr>
            <w:r w:rsidRPr="009D5859">
              <w:rPr>
                <w:b/>
                <w:sz w:val="18"/>
                <w:szCs w:val="18"/>
              </w:rPr>
              <w:t>Total reciclare</w:t>
            </w:r>
          </w:p>
        </w:tc>
        <w:tc>
          <w:tcPr>
            <w:tcW w:w="531" w:type="pct"/>
          </w:tcPr>
          <w:p w:rsidR="0001037A" w:rsidRPr="009D5859" w:rsidRDefault="0001037A" w:rsidP="00D3762F">
            <w:pPr>
              <w:spacing w:after="0" w:line="240" w:lineRule="auto"/>
              <w:rPr>
                <w:b/>
                <w:sz w:val="18"/>
                <w:szCs w:val="18"/>
              </w:rPr>
            </w:pPr>
            <w:r w:rsidRPr="009D5859">
              <w:rPr>
                <w:b/>
                <w:sz w:val="18"/>
                <w:szCs w:val="18"/>
              </w:rPr>
              <w:t>Valorificare energetică</w:t>
            </w:r>
          </w:p>
        </w:tc>
        <w:tc>
          <w:tcPr>
            <w:tcW w:w="520" w:type="pct"/>
          </w:tcPr>
          <w:p w:rsidR="0001037A" w:rsidRPr="009D5859" w:rsidRDefault="0001037A" w:rsidP="00D3762F">
            <w:pPr>
              <w:spacing w:after="0" w:line="240" w:lineRule="auto"/>
              <w:rPr>
                <w:b/>
                <w:sz w:val="18"/>
                <w:szCs w:val="18"/>
              </w:rPr>
            </w:pPr>
            <w:r w:rsidRPr="009D5859">
              <w:rPr>
                <w:b/>
                <w:sz w:val="18"/>
                <w:szCs w:val="18"/>
              </w:rPr>
              <w:t>Alte forme de valorificare</w:t>
            </w:r>
          </w:p>
        </w:tc>
        <w:tc>
          <w:tcPr>
            <w:tcW w:w="638" w:type="pct"/>
          </w:tcPr>
          <w:p w:rsidR="0001037A" w:rsidRPr="009D5859" w:rsidRDefault="0001037A" w:rsidP="000722B4">
            <w:pPr>
              <w:spacing w:after="0" w:line="240" w:lineRule="auto"/>
              <w:jc w:val="both"/>
              <w:rPr>
                <w:b/>
                <w:sz w:val="18"/>
                <w:szCs w:val="18"/>
              </w:rPr>
            </w:pPr>
            <w:r w:rsidRPr="009D5859">
              <w:rPr>
                <w:b/>
                <w:sz w:val="18"/>
                <w:szCs w:val="18"/>
              </w:rPr>
              <w:t>Incinerate în instalaţii de incinerare cu recuperare de energie</w:t>
            </w:r>
          </w:p>
        </w:tc>
        <w:tc>
          <w:tcPr>
            <w:tcW w:w="795" w:type="pct"/>
          </w:tcPr>
          <w:p w:rsidR="0001037A" w:rsidRPr="009D5859" w:rsidRDefault="0001037A" w:rsidP="00D3762F">
            <w:pPr>
              <w:spacing w:after="0" w:line="240" w:lineRule="auto"/>
              <w:rPr>
                <w:b/>
                <w:sz w:val="18"/>
                <w:szCs w:val="18"/>
              </w:rPr>
            </w:pPr>
            <w:r w:rsidRPr="009D5859">
              <w:rPr>
                <w:b/>
                <w:sz w:val="18"/>
                <w:szCs w:val="18"/>
              </w:rPr>
              <w:t>Total valorificate sau incinerate în instalaţii de incinerare cu recuperare de energie</w:t>
            </w:r>
          </w:p>
        </w:tc>
      </w:tr>
      <w:tr w:rsidR="0001037A" w:rsidRPr="00C064FC" w:rsidTr="000722B4">
        <w:tc>
          <w:tcPr>
            <w:tcW w:w="746" w:type="pct"/>
            <w:gridSpan w:val="2"/>
          </w:tcPr>
          <w:p w:rsidR="0001037A" w:rsidRPr="00D3762F" w:rsidRDefault="0001037A" w:rsidP="00D3762F">
            <w:pPr>
              <w:spacing w:after="0" w:line="240" w:lineRule="auto"/>
              <w:rPr>
                <w:b/>
                <w:sz w:val="18"/>
                <w:szCs w:val="18"/>
              </w:rPr>
            </w:pPr>
          </w:p>
        </w:tc>
        <w:tc>
          <w:tcPr>
            <w:tcW w:w="495" w:type="pct"/>
          </w:tcPr>
          <w:p w:rsidR="0001037A" w:rsidRPr="00D3762F" w:rsidRDefault="0001037A" w:rsidP="00D3762F">
            <w:pPr>
              <w:spacing w:after="0" w:line="240" w:lineRule="auto"/>
              <w:rPr>
                <w:sz w:val="18"/>
                <w:szCs w:val="18"/>
              </w:rPr>
            </w:pPr>
            <w:r w:rsidRPr="00D3762F">
              <w:rPr>
                <w:sz w:val="18"/>
                <w:szCs w:val="18"/>
              </w:rPr>
              <w:t>(a)</w:t>
            </w:r>
          </w:p>
        </w:tc>
        <w:tc>
          <w:tcPr>
            <w:tcW w:w="437" w:type="pct"/>
          </w:tcPr>
          <w:p w:rsidR="0001037A" w:rsidRPr="00D3762F" w:rsidRDefault="0001037A" w:rsidP="00D3762F">
            <w:pPr>
              <w:spacing w:after="0" w:line="240" w:lineRule="auto"/>
              <w:rPr>
                <w:sz w:val="18"/>
                <w:szCs w:val="18"/>
              </w:rPr>
            </w:pPr>
            <w:r w:rsidRPr="00D3762F">
              <w:rPr>
                <w:sz w:val="18"/>
                <w:szCs w:val="18"/>
              </w:rPr>
              <w:t>(b)</w:t>
            </w:r>
          </w:p>
        </w:tc>
        <w:tc>
          <w:tcPr>
            <w:tcW w:w="420" w:type="pct"/>
          </w:tcPr>
          <w:p w:rsidR="0001037A" w:rsidRPr="00D3762F" w:rsidRDefault="0001037A" w:rsidP="00D3762F">
            <w:pPr>
              <w:spacing w:after="0" w:line="240" w:lineRule="auto"/>
              <w:rPr>
                <w:sz w:val="18"/>
                <w:szCs w:val="18"/>
              </w:rPr>
            </w:pPr>
            <w:r w:rsidRPr="00D3762F">
              <w:rPr>
                <w:sz w:val="18"/>
                <w:szCs w:val="18"/>
              </w:rPr>
              <w:t>(c)</w:t>
            </w:r>
          </w:p>
        </w:tc>
        <w:tc>
          <w:tcPr>
            <w:tcW w:w="420" w:type="pct"/>
          </w:tcPr>
          <w:p w:rsidR="0001037A" w:rsidRPr="00D3762F" w:rsidRDefault="0001037A" w:rsidP="00D3762F">
            <w:pPr>
              <w:spacing w:after="0" w:line="240" w:lineRule="auto"/>
              <w:rPr>
                <w:sz w:val="18"/>
                <w:szCs w:val="18"/>
              </w:rPr>
            </w:pPr>
            <w:r w:rsidRPr="00D3762F">
              <w:rPr>
                <w:sz w:val="18"/>
                <w:szCs w:val="18"/>
              </w:rPr>
              <w:t>(d)</w:t>
            </w:r>
          </w:p>
        </w:tc>
        <w:tc>
          <w:tcPr>
            <w:tcW w:w="531" w:type="pct"/>
          </w:tcPr>
          <w:p w:rsidR="0001037A" w:rsidRPr="00D3762F" w:rsidRDefault="0001037A" w:rsidP="00D3762F">
            <w:pPr>
              <w:spacing w:after="0" w:line="240" w:lineRule="auto"/>
              <w:rPr>
                <w:sz w:val="18"/>
                <w:szCs w:val="18"/>
              </w:rPr>
            </w:pPr>
            <w:r w:rsidRPr="00D3762F">
              <w:rPr>
                <w:sz w:val="18"/>
                <w:szCs w:val="18"/>
              </w:rPr>
              <w:t>(e)</w:t>
            </w:r>
          </w:p>
        </w:tc>
        <w:tc>
          <w:tcPr>
            <w:tcW w:w="520" w:type="pct"/>
          </w:tcPr>
          <w:p w:rsidR="0001037A" w:rsidRPr="00D3762F" w:rsidRDefault="0001037A" w:rsidP="00D3762F">
            <w:pPr>
              <w:spacing w:after="0" w:line="240" w:lineRule="auto"/>
              <w:rPr>
                <w:sz w:val="18"/>
                <w:szCs w:val="18"/>
              </w:rPr>
            </w:pPr>
            <w:r w:rsidRPr="00D3762F">
              <w:rPr>
                <w:sz w:val="18"/>
                <w:szCs w:val="18"/>
              </w:rPr>
              <w:t>(f)</w:t>
            </w:r>
          </w:p>
        </w:tc>
        <w:tc>
          <w:tcPr>
            <w:tcW w:w="638" w:type="pct"/>
          </w:tcPr>
          <w:p w:rsidR="0001037A" w:rsidRPr="00D3762F" w:rsidRDefault="0001037A" w:rsidP="00D3762F">
            <w:pPr>
              <w:spacing w:after="0" w:line="240" w:lineRule="auto"/>
              <w:rPr>
                <w:sz w:val="18"/>
                <w:szCs w:val="18"/>
              </w:rPr>
            </w:pPr>
            <w:r w:rsidRPr="00D3762F">
              <w:rPr>
                <w:sz w:val="18"/>
                <w:szCs w:val="18"/>
              </w:rPr>
              <w:t>(g)</w:t>
            </w:r>
          </w:p>
        </w:tc>
        <w:tc>
          <w:tcPr>
            <w:tcW w:w="795" w:type="pct"/>
          </w:tcPr>
          <w:p w:rsidR="0001037A" w:rsidRPr="00D3762F" w:rsidRDefault="0001037A" w:rsidP="00D3762F">
            <w:pPr>
              <w:spacing w:after="0" w:line="240" w:lineRule="auto"/>
              <w:rPr>
                <w:sz w:val="18"/>
                <w:szCs w:val="18"/>
              </w:rPr>
            </w:pPr>
            <w:r w:rsidRPr="00D3762F">
              <w:rPr>
                <w:sz w:val="18"/>
                <w:szCs w:val="18"/>
              </w:rPr>
              <w:t>(h)</w:t>
            </w:r>
          </w:p>
        </w:tc>
      </w:tr>
      <w:tr w:rsidR="0001037A" w:rsidRPr="00C064FC" w:rsidTr="000722B4">
        <w:tc>
          <w:tcPr>
            <w:tcW w:w="746" w:type="pct"/>
            <w:gridSpan w:val="2"/>
          </w:tcPr>
          <w:p w:rsidR="0001037A" w:rsidRPr="00D3762F" w:rsidRDefault="0001037A" w:rsidP="009D5859">
            <w:pPr>
              <w:spacing w:after="0" w:line="240" w:lineRule="auto"/>
              <w:rPr>
                <w:sz w:val="18"/>
                <w:szCs w:val="18"/>
              </w:rPr>
            </w:pPr>
            <w:r w:rsidRPr="00D3762F">
              <w:rPr>
                <w:sz w:val="18"/>
                <w:szCs w:val="18"/>
              </w:rPr>
              <w:t>Sticlă</w:t>
            </w:r>
          </w:p>
        </w:tc>
        <w:tc>
          <w:tcPr>
            <w:tcW w:w="495" w:type="pct"/>
          </w:tcPr>
          <w:p w:rsidR="0001037A" w:rsidRPr="00D3762F" w:rsidRDefault="0001037A" w:rsidP="009D5859">
            <w:pPr>
              <w:spacing w:after="0" w:line="240" w:lineRule="auto"/>
              <w:rPr>
                <w:sz w:val="18"/>
                <w:szCs w:val="18"/>
              </w:rPr>
            </w:pPr>
          </w:p>
        </w:tc>
        <w:tc>
          <w:tcPr>
            <w:tcW w:w="437" w:type="pct"/>
          </w:tcPr>
          <w:p w:rsidR="0001037A" w:rsidRPr="00D3762F" w:rsidRDefault="0001037A" w:rsidP="009D5859">
            <w:pPr>
              <w:spacing w:after="0" w:line="240" w:lineRule="auto"/>
              <w:rPr>
                <w:sz w:val="18"/>
                <w:szCs w:val="18"/>
              </w:rPr>
            </w:pPr>
          </w:p>
        </w:tc>
        <w:tc>
          <w:tcPr>
            <w:tcW w:w="420" w:type="pct"/>
          </w:tcPr>
          <w:p w:rsidR="0001037A" w:rsidRPr="00D3762F" w:rsidRDefault="0001037A" w:rsidP="009D5859">
            <w:pPr>
              <w:spacing w:after="0" w:line="240" w:lineRule="auto"/>
              <w:rPr>
                <w:sz w:val="18"/>
                <w:szCs w:val="18"/>
              </w:rPr>
            </w:pPr>
          </w:p>
        </w:tc>
        <w:tc>
          <w:tcPr>
            <w:tcW w:w="420" w:type="pct"/>
          </w:tcPr>
          <w:p w:rsidR="0001037A" w:rsidRPr="00D3762F" w:rsidRDefault="0001037A" w:rsidP="009D5859">
            <w:pPr>
              <w:spacing w:after="0" w:line="240" w:lineRule="auto"/>
              <w:rPr>
                <w:sz w:val="18"/>
                <w:szCs w:val="18"/>
              </w:rPr>
            </w:pPr>
          </w:p>
        </w:tc>
        <w:tc>
          <w:tcPr>
            <w:tcW w:w="531" w:type="pct"/>
          </w:tcPr>
          <w:p w:rsidR="0001037A" w:rsidRPr="00D3762F" w:rsidRDefault="0001037A" w:rsidP="009D5859">
            <w:pPr>
              <w:spacing w:after="0" w:line="240" w:lineRule="auto"/>
              <w:rPr>
                <w:sz w:val="18"/>
                <w:szCs w:val="18"/>
              </w:rPr>
            </w:pPr>
          </w:p>
        </w:tc>
        <w:tc>
          <w:tcPr>
            <w:tcW w:w="520" w:type="pct"/>
          </w:tcPr>
          <w:p w:rsidR="0001037A" w:rsidRPr="00D3762F" w:rsidRDefault="0001037A" w:rsidP="009D5859">
            <w:pPr>
              <w:spacing w:after="0" w:line="240" w:lineRule="auto"/>
              <w:rPr>
                <w:b/>
                <w:sz w:val="18"/>
                <w:szCs w:val="18"/>
              </w:rPr>
            </w:pPr>
            <w:r w:rsidRPr="00D3762F">
              <w:rPr>
                <w:b/>
                <w:sz w:val="18"/>
                <w:szCs w:val="18"/>
              </w:rPr>
              <w:t>X</w:t>
            </w:r>
          </w:p>
        </w:tc>
        <w:tc>
          <w:tcPr>
            <w:tcW w:w="638" w:type="pct"/>
          </w:tcPr>
          <w:p w:rsidR="0001037A" w:rsidRPr="00D3762F" w:rsidRDefault="0001037A" w:rsidP="009D5859">
            <w:pPr>
              <w:spacing w:after="0" w:line="240" w:lineRule="auto"/>
              <w:rPr>
                <w:sz w:val="18"/>
                <w:szCs w:val="18"/>
              </w:rPr>
            </w:pPr>
          </w:p>
        </w:tc>
        <w:tc>
          <w:tcPr>
            <w:tcW w:w="795" w:type="pct"/>
          </w:tcPr>
          <w:p w:rsidR="0001037A" w:rsidRPr="00D3762F" w:rsidRDefault="0001037A" w:rsidP="009D5859">
            <w:pPr>
              <w:spacing w:after="0" w:line="240" w:lineRule="auto"/>
              <w:rPr>
                <w:b/>
                <w:sz w:val="18"/>
                <w:szCs w:val="18"/>
              </w:rPr>
            </w:pPr>
            <w:r w:rsidRPr="00D3762F">
              <w:rPr>
                <w:b/>
                <w:sz w:val="18"/>
                <w:szCs w:val="18"/>
              </w:rPr>
              <w:t>0.01</w:t>
            </w:r>
          </w:p>
        </w:tc>
      </w:tr>
      <w:tr w:rsidR="0001037A" w:rsidRPr="00C064FC" w:rsidTr="000722B4">
        <w:tc>
          <w:tcPr>
            <w:tcW w:w="746" w:type="pct"/>
            <w:gridSpan w:val="2"/>
          </w:tcPr>
          <w:p w:rsidR="0001037A" w:rsidRPr="00D3762F" w:rsidRDefault="0001037A" w:rsidP="009D5859">
            <w:pPr>
              <w:spacing w:after="0" w:line="240" w:lineRule="auto"/>
              <w:rPr>
                <w:sz w:val="18"/>
                <w:szCs w:val="18"/>
              </w:rPr>
            </w:pPr>
            <w:r w:rsidRPr="00D3762F">
              <w:rPr>
                <w:sz w:val="18"/>
                <w:szCs w:val="18"/>
              </w:rPr>
              <w:t>Plastic</w:t>
            </w:r>
          </w:p>
        </w:tc>
        <w:tc>
          <w:tcPr>
            <w:tcW w:w="495" w:type="pct"/>
          </w:tcPr>
          <w:p w:rsidR="0001037A" w:rsidRPr="00D3762F" w:rsidRDefault="0001037A" w:rsidP="009D5859">
            <w:pPr>
              <w:spacing w:after="0" w:line="240" w:lineRule="auto"/>
              <w:rPr>
                <w:b/>
                <w:sz w:val="18"/>
                <w:szCs w:val="18"/>
              </w:rPr>
            </w:pPr>
            <w:r w:rsidRPr="00D3762F">
              <w:rPr>
                <w:b/>
                <w:sz w:val="18"/>
                <w:szCs w:val="18"/>
              </w:rPr>
              <w:t>0.01 t/an</w:t>
            </w: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r w:rsidR="0001037A" w:rsidRPr="00C064FC" w:rsidTr="000722B4">
        <w:tc>
          <w:tcPr>
            <w:tcW w:w="746" w:type="pct"/>
            <w:gridSpan w:val="2"/>
          </w:tcPr>
          <w:p w:rsidR="0001037A" w:rsidRPr="00D3762F" w:rsidRDefault="0001037A" w:rsidP="009D5859">
            <w:pPr>
              <w:spacing w:after="0" w:line="240" w:lineRule="auto"/>
              <w:rPr>
                <w:sz w:val="18"/>
                <w:szCs w:val="18"/>
              </w:rPr>
            </w:pPr>
            <w:r w:rsidRPr="00D3762F">
              <w:rPr>
                <w:sz w:val="18"/>
                <w:szCs w:val="18"/>
              </w:rPr>
              <w:t>Hârtie-carton</w:t>
            </w:r>
          </w:p>
        </w:tc>
        <w:tc>
          <w:tcPr>
            <w:tcW w:w="495" w:type="pct"/>
          </w:tcPr>
          <w:p w:rsidR="0001037A" w:rsidRPr="00D3762F" w:rsidRDefault="0001037A" w:rsidP="009D5859">
            <w:pPr>
              <w:spacing w:after="0" w:line="240" w:lineRule="auto"/>
              <w:rPr>
                <w:b/>
                <w:sz w:val="18"/>
                <w:szCs w:val="18"/>
              </w:rPr>
            </w:pP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r w:rsidR="0001037A" w:rsidRPr="00C064FC" w:rsidTr="000722B4">
        <w:tc>
          <w:tcPr>
            <w:tcW w:w="318" w:type="pct"/>
            <w:vMerge w:val="restart"/>
          </w:tcPr>
          <w:p w:rsidR="0001037A" w:rsidRPr="00D3762F" w:rsidRDefault="0001037A" w:rsidP="009D5859">
            <w:pPr>
              <w:spacing w:after="0" w:line="240" w:lineRule="auto"/>
              <w:rPr>
                <w:sz w:val="18"/>
                <w:szCs w:val="18"/>
              </w:rPr>
            </w:pPr>
            <w:r w:rsidRPr="00D3762F">
              <w:rPr>
                <w:sz w:val="18"/>
                <w:szCs w:val="18"/>
              </w:rPr>
              <w:t>Metal</w:t>
            </w:r>
          </w:p>
        </w:tc>
        <w:tc>
          <w:tcPr>
            <w:tcW w:w="428" w:type="pct"/>
          </w:tcPr>
          <w:p w:rsidR="0001037A" w:rsidRPr="00D3762F" w:rsidRDefault="0001037A" w:rsidP="009D5859">
            <w:pPr>
              <w:spacing w:after="0" w:line="240" w:lineRule="auto"/>
              <w:rPr>
                <w:sz w:val="18"/>
                <w:szCs w:val="18"/>
              </w:rPr>
            </w:pPr>
            <w:r w:rsidRPr="00D3762F">
              <w:rPr>
                <w:sz w:val="18"/>
                <w:szCs w:val="18"/>
              </w:rPr>
              <w:t>Aluminiu</w:t>
            </w:r>
          </w:p>
        </w:tc>
        <w:tc>
          <w:tcPr>
            <w:tcW w:w="495" w:type="pct"/>
          </w:tcPr>
          <w:p w:rsidR="0001037A" w:rsidRPr="00D3762F" w:rsidRDefault="0001037A" w:rsidP="009D5859">
            <w:pPr>
              <w:spacing w:after="0" w:line="240" w:lineRule="auto"/>
              <w:rPr>
                <w:b/>
                <w:sz w:val="18"/>
                <w:szCs w:val="18"/>
              </w:rPr>
            </w:pP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r w:rsidR="0001037A" w:rsidRPr="00C064FC" w:rsidTr="000722B4">
        <w:tc>
          <w:tcPr>
            <w:tcW w:w="318" w:type="pct"/>
            <w:vMerge/>
          </w:tcPr>
          <w:p w:rsidR="0001037A" w:rsidRPr="00D3762F" w:rsidRDefault="0001037A" w:rsidP="009D5859">
            <w:pPr>
              <w:spacing w:after="0" w:line="240" w:lineRule="auto"/>
              <w:rPr>
                <w:sz w:val="18"/>
                <w:szCs w:val="18"/>
              </w:rPr>
            </w:pPr>
          </w:p>
        </w:tc>
        <w:tc>
          <w:tcPr>
            <w:tcW w:w="428" w:type="pct"/>
          </w:tcPr>
          <w:p w:rsidR="0001037A" w:rsidRPr="00D3762F" w:rsidRDefault="0001037A" w:rsidP="009D5859">
            <w:pPr>
              <w:spacing w:after="0" w:line="240" w:lineRule="auto"/>
              <w:rPr>
                <w:sz w:val="18"/>
                <w:szCs w:val="18"/>
              </w:rPr>
            </w:pPr>
            <w:r w:rsidRPr="00D3762F">
              <w:rPr>
                <w:sz w:val="18"/>
                <w:szCs w:val="18"/>
              </w:rPr>
              <w:t>Oţel</w:t>
            </w:r>
          </w:p>
        </w:tc>
        <w:tc>
          <w:tcPr>
            <w:tcW w:w="495" w:type="pct"/>
          </w:tcPr>
          <w:p w:rsidR="0001037A" w:rsidRPr="00D3762F" w:rsidRDefault="0001037A" w:rsidP="009D5859">
            <w:pPr>
              <w:spacing w:after="0" w:line="240" w:lineRule="auto"/>
              <w:rPr>
                <w:b/>
                <w:sz w:val="18"/>
                <w:szCs w:val="18"/>
              </w:rPr>
            </w:pP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r w:rsidR="0001037A" w:rsidRPr="00C064FC" w:rsidTr="000722B4">
        <w:tc>
          <w:tcPr>
            <w:tcW w:w="318" w:type="pct"/>
            <w:vMerge/>
          </w:tcPr>
          <w:p w:rsidR="0001037A" w:rsidRPr="00D3762F" w:rsidRDefault="0001037A" w:rsidP="009D5859">
            <w:pPr>
              <w:spacing w:after="0" w:line="240" w:lineRule="auto"/>
              <w:rPr>
                <w:sz w:val="18"/>
                <w:szCs w:val="18"/>
              </w:rPr>
            </w:pPr>
          </w:p>
        </w:tc>
        <w:tc>
          <w:tcPr>
            <w:tcW w:w="428" w:type="pct"/>
          </w:tcPr>
          <w:p w:rsidR="0001037A" w:rsidRPr="00D3762F" w:rsidRDefault="0001037A" w:rsidP="009D5859">
            <w:pPr>
              <w:spacing w:after="0" w:line="240" w:lineRule="auto"/>
              <w:rPr>
                <w:sz w:val="18"/>
                <w:szCs w:val="18"/>
              </w:rPr>
            </w:pPr>
            <w:r w:rsidRPr="00D3762F">
              <w:rPr>
                <w:sz w:val="18"/>
                <w:szCs w:val="18"/>
              </w:rPr>
              <w:t>Total</w:t>
            </w:r>
          </w:p>
        </w:tc>
        <w:tc>
          <w:tcPr>
            <w:tcW w:w="495" w:type="pct"/>
          </w:tcPr>
          <w:p w:rsidR="0001037A" w:rsidRPr="00D3762F" w:rsidRDefault="0001037A" w:rsidP="009D5859">
            <w:pPr>
              <w:spacing w:after="0" w:line="240" w:lineRule="auto"/>
              <w:rPr>
                <w:b/>
                <w:sz w:val="18"/>
                <w:szCs w:val="18"/>
              </w:rPr>
            </w:pP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r w:rsidR="0001037A" w:rsidRPr="00C064FC" w:rsidTr="000722B4">
        <w:tc>
          <w:tcPr>
            <w:tcW w:w="746" w:type="pct"/>
            <w:gridSpan w:val="2"/>
          </w:tcPr>
          <w:p w:rsidR="0001037A" w:rsidRPr="00D3762F" w:rsidRDefault="0001037A" w:rsidP="009D5859">
            <w:pPr>
              <w:spacing w:after="0" w:line="240" w:lineRule="auto"/>
              <w:rPr>
                <w:sz w:val="18"/>
                <w:szCs w:val="18"/>
              </w:rPr>
            </w:pPr>
            <w:r w:rsidRPr="00D3762F">
              <w:rPr>
                <w:sz w:val="18"/>
                <w:szCs w:val="18"/>
              </w:rPr>
              <w:t>Lemn</w:t>
            </w:r>
          </w:p>
        </w:tc>
        <w:tc>
          <w:tcPr>
            <w:tcW w:w="495" w:type="pct"/>
          </w:tcPr>
          <w:p w:rsidR="0001037A" w:rsidRPr="00D3762F" w:rsidRDefault="0001037A" w:rsidP="009D5859">
            <w:pPr>
              <w:spacing w:after="0" w:line="240" w:lineRule="auto"/>
              <w:rPr>
                <w:b/>
                <w:sz w:val="18"/>
                <w:szCs w:val="18"/>
              </w:rPr>
            </w:pP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r w:rsidR="0001037A" w:rsidRPr="00C064FC" w:rsidTr="000722B4">
        <w:tc>
          <w:tcPr>
            <w:tcW w:w="746" w:type="pct"/>
            <w:gridSpan w:val="2"/>
          </w:tcPr>
          <w:p w:rsidR="0001037A" w:rsidRPr="00D3762F" w:rsidRDefault="0001037A" w:rsidP="009D5859">
            <w:pPr>
              <w:spacing w:after="0" w:line="240" w:lineRule="auto"/>
              <w:rPr>
                <w:sz w:val="18"/>
                <w:szCs w:val="18"/>
              </w:rPr>
            </w:pPr>
            <w:r w:rsidRPr="00D3762F">
              <w:rPr>
                <w:sz w:val="18"/>
                <w:szCs w:val="18"/>
              </w:rPr>
              <w:t>Altele</w:t>
            </w:r>
          </w:p>
        </w:tc>
        <w:tc>
          <w:tcPr>
            <w:tcW w:w="495" w:type="pct"/>
          </w:tcPr>
          <w:p w:rsidR="0001037A" w:rsidRPr="00D3762F" w:rsidRDefault="0001037A" w:rsidP="009D5859">
            <w:pPr>
              <w:spacing w:after="0" w:line="240" w:lineRule="auto"/>
              <w:rPr>
                <w:b/>
                <w:sz w:val="18"/>
                <w:szCs w:val="18"/>
              </w:rPr>
            </w:pP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r w:rsidRPr="00D3762F">
              <w:rPr>
                <w:b/>
                <w:sz w:val="18"/>
                <w:szCs w:val="18"/>
              </w:rPr>
              <w:t>0.01</w:t>
            </w: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r w:rsidRPr="00D3762F">
              <w:rPr>
                <w:b/>
                <w:sz w:val="18"/>
                <w:szCs w:val="18"/>
              </w:rPr>
              <w:t>0.01</w:t>
            </w:r>
          </w:p>
        </w:tc>
      </w:tr>
      <w:tr w:rsidR="0001037A" w:rsidRPr="00C064FC" w:rsidTr="000722B4">
        <w:tc>
          <w:tcPr>
            <w:tcW w:w="746" w:type="pct"/>
            <w:gridSpan w:val="2"/>
          </w:tcPr>
          <w:p w:rsidR="0001037A" w:rsidRPr="00D3762F" w:rsidRDefault="0001037A" w:rsidP="009D5859">
            <w:pPr>
              <w:spacing w:after="0" w:line="240" w:lineRule="auto"/>
              <w:rPr>
                <w:sz w:val="18"/>
                <w:szCs w:val="18"/>
              </w:rPr>
            </w:pPr>
            <w:r w:rsidRPr="00D3762F">
              <w:rPr>
                <w:sz w:val="18"/>
                <w:szCs w:val="18"/>
              </w:rPr>
              <w:t>Total</w:t>
            </w:r>
          </w:p>
        </w:tc>
        <w:tc>
          <w:tcPr>
            <w:tcW w:w="495" w:type="pct"/>
          </w:tcPr>
          <w:p w:rsidR="0001037A" w:rsidRPr="00D3762F" w:rsidRDefault="0001037A" w:rsidP="009D5859">
            <w:pPr>
              <w:spacing w:after="0" w:line="240" w:lineRule="auto"/>
              <w:rPr>
                <w:b/>
                <w:sz w:val="18"/>
                <w:szCs w:val="18"/>
              </w:rPr>
            </w:pPr>
            <w:r w:rsidRPr="00D3762F">
              <w:rPr>
                <w:b/>
                <w:sz w:val="18"/>
                <w:szCs w:val="18"/>
              </w:rPr>
              <w:t>0.01</w:t>
            </w:r>
          </w:p>
        </w:tc>
        <w:tc>
          <w:tcPr>
            <w:tcW w:w="437"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420" w:type="pct"/>
          </w:tcPr>
          <w:p w:rsidR="0001037A" w:rsidRPr="00D3762F" w:rsidRDefault="0001037A" w:rsidP="009D5859">
            <w:pPr>
              <w:spacing w:after="0" w:line="240" w:lineRule="auto"/>
              <w:rPr>
                <w:b/>
                <w:sz w:val="18"/>
                <w:szCs w:val="18"/>
              </w:rPr>
            </w:pPr>
          </w:p>
        </w:tc>
        <w:tc>
          <w:tcPr>
            <w:tcW w:w="531" w:type="pct"/>
          </w:tcPr>
          <w:p w:rsidR="0001037A" w:rsidRPr="00D3762F" w:rsidRDefault="0001037A" w:rsidP="009D5859">
            <w:pPr>
              <w:spacing w:after="0" w:line="240" w:lineRule="auto"/>
              <w:rPr>
                <w:b/>
                <w:sz w:val="18"/>
                <w:szCs w:val="18"/>
              </w:rPr>
            </w:pPr>
          </w:p>
        </w:tc>
        <w:tc>
          <w:tcPr>
            <w:tcW w:w="520" w:type="pct"/>
          </w:tcPr>
          <w:p w:rsidR="0001037A" w:rsidRPr="00D3762F" w:rsidRDefault="0001037A" w:rsidP="009D5859">
            <w:pPr>
              <w:spacing w:after="0" w:line="240" w:lineRule="auto"/>
              <w:rPr>
                <w:b/>
                <w:sz w:val="18"/>
                <w:szCs w:val="18"/>
              </w:rPr>
            </w:pPr>
          </w:p>
        </w:tc>
        <w:tc>
          <w:tcPr>
            <w:tcW w:w="638" w:type="pct"/>
          </w:tcPr>
          <w:p w:rsidR="0001037A" w:rsidRPr="00D3762F" w:rsidRDefault="0001037A" w:rsidP="009D5859">
            <w:pPr>
              <w:spacing w:after="0" w:line="240" w:lineRule="auto"/>
              <w:rPr>
                <w:b/>
                <w:sz w:val="18"/>
                <w:szCs w:val="18"/>
              </w:rPr>
            </w:pPr>
          </w:p>
        </w:tc>
        <w:tc>
          <w:tcPr>
            <w:tcW w:w="795" w:type="pct"/>
          </w:tcPr>
          <w:p w:rsidR="0001037A" w:rsidRPr="00D3762F" w:rsidRDefault="0001037A" w:rsidP="009D5859">
            <w:pPr>
              <w:spacing w:after="0" w:line="240" w:lineRule="auto"/>
              <w:rPr>
                <w:b/>
                <w:sz w:val="18"/>
                <w:szCs w:val="18"/>
              </w:rPr>
            </w:pPr>
          </w:p>
        </w:tc>
      </w:tr>
    </w:tbl>
    <w:p w:rsidR="0001037A" w:rsidRPr="00D3762F" w:rsidRDefault="0001037A" w:rsidP="00D3762F">
      <w:pPr>
        <w:spacing w:after="0" w:line="240" w:lineRule="auto"/>
        <w:rPr>
          <w:sz w:val="18"/>
          <w:szCs w:val="18"/>
        </w:rPr>
      </w:pPr>
      <w:r w:rsidRPr="00D3762F">
        <w:rPr>
          <w:sz w:val="18"/>
          <w:szCs w:val="18"/>
        </w:rPr>
        <w:t xml:space="preserve">Notă: </w:t>
      </w:r>
    </w:p>
    <w:p w:rsidR="0001037A" w:rsidRPr="00D3762F" w:rsidRDefault="0001037A" w:rsidP="00BD3048">
      <w:pPr>
        <w:numPr>
          <w:ilvl w:val="0"/>
          <w:numId w:val="119"/>
        </w:numPr>
        <w:spacing w:after="0" w:line="240" w:lineRule="auto"/>
        <w:rPr>
          <w:sz w:val="18"/>
          <w:szCs w:val="18"/>
        </w:rPr>
      </w:pPr>
      <w:r w:rsidRPr="00D3762F">
        <w:rPr>
          <w:sz w:val="18"/>
          <w:szCs w:val="18"/>
        </w:rPr>
        <w:t xml:space="preserve">Coloana (c) include toate formele de reciclare, inclusiv reciclarea organică dar excluzând reciclarea materială. </w:t>
      </w:r>
    </w:p>
    <w:p w:rsidR="0001037A" w:rsidRPr="00D3762F" w:rsidRDefault="0001037A" w:rsidP="00BD3048">
      <w:pPr>
        <w:numPr>
          <w:ilvl w:val="0"/>
          <w:numId w:val="119"/>
        </w:numPr>
        <w:spacing w:after="0" w:line="240" w:lineRule="auto"/>
        <w:rPr>
          <w:sz w:val="18"/>
          <w:szCs w:val="18"/>
        </w:rPr>
      </w:pPr>
      <w:r w:rsidRPr="00D3762F">
        <w:rPr>
          <w:sz w:val="18"/>
          <w:szCs w:val="18"/>
        </w:rPr>
        <w:t xml:space="preserve">Coloana (d) reprezintă suma coloanelor (b) şi (c). </w:t>
      </w:r>
    </w:p>
    <w:p w:rsidR="0001037A" w:rsidRPr="00D3762F" w:rsidRDefault="0001037A" w:rsidP="00BD3048">
      <w:pPr>
        <w:numPr>
          <w:ilvl w:val="0"/>
          <w:numId w:val="119"/>
        </w:numPr>
        <w:spacing w:after="0" w:line="240" w:lineRule="auto"/>
        <w:rPr>
          <w:sz w:val="18"/>
          <w:szCs w:val="18"/>
        </w:rPr>
      </w:pPr>
      <w:r w:rsidRPr="00D3762F">
        <w:rPr>
          <w:sz w:val="18"/>
          <w:szCs w:val="18"/>
        </w:rPr>
        <w:t xml:space="preserve">Coloana (f) include toate formele de valorificare excluzând reciclarea şi valorificarea energetică. </w:t>
      </w:r>
    </w:p>
    <w:p w:rsidR="0001037A" w:rsidRPr="00D3762F" w:rsidRDefault="0001037A" w:rsidP="00BD3048">
      <w:pPr>
        <w:numPr>
          <w:ilvl w:val="0"/>
          <w:numId w:val="119"/>
        </w:numPr>
        <w:spacing w:after="0" w:line="240" w:lineRule="auto"/>
        <w:rPr>
          <w:sz w:val="18"/>
          <w:szCs w:val="18"/>
        </w:rPr>
      </w:pPr>
      <w:r w:rsidRPr="00D3762F">
        <w:rPr>
          <w:sz w:val="18"/>
          <w:szCs w:val="18"/>
        </w:rPr>
        <w:t xml:space="preserve">Coloana (h) reprezintă suma coloanelor (d), (e), (f), şi (g). </w:t>
      </w:r>
    </w:p>
    <w:p w:rsidR="0001037A" w:rsidRPr="00D3762F" w:rsidRDefault="0001037A" w:rsidP="00BD3048">
      <w:pPr>
        <w:numPr>
          <w:ilvl w:val="0"/>
          <w:numId w:val="119"/>
        </w:numPr>
        <w:spacing w:after="0" w:line="240" w:lineRule="auto"/>
        <w:rPr>
          <w:sz w:val="18"/>
          <w:szCs w:val="18"/>
        </w:rPr>
      </w:pPr>
      <w:r w:rsidRPr="00D3762F">
        <w:rPr>
          <w:sz w:val="18"/>
          <w:szCs w:val="18"/>
        </w:rPr>
        <w:t xml:space="preserve">Procentajul de valorificare sau incinerare în instalaţii de incinerare cu recuperare de energie: Coloana (h)/coloana (a). </w:t>
      </w:r>
    </w:p>
    <w:p w:rsidR="0001037A" w:rsidRPr="00D3762F" w:rsidRDefault="0001037A" w:rsidP="00BD3048">
      <w:pPr>
        <w:numPr>
          <w:ilvl w:val="0"/>
          <w:numId w:val="119"/>
        </w:numPr>
        <w:spacing w:after="0" w:line="240" w:lineRule="auto"/>
        <w:rPr>
          <w:sz w:val="18"/>
          <w:szCs w:val="18"/>
        </w:rPr>
      </w:pPr>
      <w:r w:rsidRPr="00D3762F">
        <w:rPr>
          <w:sz w:val="18"/>
          <w:szCs w:val="18"/>
        </w:rPr>
        <w:t xml:space="preserve">Procentajul de reciclare: Coloana (d)/coloana (a). </w:t>
      </w:r>
    </w:p>
    <w:p w:rsidR="0001037A" w:rsidRPr="00D3762F" w:rsidRDefault="0001037A" w:rsidP="00BD3048">
      <w:pPr>
        <w:numPr>
          <w:ilvl w:val="0"/>
          <w:numId w:val="119"/>
        </w:numPr>
        <w:spacing w:after="0" w:line="240" w:lineRule="auto"/>
        <w:rPr>
          <w:sz w:val="18"/>
          <w:szCs w:val="18"/>
        </w:rPr>
      </w:pPr>
      <w:r w:rsidRPr="00D3762F">
        <w:rPr>
          <w:sz w:val="18"/>
          <w:szCs w:val="18"/>
        </w:rPr>
        <w:t>Datele pentru lemn nu se vor folosi pentru evaluarea obiectivului de reciclare de minimum 15% anterior anului 2011</w:t>
      </w:r>
    </w:p>
    <w:p w:rsidR="0001037A" w:rsidRPr="00CE75C9" w:rsidRDefault="0001037A" w:rsidP="003E4135">
      <w:pPr>
        <w:spacing w:after="0" w:line="240" w:lineRule="auto"/>
        <w:rPr>
          <w:b/>
        </w:rPr>
      </w:pPr>
      <w:r>
        <w:rPr>
          <w:sz w:val="20"/>
          <w:szCs w:val="20"/>
        </w:rPr>
        <w:br w:type="page"/>
      </w:r>
      <w:r w:rsidRPr="00CE75C9">
        <w:rPr>
          <w:b/>
        </w:rPr>
        <w:t xml:space="preserve">6. </w:t>
      </w:r>
      <w:r>
        <w:rPr>
          <w:b/>
        </w:rPr>
        <w:t>ENERGIE</w:t>
      </w:r>
      <w:r w:rsidRPr="00CE75C9">
        <w:rPr>
          <w:b/>
        </w:rPr>
        <w:t xml:space="preserve"> </w:t>
      </w:r>
    </w:p>
    <w:p w:rsidR="0001037A" w:rsidRPr="00FF14E1" w:rsidRDefault="0001037A" w:rsidP="003E4135">
      <w:pPr>
        <w:spacing w:after="0" w:line="240" w:lineRule="auto"/>
        <w:jc w:val="both"/>
        <w:outlineLvl w:val="0"/>
        <w:rPr>
          <w:rFonts w:cs="Arial"/>
          <w:b/>
          <w:i/>
          <w:sz w:val="20"/>
          <w:szCs w:val="20"/>
          <w:lang w:eastAsia="ro-RO"/>
        </w:rPr>
      </w:pPr>
      <w:r w:rsidRPr="00CE75C9">
        <w:rPr>
          <w:rFonts w:cs="Arial"/>
          <w:b/>
          <w:sz w:val="20"/>
          <w:szCs w:val="20"/>
          <w:lang w:eastAsia="ro-RO"/>
        </w:rPr>
        <w:t xml:space="preserve">Energie electrica: </w:t>
      </w:r>
      <w:r w:rsidRPr="00CE75C9">
        <w:rPr>
          <w:sz w:val="20"/>
          <w:szCs w:val="20"/>
        </w:rPr>
        <w:t xml:space="preserve">Alimentarea cu energie electrică se realizează din sistemul naţional, dintr-un punct de transformare PT 20/0,4 kV PTCZ 48 Suceava – 2 x 400 KVA, în baza contractului de furnizare a energiei electrice din 01.01.2015 </w:t>
      </w:r>
      <w:r w:rsidRPr="00FF14E1">
        <w:rPr>
          <w:sz w:val="20"/>
          <w:szCs w:val="20"/>
        </w:rPr>
        <w:t xml:space="preserve">încheiat cu E-ON ENERGY ROMANIA Tg. Mures. </w:t>
      </w:r>
      <w:r w:rsidRPr="00FF14E1">
        <w:rPr>
          <w:b/>
          <w:sz w:val="20"/>
          <w:szCs w:val="20"/>
        </w:rPr>
        <w:t>Consumul anual de energie electrică la SC "GALLINA ROSSO" SRL  realizat in anul anterior 2015 = 76,72 MWh.</w:t>
      </w:r>
    </w:p>
    <w:p w:rsidR="0001037A" w:rsidRPr="00CE75C9" w:rsidRDefault="0001037A" w:rsidP="00CE75C9">
      <w:pPr>
        <w:spacing w:after="0" w:line="240" w:lineRule="auto"/>
        <w:jc w:val="both"/>
        <w:outlineLvl w:val="0"/>
        <w:rPr>
          <w:rFonts w:cs="Arial"/>
          <w:b/>
          <w:i/>
          <w:sz w:val="20"/>
          <w:szCs w:val="20"/>
          <w:lang w:eastAsia="ro-RO"/>
        </w:rPr>
      </w:pPr>
      <w:r w:rsidRPr="00CE75C9">
        <w:rPr>
          <w:rFonts w:cs="Arial"/>
          <w:b/>
          <w:i/>
          <w:sz w:val="20"/>
          <w:szCs w:val="20"/>
          <w:lang w:eastAsia="ro-RO"/>
        </w:rPr>
        <w:t xml:space="preserve">Energia termica: </w:t>
      </w:r>
      <w:r w:rsidRPr="00CE75C9">
        <w:rPr>
          <w:sz w:val="20"/>
          <w:szCs w:val="20"/>
        </w:rPr>
        <w:t xml:space="preserve">este asigurată de cele 2 centrale termice pe biomasă (lemn)  - CT1 si CT2 -  fiecare cu o putere termica de 255,8 kw, utilizate pentru producerea agentului termic (apă caldă) necasar asigurării temperaturii de 30 – 35 </w:t>
      </w:r>
      <w:r w:rsidRPr="00CE75C9">
        <w:rPr>
          <w:sz w:val="20"/>
          <w:szCs w:val="20"/>
          <w:vertAlign w:val="superscript"/>
        </w:rPr>
        <w:t>o</w:t>
      </w:r>
      <w:r w:rsidRPr="00CE75C9">
        <w:rPr>
          <w:sz w:val="20"/>
          <w:szCs w:val="20"/>
        </w:rPr>
        <w:t>C în halele de productie  şi de centrala termică murală pe lemne (CT3) pentru incalzirea pavilionului administrativ pe timp de iarna. Centralele termice pentru incalzirea halelor de productie functioneaza 180 zile/an.</w:t>
      </w:r>
    </w:p>
    <w:p w:rsidR="0001037A" w:rsidRPr="00FF14E1" w:rsidRDefault="0001037A" w:rsidP="00FF14E1">
      <w:pPr>
        <w:spacing w:after="0" w:line="240" w:lineRule="auto"/>
        <w:jc w:val="both"/>
        <w:rPr>
          <w:sz w:val="20"/>
          <w:szCs w:val="20"/>
        </w:rPr>
      </w:pPr>
      <w:r w:rsidRPr="00FF14E1">
        <w:rPr>
          <w:sz w:val="20"/>
          <w:szCs w:val="20"/>
        </w:rPr>
        <w:t xml:space="preserve">Consumul specific de energie (termică + electrică) este de circa 0,124  kWh/pasăre/zi pentru  crestere pui de carne. Diferenţa este dată de necesarul de încălzire a spaţiilor. </w:t>
      </w:r>
    </w:p>
    <w:p w:rsidR="0001037A" w:rsidRPr="00FF14E1" w:rsidRDefault="0001037A" w:rsidP="00FF14E1">
      <w:pPr>
        <w:spacing w:after="0" w:line="240" w:lineRule="auto"/>
        <w:contextualSpacing/>
        <w:jc w:val="both"/>
        <w:rPr>
          <w:b/>
          <w:sz w:val="20"/>
          <w:szCs w:val="20"/>
        </w:rPr>
      </w:pPr>
      <w:r w:rsidRPr="00FF14E1">
        <w:rPr>
          <w:sz w:val="20"/>
          <w:szCs w:val="20"/>
        </w:rPr>
        <w:t>Consumul maxim anual de energie (termică + electrică) este de 1551  MWh /an, din care circa 77 MWh/an energie electrică și 1474  MWh energie termică</w:t>
      </w:r>
    </w:p>
    <w:p w:rsidR="0001037A" w:rsidRPr="00CE75C9" w:rsidRDefault="0001037A" w:rsidP="00CE75C9">
      <w:pPr>
        <w:spacing w:after="0" w:line="240" w:lineRule="auto"/>
        <w:contextualSpacing/>
        <w:jc w:val="both"/>
        <w:rPr>
          <w:sz w:val="20"/>
          <w:szCs w:val="20"/>
        </w:rPr>
      </w:pPr>
      <w:r w:rsidRPr="00FF14E1">
        <w:rPr>
          <w:b/>
          <w:sz w:val="20"/>
          <w:szCs w:val="20"/>
        </w:rPr>
        <w:t>Centrale termice cu funcţionare pe biomasă</w:t>
      </w:r>
      <w:r>
        <w:rPr>
          <w:sz w:val="20"/>
          <w:szCs w:val="20"/>
        </w:rPr>
        <w:t xml:space="preserve"> (lemn)</w:t>
      </w:r>
      <w:r w:rsidRPr="00FF14E1">
        <w:rPr>
          <w:sz w:val="20"/>
          <w:szCs w:val="20"/>
        </w:rPr>
        <w:t xml:space="preserve"> – au puterea de 255,8 kW fiecare, dotate cu</w:t>
      </w:r>
      <w:r w:rsidRPr="00CE75C9">
        <w:rPr>
          <w:sz w:val="20"/>
          <w:szCs w:val="20"/>
        </w:rPr>
        <w:t xml:space="preserve"> arzător, schimbător de căldură, boiler de apă caldă şi reţele de distribuţie. CT-urile sunt prevăzute cu coşuri de emisie cu înălţimea de 7 m şi </w:t>
      </w:r>
      <w:r>
        <w:rPr>
          <w:sz w:val="20"/>
          <w:szCs w:val="20"/>
        </w:rPr>
        <w:t xml:space="preserve">latura </w:t>
      </w:r>
      <w:r w:rsidRPr="00CE75C9">
        <w:rPr>
          <w:sz w:val="20"/>
          <w:szCs w:val="20"/>
        </w:rPr>
        <w:t>de 30 cm. Sunt utilizate pentru încălzirea halelor de productie, astfel:</w:t>
      </w:r>
    </w:p>
    <w:p w:rsidR="0001037A" w:rsidRPr="00CE75C9" w:rsidRDefault="0001037A" w:rsidP="00CE75C9">
      <w:pPr>
        <w:numPr>
          <w:ilvl w:val="0"/>
          <w:numId w:val="35"/>
        </w:numPr>
        <w:spacing w:after="0" w:line="240" w:lineRule="auto"/>
        <w:contextualSpacing/>
        <w:jc w:val="both"/>
        <w:rPr>
          <w:sz w:val="20"/>
          <w:szCs w:val="20"/>
        </w:rPr>
      </w:pPr>
      <w:r w:rsidRPr="00CE75C9">
        <w:rPr>
          <w:b/>
          <w:sz w:val="20"/>
          <w:szCs w:val="20"/>
        </w:rPr>
        <w:t>CT1</w:t>
      </w:r>
      <w:r w:rsidRPr="00CE75C9">
        <w:rPr>
          <w:sz w:val="20"/>
          <w:szCs w:val="20"/>
        </w:rPr>
        <w:t xml:space="preserve"> – amplasată în Hala </w:t>
      </w:r>
      <w:r>
        <w:rPr>
          <w:sz w:val="20"/>
          <w:szCs w:val="20"/>
        </w:rPr>
        <w:t>1, în cameră specială de 12</w:t>
      </w:r>
      <w:r w:rsidRPr="00CE75C9">
        <w:rPr>
          <w:sz w:val="20"/>
          <w:szCs w:val="20"/>
        </w:rPr>
        <w:t xml:space="preserve"> mp – asigură încălzirea spaţiilor de creştere puilor  la sol din hala 1.</w:t>
      </w:r>
    </w:p>
    <w:p w:rsidR="0001037A" w:rsidRPr="00CE75C9" w:rsidRDefault="0001037A" w:rsidP="00CE75C9">
      <w:pPr>
        <w:numPr>
          <w:ilvl w:val="0"/>
          <w:numId w:val="35"/>
        </w:numPr>
        <w:spacing w:after="0" w:line="240" w:lineRule="auto"/>
        <w:contextualSpacing/>
        <w:jc w:val="both"/>
        <w:rPr>
          <w:sz w:val="20"/>
          <w:szCs w:val="20"/>
        </w:rPr>
      </w:pPr>
      <w:r w:rsidRPr="00CE75C9">
        <w:rPr>
          <w:b/>
          <w:sz w:val="20"/>
          <w:szCs w:val="20"/>
        </w:rPr>
        <w:t xml:space="preserve">CT2 </w:t>
      </w:r>
      <w:r w:rsidRPr="00CE75C9">
        <w:rPr>
          <w:sz w:val="20"/>
          <w:szCs w:val="20"/>
        </w:rPr>
        <w:t xml:space="preserve">– amplasată în </w:t>
      </w:r>
      <w:r>
        <w:rPr>
          <w:sz w:val="20"/>
          <w:szCs w:val="20"/>
        </w:rPr>
        <w:t>Hala 2, în cameră specială de 14</w:t>
      </w:r>
      <w:r w:rsidRPr="00CE75C9">
        <w:rPr>
          <w:sz w:val="20"/>
          <w:szCs w:val="20"/>
        </w:rPr>
        <w:t xml:space="preserve"> mp – asigură încălzirea spaţiilor de creştere puilor la sol din hala 2;</w:t>
      </w:r>
    </w:p>
    <w:p w:rsidR="0001037A" w:rsidRPr="00CE75C9" w:rsidRDefault="0001037A" w:rsidP="00CE75C9">
      <w:pPr>
        <w:spacing w:after="0" w:line="240" w:lineRule="auto"/>
        <w:jc w:val="both"/>
        <w:rPr>
          <w:sz w:val="20"/>
          <w:szCs w:val="20"/>
        </w:rPr>
      </w:pPr>
      <w:r w:rsidRPr="00CE75C9">
        <w:rPr>
          <w:sz w:val="20"/>
          <w:szCs w:val="20"/>
        </w:rPr>
        <w:t>B</w:t>
      </w:r>
      <w:r>
        <w:rPr>
          <w:sz w:val="20"/>
          <w:szCs w:val="20"/>
        </w:rPr>
        <w:t xml:space="preserve">iomasa </w:t>
      </w:r>
      <w:r w:rsidRPr="00CE75C9">
        <w:rPr>
          <w:sz w:val="20"/>
          <w:szCs w:val="20"/>
        </w:rPr>
        <w:t xml:space="preserve"> este asigurată de diverşi furnizori. </w:t>
      </w:r>
    </w:p>
    <w:p w:rsidR="0001037A" w:rsidRPr="00CE75C9" w:rsidRDefault="0001037A" w:rsidP="00CE75C9">
      <w:pPr>
        <w:spacing w:after="0" w:line="240" w:lineRule="auto"/>
        <w:contextualSpacing/>
        <w:jc w:val="both"/>
        <w:rPr>
          <w:b/>
          <w:sz w:val="20"/>
          <w:szCs w:val="20"/>
        </w:rPr>
      </w:pPr>
    </w:p>
    <w:p w:rsidR="0001037A" w:rsidRPr="00CE75C9" w:rsidRDefault="0001037A" w:rsidP="00CE75C9">
      <w:pPr>
        <w:spacing w:after="0" w:line="240" w:lineRule="auto"/>
        <w:contextualSpacing/>
        <w:jc w:val="both"/>
        <w:rPr>
          <w:sz w:val="20"/>
          <w:szCs w:val="20"/>
        </w:rPr>
      </w:pPr>
      <w:r w:rsidRPr="00CE75C9">
        <w:rPr>
          <w:b/>
          <w:sz w:val="20"/>
          <w:szCs w:val="20"/>
        </w:rPr>
        <w:t>Centrală termică murală, cu funcţionare pe lemne</w:t>
      </w:r>
      <w:r w:rsidRPr="00CE75C9">
        <w:rPr>
          <w:sz w:val="20"/>
          <w:szCs w:val="20"/>
        </w:rPr>
        <w:t xml:space="preserve"> – </w:t>
      </w:r>
      <w:r w:rsidRPr="00CE75C9">
        <w:rPr>
          <w:b/>
          <w:sz w:val="20"/>
          <w:szCs w:val="20"/>
        </w:rPr>
        <w:t>CT3</w:t>
      </w:r>
      <w:r w:rsidRPr="00CE75C9">
        <w:rPr>
          <w:sz w:val="20"/>
          <w:szCs w:val="20"/>
        </w:rPr>
        <w:t xml:space="preserve"> – au puterea de 60 kW, combustibil biomasa – este amplasată langa  pavilionul administrativ, într-o cameră specială şi asigură încălzirea spaţiilor aferente (birouri). CT3 emite printr-un coş de</w:t>
      </w:r>
      <w:r w:rsidRPr="00CE75C9">
        <w:rPr>
          <w:color w:val="FF0000"/>
          <w:sz w:val="20"/>
          <w:szCs w:val="20"/>
        </w:rPr>
        <w:t xml:space="preserve"> </w:t>
      </w:r>
      <w:r w:rsidRPr="00CE75C9">
        <w:rPr>
          <w:sz w:val="20"/>
          <w:szCs w:val="20"/>
        </w:rPr>
        <w:t xml:space="preserve">cărămidă cu înălţimea de la sol de 7 m şi latura de 20 cm. Funcţionează exclusiv în sezonul rece. </w:t>
      </w:r>
    </w:p>
    <w:p w:rsidR="0001037A" w:rsidRPr="00CE75C9" w:rsidRDefault="0001037A" w:rsidP="00CE75C9">
      <w:pPr>
        <w:spacing w:after="0" w:line="240" w:lineRule="auto"/>
        <w:rPr>
          <w:sz w:val="20"/>
          <w:szCs w:val="20"/>
        </w:rPr>
      </w:pPr>
    </w:p>
    <w:p w:rsidR="0001037A" w:rsidRPr="00AB67B4" w:rsidRDefault="0001037A" w:rsidP="00AB67B4">
      <w:pPr>
        <w:spacing w:after="0" w:line="240" w:lineRule="auto"/>
        <w:rPr>
          <w:b/>
        </w:rPr>
      </w:pPr>
      <w:r w:rsidRPr="00AB67B4">
        <w:rPr>
          <w:b/>
        </w:rPr>
        <w:t xml:space="preserve">6.1. Cerinţe energetice de bază </w:t>
      </w:r>
    </w:p>
    <w:p w:rsidR="0001037A" w:rsidRPr="00AB67B4" w:rsidRDefault="0001037A" w:rsidP="00AB67B4">
      <w:pPr>
        <w:spacing w:after="0" w:line="240" w:lineRule="auto"/>
        <w:rPr>
          <w:sz w:val="20"/>
          <w:szCs w:val="20"/>
        </w:rPr>
      </w:pPr>
      <w:r w:rsidRPr="00AB67B4">
        <w:rPr>
          <w:sz w:val="20"/>
          <w:szCs w:val="20"/>
        </w:rPr>
        <w:t>Energia electrica este folosita in principal pentru:</w:t>
      </w:r>
    </w:p>
    <w:p w:rsidR="0001037A" w:rsidRPr="00AB67B4" w:rsidRDefault="0001037A" w:rsidP="00AB67B4">
      <w:pPr>
        <w:pStyle w:val="ListParagraph"/>
        <w:numPr>
          <w:ilvl w:val="0"/>
          <w:numId w:val="116"/>
        </w:numPr>
        <w:spacing w:after="0" w:line="240" w:lineRule="auto"/>
        <w:rPr>
          <w:sz w:val="20"/>
          <w:szCs w:val="20"/>
        </w:rPr>
      </w:pPr>
      <w:r w:rsidRPr="00AB67B4">
        <w:rPr>
          <w:sz w:val="20"/>
          <w:szCs w:val="20"/>
        </w:rPr>
        <w:t>Actionarea instalatiilor (ventilatoare instalatii de furajare si adapare, pompe);</w:t>
      </w:r>
    </w:p>
    <w:p w:rsidR="0001037A" w:rsidRPr="00AB67B4" w:rsidRDefault="0001037A" w:rsidP="00AB67B4">
      <w:pPr>
        <w:pStyle w:val="ListParagraph"/>
        <w:numPr>
          <w:ilvl w:val="0"/>
          <w:numId w:val="116"/>
        </w:numPr>
        <w:spacing w:after="0" w:line="240" w:lineRule="auto"/>
        <w:rPr>
          <w:sz w:val="20"/>
          <w:szCs w:val="20"/>
        </w:rPr>
      </w:pPr>
      <w:r w:rsidRPr="00AB67B4">
        <w:rPr>
          <w:sz w:val="20"/>
          <w:szCs w:val="20"/>
        </w:rPr>
        <w:t>Iluminatul interior al halelor;</w:t>
      </w:r>
    </w:p>
    <w:p w:rsidR="0001037A" w:rsidRPr="00AB67B4" w:rsidRDefault="0001037A" w:rsidP="00AB67B4">
      <w:pPr>
        <w:pStyle w:val="ListParagraph"/>
        <w:numPr>
          <w:ilvl w:val="0"/>
          <w:numId w:val="116"/>
        </w:numPr>
        <w:spacing w:after="0" w:line="240" w:lineRule="auto"/>
        <w:rPr>
          <w:sz w:val="20"/>
          <w:szCs w:val="20"/>
        </w:rPr>
      </w:pPr>
      <w:r w:rsidRPr="00AB67B4">
        <w:rPr>
          <w:sz w:val="20"/>
          <w:szCs w:val="20"/>
        </w:rPr>
        <w:t>Illuminatul exterior;</w:t>
      </w:r>
    </w:p>
    <w:p w:rsidR="0001037A" w:rsidRPr="00AB67B4" w:rsidRDefault="0001037A" w:rsidP="00AB67B4">
      <w:pPr>
        <w:pStyle w:val="ListParagraph"/>
        <w:numPr>
          <w:ilvl w:val="0"/>
          <w:numId w:val="116"/>
        </w:numPr>
        <w:spacing w:after="0" w:line="240" w:lineRule="auto"/>
        <w:rPr>
          <w:sz w:val="20"/>
          <w:szCs w:val="20"/>
        </w:rPr>
      </w:pPr>
      <w:r w:rsidRPr="00AB67B4">
        <w:rPr>
          <w:sz w:val="20"/>
          <w:szCs w:val="20"/>
        </w:rPr>
        <w:t>Iluminatul birourilor;</w:t>
      </w:r>
    </w:p>
    <w:p w:rsidR="0001037A" w:rsidRPr="00AB67B4" w:rsidRDefault="0001037A" w:rsidP="00AB67B4">
      <w:pPr>
        <w:tabs>
          <w:tab w:val="left" w:pos="2992"/>
        </w:tabs>
        <w:spacing w:after="0" w:line="240" w:lineRule="auto"/>
        <w:rPr>
          <w:sz w:val="20"/>
          <w:szCs w:val="20"/>
        </w:rPr>
      </w:pPr>
      <w:r w:rsidRPr="00AB67B4">
        <w:rPr>
          <w:sz w:val="20"/>
          <w:szCs w:val="20"/>
        </w:rPr>
        <w:t>Documentele BREF/BAT prevad urmatoarele consumuri de energie in KWH/pasare/zi: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1971"/>
        <w:gridCol w:w="1971"/>
        <w:gridCol w:w="1971"/>
        <w:gridCol w:w="1971"/>
      </w:tblGrid>
      <w:tr w:rsidR="0001037A" w:rsidRPr="00AB67B4" w:rsidTr="00B27C6E">
        <w:tc>
          <w:tcPr>
            <w:tcW w:w="1971" w:type="dxa"/>
          </w:tcPr>
          <w:p w:rsidR="0001037A" w:rsidRPr="00AB67B4" w:rsidRDefault="0001037A" w:rsidP="00B27C6E">
            <w:pPr>
              <w:tabs>
                <w:tab w:val="left" w:pos="2992"/>
              </w:tabs>
              <w:spacing w:after="0" w:line="240" w:lineRule="auto"/>
              <w:jc w:val="center"/>
              <w:rPr>
                <w:b/>
                <w:sz w:val="20"/>
                <w:szCs w:val="20"/>
                <w:lang w:eastAsia="en-GB"/>
              </w:rPr>
            </w:pPr>
            <w:r w:rsidRPr="00AB67B4">
              <w:rPr>
                <w:b/>
                <w:sz w:val="20"/>
                <w:szCs w:val="20"/>
                <w:lang w:eastAsia="en-GB"/>
              </w:rPr>
              <w:t>Specii</w:t>
            </w:r>
          </w:p>
        </w:tc>
        <w:tc>
          <w:tcPr>
            <w:tcW w:w="1971" w:type="dxa"/>
          </w:tcPr>
          <w:p w:rsidR="0001037A" w:rsidRPr="00AB67B4" w:rsidRDefault="0001037A" w:rsidP="00B27C6E">
            <w:pPr>
              <w:tabs>
                <w:tab w:val="left" w:pos="2992"/>
              </w:tabs>
              <w:spacing w:after="0" w:line="240" w:lineRule="auto"/>
              <w:jc w:val="center"/>
              <w:rPr>
                <w:b/>
                <w:sz w:val="20"/>
                <w:szCs w:val="20"/>
                <w:lang w:eastAsia="en-GB"/>
              </w:rPr>
            </w:pPr>
            <w:r w:rsidRPr="00AB67B4">
              <w:rPr>
                <w:b/>
                <w:sz w:val="20"/>
                <w:szCs w:val="20"/>
                <w:lang w:eastAsia="en-GB"/>
              </w:rPr>
              <w:t>Dimensiune  unitate</w:t>
            </w:r>
          </w:p>
        </w:tc>
        <w:tc>
          <w:tcPr>
            <w:tcW w:w="1971" w:type="dxa"/>
          </w:tcPr>
          <w:p w:rsidR="0001037A" w:rsidRPr="00AB67B4" w:rsidRDefault="0001037A" w:rsidP="00B27C6E">
            <w:pPr>
              <w:tabs>
                <w:tab w:val="left" w:pos="2992"/>
              </w:tabs>
              <w:spacing w:after="0" w:line="240" w:lineRule="auto"/>
              <w:jc w:val="center"/>
              <w:rPr>
                <w:b/>
                <w:sz w:val="20"/>
                <w:szCs w:val="20"/>
                <w:lang w:eastAsia="en-GB"/>
              </w:rPr>
            </w:pPr>
            <w:r w:rsidRPr="00AB67B4">
              <w:rPr>
                <w:b/>
                <w:sz w:val="20"/>
                <w:szCs w:val="20"/>
                <w:lang w:eastAsia="en-GB"/>
              </w:rPr>
              <w:t>Energie folosita, kwh/pasare vanduta</w:t>
            </w:r>
          </w:p>
        </w:tc>
        <w:tc>
          <w:tcPr>
            <w:tcW w:w="1971" w:type="dxa"/>
          </w:tcPr>
          <w:p w:rsidR="0001037A" w:rsidRPr="00AB67B4" w:rsidRDefault="0001037A" w:rsidP="00B27C6E">
            <w:pPr>
              <w:tabs>
                <w:tab w:val="left" w:pos="2992"/>
              </w:tabs>
              <w:spacing w:after="0" w:line="240" w:lineRule="auto"/>
              <w:jc w:val="center"/>
              <w:rPr>
                <w:b/>
                <w:sz w:val="20"/>
                <w:szCs w:val="20"/>
                <w:lang w:eastAsia="en-GB"/>
              </w:rPr>
            </w:pPr>
            <w:r w:rsidRPr="00AB67B4">
              <w:rPr>
                <w:b/>
                <w:sz w:val="20"/>
                <w:szCs w:val="20"/>
                <w:lang w:eastAsia="en-GB"/>
              </w:rPr>
              <w:t>Timp de productie/pasare</w:t>
            </w:r>
          </w:p>
        </w:tc>
        <w:tc>
          <w:tcPr>
            <w:tcW w:w="1971" w:type="dxa"/>
          </w:tcPr>
          <w:p w:rsidR="0001037A" w:rsidRPr="00AB67B4" w:rsidRDefault="0001037A" w:rsidP="00B27C6E">
            <w:pPr>
              <w:tabs>
                <w:tab w:val="left" w:pos="2992"/>
              </w:tabs>
              <w:spacing w:after="0" w:line="240" w:lineRule="auto"/>
              <w:jc w:val="center"/>
              <w:rPr>
                <w:b/>
                <w:sz w:val="20"/>
                <w:szCs w:val="20"/>
                <w:lang w:eastAsia="en-GB"/>
              </w:rPr>
            </w:pPr>
            <w:r w:rsidRPr="00AB67B4">
              <w:rPr>
                <w:b/>
                <w:sz w:val="20"/>
                <w:szCs w:val="20"/>
                <w:lang w:eastAsia="en-GB"/>
              </w:rPr>
              <w:t>Energie folosita, kwh/pasare/zi</w:t>
            </w:r>
          </w:p>
        </w:tc>
      </w:tr>
      <w:tr w:rsidR="0001037A" w:rsidRPr="00AB67B4" w:rsidTr="00B27C6E">
        <w:tc>
          <w:tcPr>
            <w:tcW w:w="1971" w:type="dxa"/>
            <w:vMerge w:val="restart"/>
          </w:tcPr>
          <w:p w:rsidR="0001037A" w:rsidRPr="00AB67B4" w:rsidRDefault="0001037A" w:rsidP="00B27C6E">
            <w:pPr>
              <w:tabs>
                <w:tab w:val="left" w:pos="2992"/>
              </w:tabs>
              <w:spacing w:after="0" w:line="240" w:lineRule="auto"/>
              <w:rPr>
                <w:sz w:val="20"/>
                <w:szCs w:val="20"/>
                <w:lang w:eastAsia="en-GB"/>
              </w:rPr>
            </w:pPr>
            <w:r w:rsidRPr="00AB67B4">
              <w:rPr>
                <w:sz w:val="20"/>
                <w:szCs w:val="20"/>
                <w:lang w:eastAsia="en-GB"/>
              </w:rPr>
              <w:t>Pui de ingrasare</w:t>
            </w:r>
          </w:p>
        </w:tc>
        <w:tc>
          <w:tcPr>
            <w:tcW w:w="1971" w:type="dxa"/>
          </w:tcPr>
          <w:p w:rsidR="0001037A" w:rsidRPr="00AB67B4" w:rsidRDefault="0001037A" w:rsidP="00B27C6E">
            <w:pPr>
              <w:tabs>
                <w:tab w:val="left" w:pos="2992"/>
              </w:tabs>
              <w:spacing w:after="0" w:line="240" w:lineRule="auto"/>
              <w:rPr>
                <w:sz w:val="20"/>
                <w:szCs w:val="20"/>
                <w:lang w:eastAsia="en-GB"/>
              </w:rPr>
            </w:pPr>
            <w:r w:rsidRPr="00AB67B4">
              <w:rPr>
                <w:sz w:val="20"/>
                <w:szCs w:val="20"/>
                <w:lang w:eastAsia="en-GB"/>
              </w:rPr>
              <w:t>Pana la 200000 pasari vandute/an</w:t>
            </w:r>
          </w:p>
        </w:tc>
        <w:tc>
          <w:tcPr>
            <w:tcW w:w="1971" w:type="dxa"/>
          </w:tcPr>
          <w:p w:rsidR="0001037A" w:rsidRPr="00AB67B4" w:rsidRDefault="0001037A" w:rsidP="00B27C6E">
            <w:pPr>
              <w:tabs>
                <w:tab w:val="left" w:pos="2992"/>
              </w:tabs>
              <w:spacing w:after="0" w:line="240" w:lineRule="auto"/>
              <w:jc w:val="center"/>
              <w:rPr>
                <w:sz w:val="20"/>
                <w:szCs w:val="20"/>
                <w:lang w:eastAsia="en-GB"/>
              </w:rPr>
            </w:pPr>
          </w:p>
          <w:p w:rsidR="0001037A" w:rsidRPr="00AB67B4" w:rsidRDefault="0001037A" w:rsidP="00B27C6E">
            <w:pPr>
              <w:tabs>
                <w:tab w:val="left" w:pos="2992"/>
              </w:tabs>
              <w:spacing w:after="0" w:line="240" w:lineRule="auto"/>
              <w:jc w:val="center"/>
              <w:rPr>
                <w:sz w:val="20"/>
                <w:szCs w:val="20"/>
                <w:lang w:eastAsia="en-GB"/>
              </w:rPr>
            </w:pPr>
            <w:r w:rsidRPr="00AB67B4">
              <w:rPr>
                <w:sz w:val="20"/>
                <w:szCs w:val="20"/>
                <w:lang w:eastAsia="en-GB"/>
              </w:rPr>
              <w:t>2,12 – 7,37</w:t>
            </w:r>
          </w:p>
        </w:tc>
        <w:tc>
          <w:tcPr>
            <w:tcW w:w="1971" w:type="dxa"/>
          </w:tcPr>
          <w:p w:rsidR="0001037A" w:rsidRPr="00AB67B4" w:rsidRDefault="0001037A" w:rsidP="00B27C6E">
            <w:pPr>
              <w:tabs>
                <w:tab w:val="left" w:pos="2992"/>
              </w:tabs>
              <w:spacing w:after="0" w:line="240" w:lineRule="auto"/>
              <w:jc w:val="center"/>
              <w:rPr>
                <w:sz w:val="20"/>
                <w:szCs w:val="20"/>
                <w:lang w:eastAsia="en-GB"/>
              </w:rPr>
            </w:pPr>
          </w:p>
          <w:p w:rsidR="0001037A" w:rsidRPr="00AB67B4" w:rsidRDefault="0001037A" w:rsidP="00B27C6E">
            <w:pPr>
              <w:tabs>
                <w:tab w:val="left" w:pos="2992"/>
              </w:tabs>
              <w:spacing w:after="0" w:line="240" w:lineRule="auto"/>
              <w:jc w:val="center"/>
              <w:rPr>
                <w:sz w:val="20"/>
                <w:szCs w:val="20"/>
                <w:lang w:eastAsia="en-GB"/>
              </w:rPr>
            </w:pPr>
            <w:r w:rsidRPr="00AB67B4">
              <w:rPr>
                <w:sz w:val="20"/>
                <w:szCs w:val="20"/>
                <w:lang w:eastAsia="en-GB"/>
              </w:rPr>
              <w:t>42 zile</w:t>
            </w:r>
          </w:p>
        </w:tc>
        <w:tc>
          <w:tcPr>
            <w:tcW w:w="1971" w:type="dxa"/>
          </w:tcPr>
          <w:p w:rsidR="0001037A" w:rsidRPr="00AB67B4" w:rsidRDefault="0001037A" w:rsidP="00B27C6E">
            <w:pPr>
              <w:tabs>
                <w:tab w:val="left" w:pos="2992"/>
              </w:tabs>
              <w:spacing w:after="0" w:line="240" w:lineRule="auto"/>
              <w:jc w:val="center"/>
              <w:rPr>
                <w:sz w:val="20"/>
                <w:szCs w:val="20"/>
                <w:lang w:eastAsia="en-GB"/>
              </w:rPr>
            </w:pPr>
          </w:p>
          <w:p w:rsidR="0001037A" w:rsidRPr="00AB67B4" w:rsidRDefault="0001037A" w:rsidP="00B27C6E">
            <w:pPr>
              <w:tabs>
                <w:tab w:val="left" w:pos="2992"/>
              </w:tabs>
              <w:spacing w:after="0" w:line="240" w:lineRule="auto"/>
              <w:jc w:val="center"/>
              <w:rPr>
                <w:sz w:val="20"/>
                <w:szCs w:val="20"/>
                <w:lang w:eastAsia="en-GB"/>
              </w:rPr>
            </w:pPr>
            <w:r w:rsidRPr="00AB67B4">
              <w:rPr>
                <w:sz w:val="20"/>
                <w:szCs w:val="20"/>
                <w:lang w:eastAsia="en-GB"/>
              </w:rPr>
              <w:t>0,05 – 0,18</w:t>
            </w:r>
          </w:p>
        </w:tc>
      </w:tr>
      <w:tr w:rsidR="0001037A" w:rsidRPr="00AB67B4" w:rsidTr="00B27C6E">
        <w:tc>
          <w:tcPr>
            <w:tcW w:w="1971" w:type="dxa"/>
            <w:vMerge/>
          </w:tcPr>
          <w:p w:rsidR="0001037A" w:rsidRPr="00AB67B4" w:rsidRDefault="0001037A" w:rsidP="00B27C6E">
            <w:pPr>
              <w:tabs>
                <w:tab w:val="left" w:pos="2992"/>
              </w:tabs>
              <w:spacing w:after="0" w:line="240" w:lineRule="auto"/>
              <w:rPr>
                <w:sz w:val="20"/>
                <w:szCs w:val="20"/>
                <w:lang w:eastAsia="en-GB"/>
              </w:rPr>
            </w:pPr>
          </w:p>
        </w:tc>
        <w:tc>
          <w:tcPr>
            <w:tcW w:w="1971" w:type="dxa"/>
          </w:tcPr>
          <w:p w:rsidR="0001037A" w:rsidRPr="00AB67B4" w:rsidRDefault="0001037A" w:rsidP="00B27C6E">
            <w:pPr>
              <w:tabs>
                <w:tab w:val="left" w:pos="2992"/>
              </w:tabs>
              <w:spacing w:after="0" w:line="240" w:lineRule="auto"/>
              <w:rPr>
                <w:sz w:val="20"/>
                <w:szCs w:val="20"/>
                <w:lang w:eastAsia="en-GB"/>
              </w:rPr>
            </w:pPr>
            <w:r w:rsidRPr="00AB67B4">
              <w:rPr>
                <w:sz w:val="20"/>
                <w:szCs w:val="20"/>
                <w:lang w:eastAsia="en-GB"/>
              </w:rPr>
              <w:t>Peste 200000  pasari vandute/an</w:t>
            </w:r>
          </w:p>
        </w:tc>
        <w:tc>
          <w:tcPr>
            <w:tcW w:w="1971" w:type="dxa"/>
          </w:tcPr>
          <w:p w:rsidR="0001037A" w:rsidRPr="00AB67B4" w:rsidRDefault="0001037A" w:rsidP="00B27C6E">
            <w:pPr>
              <w:tabs>
                <w:tab w:val="left" w:pos="2992"/>
              </w:tabs>
              <w:spacing w:after="0" w:line="240" w:lineRule="auto"/>
              <w:jc w:val="center"/>
              <w:rPr>
                <w:sz w:val="20"/>
                <w:szCs w:val="20"/>
                <w:lang w:eastAsia="en-GB"/>
              </w:rPr>
            </w:pPr>
          </w:p>
          <w:p w:rsidR="0001037A" w:rsidRPr="00AB67B4" w:rsidRDefault="0001037A" w:rsidP="00B27C6E">
            <w:pPr>
              <w:tabs>
                <w:tab w:val="left" w:pos="2992"/>
              </w:tabs>
              <w:spacing w:after="0" w:line="240" w:lineRule="auto"/>
              <w:jc w:val="center"/>
              <w:rPr>
                <w:sz w:val="20"/>
                <w:szCs w:val="20"/>
                <w:lang w:eastAsia="en-GB"/>
              </w:rPr>
            </w:pPr>
            <w:r w:rsidRPr="00AB67B4">
              <w:rPr>
                <w:sz w:val="20"/>
                <w:szCs w:val="20"/>
                <w:lang w:eastAsia="en-GB"/>
              </w:rPr>
              <w:t>1,36 – 1,93</w:t>
            </w:r>
          </w:p>
        </w:tc>
        <w:tc>
          <w:tcPr>
            <w:tcW w:w="1971" w:type="dxa"/>
          </w:tcPr>
          <w:p w:rsidR="0001037A" w:rsidRPr="00AB67B4" w:rsidRDefault="0001037A" w:rsidP="00B27C6E">
            <w:pPr>
              <w:tabs>
                <w:tab w:val="left" w:pos="2992"/>
              </w:tabs>
              <w:spacing w:after="0" w:line="240" w:lineRule="auto"/>
              <w:jc w:val="center"/>
              <w:rPr>
                <w:sz w:val="20"/>
                <w:szCs w:val="20"/>
                <w:lang w:eastAsia="en-GB"/>
              </w:rPr>
            </w:pPr>
          </w:p>
          <w:p w:rsidR="0001037A" w:rsidRPr="00AB67B4" w:rsidRDefault="0001037A" w:rsidP="00B27C6E">
            <w:pPr>
              <w:tabs>
                <w:tab w:val="left" w:pos="2992"/>
              </w:tabs>
              <w:spacing w:after="0" w:line="240" w:lineRule="auto"/>
              <w:jc w:val="center"/>
              <w:rPr>
                <w:sz w:val="20"/>
                <w:szCs w:val="20"/>
                <w:lang w:eastAsia="en-GB"/>
              </w:rPr>
            </w:pPr>
            <w:r w:rsidRPr="00AB67B4">
              <w:rPr>
                <w:sz w:val="20"/>
                <w:szCs w:val="20"/>
                <w:lang w:eastAsia="en-GB"/>
              </w:rPr>
              <w:t>42 zile</w:t>
            </w:r>
          </w:p>
        </w:tc>
        <w:tc>
          <w:tcPr>
            <w:tcW w:w="1971" w:type="dxa"/>
          </w:tcPr>
          <w:p w:rsidR="0001037A" w:rsidRPr="00AB67B4" w:rsidRDefault="0001037A" w:rsidP="00B27C6E">
            <w:pPr>
              <w:tabs>
                <w:tab w:val="left" w:pos="2992"/>
              </w:tabs>
              <w:spacing w:after="0" w:line="240" w:lineRule="auto"/>
              <w:jc w:val="center"/>
              <w:rPr>
                <w:sz w:val="20"/>
                <w:szCs w:val="20"/>
                <w:lang w:eastAsia="en-GB"/>
              </w:rPr>
            </w:pPr>
          </w:p>
          <w:p w:rsidR="0001037A" w:rsidRPr="00AB67B4" w:rsidRDefault="0001037A" w:rsidP="00B27C6E">
            <w:pPr>
              <w:tabs>
                <w:tab w:val="left" w:pos="2992"/>
              </w:tabs>
              <w:spacing w:after="0" w:line="240" w:lineRule="auto"/>
              <w:jc w:val="center"/>
              <w:rPr>
                <w:sz w:val="20"/>
                <w:szCs w:val="20"/>
                <w:lang w:eastAsia="en-GB"/>
              </w:rPr>
            </w:pPr>
            <w:r w:rsidRPr="00AB67B4">
              <w:rPr>
                <w:sz w:val="20"/>
                <w:szCs w:val="20"/>
                <w:lang w:eastAsia="en-GB"/>
              </w:rPr>
              <w:t>0,003 – 0,046</w:t>
            </w:r>
          </w:p>
        </w:tc>
      </w:tr>
    </w:tbl>
    <w:p w:rsidR="0001037A" w:rsidRPr="00D3762F" w:rsidRDefault="0001037A" w:rsidP="00AB67B4">
      <w:pPr>
        <w:spacing w:after="0" w:line="240" w:lineRule="auto"/>
      </w:pPr>
      <w:r w:rsidRPr="00D3762F">
        <w:rPr>
          <w:b/>
        </w:rPr>
        <w:t>6.1.1. Consumul de energie</w:t>
      </w:r>
      <w:r w:rsidRPr="00D3762F">
        <w:t xml:space="preserve"> </w:t>
      </w:r>
    </w:p>
    <w:p w:rsidR="0001037A" w:rsidRPr="00AB67B4" w:rsidRDefault="0001037A" w:rsidP="00AB67B4">
      <w:pPr>
        <w:spacing w:after="0" w:line="240" w:lineRule="auto"/>
        <w:rPr>
          <w:sz w:val="20"/>
          <w:szCs w:val="20"/>
        </w:rPr>
      </w:pPr>
      <w:r w:rsidRPr="00AB67B4">
        <w:rPr>
          <w:sz w:val="20"/>
          <w:szCs w:val="20"/>
        </w:rPr>
        <w:t>Consumurile anuale de enrgie termica si electrica s-au considerat si calculat astfe:</w:t>
      </w:r>
    </w:p>
    <w:p w:rsidR="0001037A" w:rsidRPr="00AB67B4" w:rsidRDefault="0001037A" w:rsidP="00AB67B4">
      <w:pPr>
        <w:pStyle w:val="ListParagraph"/>
        <w:numPr>
          <w:ilvl w:val="0"/>
          <w:numId w:val="117"/>
        </w:numPr>
        <w:spacing w:after="0" w:line="240" w:lineRule="auto"/>
        <w:rPr>
          <w:sz w:val="20"/>
          <w:szCs w:val="20"/>
        </w:rPr>
      </w:pPr>
      <w:r w:rsidRPr="00AB67B4">
        <w:rPr>
          <w:sz w:val="20"/>
          <w:szCs w:val="20"/>
        </w:rPr>
        <w:t>Consumul de energie electrica  este cel inregistrat in anul 2015, respectiv 76,72 Mwh, rotunjit 77 Mwh;</w:t>
      </w:r>
    </w:p>
    <w:p w:rsidR="0001037A" w:rsidRPr="00AB67B4" w:rsidRDefault="0001037A" w:rsidP="00AB67B4">
      <w:pPr>
        <w:pStyle w:val="ListParagraph"/>
        <w:numPr>
          <w:ilvl w:val="0"/>
          <w:numId w:val="117"/>
        </w:numPr>
        <w:spacing w:after="0" w:line="240" w:lineRule="auto"/>
        <w:rPr>
          <w:sz w:val="20"/>
          <w:szCs w:val="20"/>
        </w:rPr>
      </w:pPr>
      <w:r w:rsidRPr="00AB67B4">
        <w:rPr>
          <w:sz w:val="20"/>
          <w:szCs w:val="20"/>
        </w:rPr>
        <w:t>Calculul consumului de energie termica s-a efectuat plecand de la durata de functionare a celor 3 cazane (cate 180 zile/an si 22,5 ore/zi pentru fiecare centrala),  caracteristicelie tehnice ale instalatiilor de ardere (CT1 = 250 kwh, CT2 = 250 kwh, si CT3 de 60 kwh) si  randamentul termic de 65%.</w:t>
      </w:r>
    </w:p>
    <w:p w:rsidR="0001037A" w:rsidRPr="00D3762F" w:rsidRDefault="0001037A" w:rsidP="00AB67B4">
      <w:pPr>
        <w:spacing w:after="0" w:line="240" w:lineRule="auto"/>
        <w:rPr>
          <w:i/>
          <w:sz w:val="20"/>
          <w:szCs w:val="20"/>
        </w:rPr>
      </w:pPr>
      <w:r w:rsidRPr="00D3762F">
        <w:rPr>
          <w:i/>
          <w:sz w:val="20"/>
          <w:szCs w:val="20"/>
        </w:rPr>
        <w:t>Consumul anual de energie al activităţilor este prezentat în tabelul următor, în funcţie de sursa de energie</w:t>
      </w:r>
      <w:r>
        <w:rPr>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9"/>
        <w:gridCol w:w="1620"/>
        <w:gridCol w:w="1882"/>
        <w:gridCol w:w="18"/>
        <w:gridCol w:w="2446"/>
      </w:tblGrid>
      <w:tr w:rsidR="0001037A" w:rsidRPr="00AB67B4" w:rsidTr="00EF7BB1">
        <w:trPr>
          <w:trHeight w:val="210"/>
        </w:trPr>
        <w:tc>
          <w:tcPr>
            <w:tcW w:w="1973" w:type="pct"/>
            <w:vMerge w:val="restart"/>
          </w:tcPr>
          <w:p w:rsidR="0001037A" w:rsidRPr="00AB67B4" w:rsidRDefault="0001037A" w:rsidP="00B27C6E">
            <w:pPr>
              <w:spacing w:after="0" w:line="240" w:lineRule="auto"/>
              <w:rPr>
                <w:b/>
                <w:sz w:val="18"/>
                <w:szCs w:val="18"/>
              </w:rPr>
            </w:pPr>
            <w:r w:rsidRPr="00AB67B4">
              <w:rPr>
                <w:b/>
                <w:sz w:val="18"/>
                <w:szCs w:val="18"/>
              </w:rPr>
              <w:t>Sursa de energie</w:t>
            </w:r>
          </w:p>
        </w:tc>
        <w:tc>
          <w:tcPr>
            <w:tcW w:w="3027" w:type="pct"/>
            <w:gridSpan w:val="4"/>
          </w:tcPr>
          <w:p w:rsidR="0001037A" w:rsidRPr="00AB67B4" w:rsidRDefault="0001037A" w:rsidP="00B27C6E">
            <w:pPr>
              <w:spacing w:after="0" w:line="240" w:lineRule="auto"/>
              <w:rPr>
                <w:b/>
                <w:sz w:val="18"/>
                <w:szCs w:val="18"/>
              </w:rPr>
            </w:pPr>
            <w:r w:rsidRPr="00AB67B4">
              <w:rPr>
                <w:b/>
                <w:sz w:val="18"/>
                <w:szCs w:val="18"/>
              </w:rPr>
              <w:t>Consum de energie</w:t>
            </w:r>
          </w:p>
        </w:tc>
      </w:tr>
      <w:tr w:rsidR="0001037A" w:rsidRPr="00AB67B4" w:rsidTr="00EF7BB1">
        <w:trPr>
          <w:trHeight w:val="330"/>
        </w:trPr>
        <w:tc>
          <w:tcPr>
            <w:tcW w:w="1973" w:type="pct"/>
            <w:vMerge/>
          </w:tcPr>
          <w:p w:rsidR="0001037A" w:rsidRPr="00AB67B4" w:rsidRDefault="0001037A" w:rsidP="00B27C6E">
            <w:pPr>
              <w:spacing w:after="0" w:line="240" w:lineRule="auto"/>
              <w:rPr>
                <w:b/>
                <w:sz w:val="18"/>
                <w:szCs w:val="18"/>
              </w:rPr>
            </w:pPr>
          </w:p>
        </w:tc>
        <w:tc>
          <w:tcPr>
            <w:tcW w:w="822" w:type="pct"/>
          </w:tcPr>
          <w:p w:rsidR="0001037A" w:rsidRPr="00AB67B4" w:rsidRDefault="0001037A" w:rsidP="00B27C6E">
            <w:pPr>
              <w:spacing w:after="0" w:line="240" w:lineRule="auto"/>
              <w:rPr>
                <w:b/>
                <w:sz w:val="18"/>
                <w:szCs w:val="18"/>
              </w:rPr>
            </w:pPr>
            <w:r w:rsidRPr="00AB67B4">
              <w:rPr>
                <w:b/>
                <w:sz w:val="18"/>
                <w:szCs w:val="18"/>
              </w:rPr>
              <w:t>Furnizată, MWh</w:t>
            </w:r>
          </w:p>
        </w:tc>
        <w:tc>
          <w:tcPr>
            <w:tcW w:w="964" w:type="pct"/>
            <w:gridSpan w:val="2"/>
          </w:tcPr>
          <w:p w:rsidR="0001037A" w:rsidRPr="00AB67B4" w:rsidRDefault="0001037A" w:rsidP="00B27C6E">
            <w:pPr>
              <w:spacing w:after="0" w:line="240" w:lineRule="auto"/>
              <w:rPr>
                <w:b/>
                <w:sz w:val="18"/>
                <w:szCs w:val="18"/>
              </w:rPr>
            </w:pPr>
            <w:r w:rsidRPr="00AB67B4">
              <w:rPr>
                <w:b/>
                <w:sz w:val="18"/>
                <w:szCs w:val="18"/>
              </w:rPr>
              <w:t>Primară, MWh</w:t>
            </w:r>
          </w:p>
        </w:tc>
        <w:tc>
          <w:tcPr>
            <w:tcW w:w="1241" w:type="pct"/>
          </w:tcPr>
          <w:p w:rsidR="0001037A" w:rsidRPr="00AB67B4" w:rsidRDefault="0001037A" w:rsidP="00B27C6E">
            <w:pPr>
              <w:spacing w:after="0" w:line="240" w:lineRule="auto"/>
              <w:rPr>
                <w:b/>
                <w:sz w:val="18"/>
                <w:szCs w:val="18"/>
              </w:rPr>
            </w:pPr>
            <w:r w:rsidRPr="00AB67B4">
              <w:rPr>
                <w:b/>
                <w:sz w:val="18"/>
                <w:szCs w:val="18"/>
              </w:rPr>
              <w:t>% din total</w:t>
            </w:r>
          </w:p>
        </w:tc>
      </w:tr>
      <w:tr w:rsidR="0001037A" w:rsidRPr="00AB67B4" w:rsidTr="00EF7BB1">
        <w:tc>
          <w:tcPr>
            <w:tcW w:w="1973" w:type="pct"/>
          </w:tcPr>
          <w:p w:rsidR="0001037A" w:rsidRPr="00AB67B4" w:rsidRDefault="0001037A" w:rsidP="00B27C6E">
            <w:pPr>
              <w:spacing w:after="0" w:line="240" w:lineRule="auto"/>
              <w:rPr>
                <w:sz w:val="18"/>
                <w:szCs w:val="18"/>
              </w:rPr>
            </w:pPr>
            <w:r w:rsidRPr="00AB67B4">
              <w:rPr>
                <w:sz w:val="18"/>
                <w:szCs w:val="18"/>
              </w:rPr>
              <w:t>Electricitate din reţeaua publică, anul 2015</w:t>
            </w:r>
          </w:p>
        </w:tc>
        <w:tc>
          <w:tcPr>
            <w:tcW w:w="822" w:type="pct"/>
          </w:tcPr>
          <w:p w:rsidR="0001037A" w:rsidRPr="00AB67B4" w:rsidRDefault="0001037A" w:rsidP="00B27C6E">
            <w:pPr>
              <w:spacing w:after="0" w:line="240" w:lineRule="auto"/>
              <w:rPr>
                <w:sz w:val="18"/>
                <w:szCs w:val="18"/>
              </w:rPr>
            </w:pPr>
            <w:r w:rsidRPr="00AB67B4">
              <w:rPr>
                <w:sz w:val="18"/>
                <w:szCs w:val="18"/>
              </w:rPr>
              <w:t>77</w:t>
            </w:r>
          </w:p>
        </w:tc>
        <w:tc>
          <w:tcPr>
            <w:tcW w:w="955" w:type="pct"/>
          </w:tcPr>
          <w:p w:rsidR="0001037A" w:rsidRPr="00AB67B4" w:rsidRDefault="0001037A" w:rsidP="00B27C6E">
            <w:pPr>
              <w:spacing w:after="0" w:line="240" w:lineRule="auto"/>
              <w:rPr>
                <w:sz w:val="18"/>
                <w:szCs w:val="18"/>
              </w:rPr>
            </w:pPr>
            <w:r w:rsidRPr="00AB67B4">
              <w:rPr>
                <w:sz w:val="18"/>
                <w:szCs w:val="18"/>
              </w:rPr>
              <w:t>77</w:t>
            </w:r>
          </w:p>
        </w:tc>
        <w:tc>
          <w:tcPr>
            <w:tcW w:w="1250" w:type="pct"/>
            <w:gridSpan w:val="2"/>
          </w:tcPr>
          <w:p w:rsidR="0001037A" w:rsidRPr="00AB67B4" w:rsidRDefault="0001037A" w:rsidP="00B27C6E">
            <w:pPr>
              <w:spacing w:after="0" w:line="240" w:lineRule="auto"/>
              <w:rPr>
                <w:sz w:val="18"/>
                <w:szCs w:val="18"/>
              </w:rPr>
            </w:pPr>
            <w:r w:rsidRPr="00AB67B4">
              <w:rPr>
                <w:sz w:val="18"/>
                <w:szCs w:val="18"/>
              </w:rPr>
              <w:t>4,96</w:t>
            </w:r>
          </w:p>
        </w:tc>
      </w:tr>
      <w:tr w:rsidR="0001037A" w:rsidRPr="00AB67B4" w:rsidTr="00EF7BB1">
        <w:tc>
          <w:tcPr>
            <w:tcW w:w="1973" w:type="pct"/>
          </w:tcPr>
          <w:p w:rsidR="0001037A" w:rsidRPr="00AB67B4" w:rsidRDefault="0001037A" w:rsidP="00B27C6E">
            <w:pPr>
              <w:spacing w:after="0" w:line="240" w:lineRule="auto"/>
              <w:rPr>
                <w:sz w:val="18"/>
                <w:szCs w:val="18"/>
              </w:rPr>
            </w:pPr>
            <w:r w:rsidRPr="00AB67B4">
              <w:rPr>
                <w:sz w:val="18"/>
                <w:szCs w:val="18"/>
              </w:rPr>
              <w:t>Electricitate din altă sursă*</w:t>
            </w:r>
          </w:p>
        </w:tc>
        <w:tc>
          <w:tcPr>
            <w:tcW w:w="822" w:type="pct"/>
          </w:tcPr>
          <w:p w:rsidR="0001037A" w:rsidRPr="00AB67B4" w:rsidRDefault="0001037A" w:rsidP="00B27C6E">
            <w:pPr>
              <w:spacing w:after="0" w:line="240" w:lineRule="auto"/>
              <w:rPr>
                <w:sz w:val="18"/>
                <w:szCs w:val="18"/>
              </w:rPr>
            </w:pPr>
            <w:r w:rsidRPr="00AB67B4">
              <w:rPr>
                <w:sz w:val="18"/>
                <w:szCs w:val="18"/>
              </w:rPr>
              <w:t>-</w:t>
            </w:r>
          </w:p>
        </w:tc>
        <w:tc>
          <w:tcPr>
            <w:tcW w:w="955" w:type="pct"/>
          </w:tcPr>
          <w:p w:rsidR="0001037A" w:rsidRPr="00AB67B4" w:rsidRDefault="0001037A" w:rsidP="00B27C6E">
            <w:pPr>
              <w:spacing w:after="0" w:line="240" w:lineRule="auto"/>
              <w:rPr>
                <w:sz w:val="18"/>
                <w:szCs w:val="18"/>
              </w:rPr>
            </w:pPr>
            <w:r w:rsidRPr="00AB67B4">
              <w:rPr>
                <w:sz w:val="18"/>
                <w:szCs w:val="18"/>
              </w:rPr>
              <w:t>-</w:t>
            </w:r>
          </w:p>
        </w:tc>
        <w:tc>
          <w:tcPr>
            <w:tcW w:w="1250" w:type="pct"/>
            <w:gridSpan w:val="2"/>
          </w:tcPr>
          <w:p w:rsidR="0001037A" w:rsidRPr="00AB67B4" w:rsidRDefault="0001037A" w:rsidP="00B27C6E">
            <w:pPr>
              <w:spacing w:after="0" w:line="240" w:lineRule="auto"/>
              <w:rPr>
                <w:sz w:val="18"/>
                <w:szCs w:val="18"/>
              </w:rPr>
            </w:pPr>
            <w:r w:rsidRPr="00AB67B4">
              <w:rPr>
                <w:sz w:val="18"/>
                <w:szCs w:val="18"/>
              </w:rPr>
              <w:t>-</w:t>
            </w:r>
          </w:p>
        </w:tc>
      </w:tr>
      <w:tr w:rsidR="0001037A" w:rsidRPr="00AB67B4" w:rsidTr="00EF7BB1">
        <w:tc>
          <w:tcPr>
            <w:tcW w:w="1973" w:type="pct"/>
          </w:tcPr>
          <w:p w:rsidR="0001037A" w:rsidRPr="00AB67B4" w:rsidRDefault="0001037A" w:rsidP="00B27C6E">
            <w:pPr>
              <w:spacing w:after="0" w:line="240" w:lineRule="auto"/>
              <w:rPr>
                <w:sz w:val="18"/>
                <w:szCs w:val="18"/>
              </w:rPr>
            </w:pPr>
            <w:r w:rsidRPr="00AB67B4">
              <w:rPr>
                <w:sz w:val="18"/>
                <w:szCs w:val="18"/>
              </w:rPr>
              <w:t>Petrol</w:t>
            </w:r>
          </w:p>
        </w:tc>
        <w:tc>
          <w:tcPr>
            <w:tcW w:w="822" w:type="pct"/>
          </w:tcPr>
          <w:p w:rsidR="0001037A" w:rsidRPr="00AB67B4" w:rsidRDefault="0001037A" w:rsidP="00B27C6E">
            <w:pPr>
              <w:spacing w:after="0" w:line="240" w:lineRule="auto"/>
              <w:rPr>
                <w:sz w:val="18"/>
                <w:szCs w:val="18"/>
              </w:rPr>
            </w:pPr>
            <w:r w:rsidRPr="00AB67B4">
              <w:rPr>
                <w:sz w:val="18"/>
                <w:szCs w:val="18"/>
              </w:rPr>
              <w:t>-</w:t>
            </w:r>
          </w:p>
        </w:tc>
        <w:tc>
          <w:tcPr>
            <w:tcW w:w="955" w:type="pct"/>
          </w:tcPr>
          <w:p w:rsidR="0001037A" w:rsidRPr="00AB67B4" w:rsidRDefault="0001037A" w:rsidP="00B27C6E">
            <w:pPr>
              <w:spacing w:after="0" w:line="240" w:lineRule="auto"/>
              <w:rPr>
                <w:sz w:val="18"/>
                <w:szCs w:val="18"/>
              </w:rPr>
            </w:pPr>
            <w:r w:rsidRPr="00AB67B4">
              <w:rPr>
                <w:sz w:val="18"/>
                <w:szCs w:val="18"/>
              </w:rPr>
              <w:t>-</w:t>
            </w:r>
          </w:p>
        </w:tc>
        <w:tc>
          <w:tcPr>
            <w:tcW w:w="1250" w:type="pct"/>
            <w:gridSpan w:val="2"/>
          </w:tcPr>
          <w:p w:rsidR="0001037A" w:rsidRPr="00AB67B4" w:rsidRDefault="0001037A" w:rsidP="00B27C6E">
            <w:pPr>
              <w:spacing w:after="0" w:line="240" w:lineRule="auto"/>
              <w:rPr>
                <w:sz w:val="18"/>
                <w:szCs w:val="18"/>
              </w:rPr>
            </w:pPr>
            <w:r w:rsidRPr="00AB67B4">
              <w:rPr>
                <w:sz w:val="18"/>
                <w:szCs w:val="18"/>
              </w:rPr>
              <w:t>-</w:t>
            </w:r>
          </w:p>
        </w:tc>
      </w:tr>
      <w:tr w:rsidR="0001037A" w:rsidRPr="00AB67B4" w:rsidTr="00EF7BB1">
        <w:tc>
          <w:tcPr>
            <w:tcW w:w="1973" w:type="pct"/>
          </w:tcPr>
          <w:p w:rsidR="0001037A" w:rsidRPr="00AB67B4" w:rsidRDefault="0001037A" w:rsidP="00B27C6E">
            <w:pPr>
              <w:spacing w:after="0" w:line="240" w:lineRule="auto"/>
              <w:rPr>
                <w:sz w:val="18"/>
                <w:szCs w:val="18"/>
              </w:rPr>
            </w:pPr>
            <w:r w:rsidRPr="00AB67B4">
              <w:rPr>
                <w:sz w:val="18"/>
                <w:szCs w:val="18"/>
              </w:rPr>
              <w:t>Motorină</w:t>
            </w:r>
          </w:p>
        </w:tc>
        <w:tc>
          <w:tcPr>
            <w:tcW w:w="822" w:type="pct"/>
          </w:tcPr>
          <w:p w:rsidR="0001037A" w:rsidRPr="00AB67B4" w:rsidRDefault="0001037A" w:rsidP="00B27C6E">
            <w:pPr>
              <w:spacing w:after="0" w:line="240" w:lineRule="auto"/>
              <w:rPr>
                <w:sz w:val="18"/>
                <w:szCs w:val="18"/>
              </w:rPr>
            </w:pPr>
            <w:r w:rsidRPr="00AB67B4">
              <w:rPr>
                <w:sz w:val="18"/>
                <w:szCs w:val="18"/>
              </w:rPr>
              <w:t>-</w:t>
            </w:r>
          </w:p>
        </w:tc>
        <w:tc>
          <w:tcPr>
            <w:tcW w:w="955" w:type="pct"/>
          </w:tcPr>
          <w:p w:rsidR="0001037A" w:rsidRPr="00AB67B4" w:rsidRDefault="0001037A" w:rsidP="00B27C6E">
            <w:pPr>
              <w:spacing w:after="0" w:line="240" w:lineRule="auto"/>
              <w:rPr>
                <w:sz w:val="18"/>
                <w:szCs w:val="18"/>
              </w:rPr>
            </w:pPr>
            <w:r w:rsidRPr="00AB67B4">
              <w:rPr>
                <w:sz w:val="18"/>
                <w:szCs w:val="18"/>
              </w:rPr>
              <w:t>-</w:t>
            </w:r>
          </w:p>
        </w:tc>
        <w:tc>
          <w:tcPr>
            <w:tcW w:w="1250" w:type="pct"/>
            <w:gridSpan w:val="2"/>
          </w:tcPr>
          <w:p w:rsidR="0001037A" w:rsidRPr="00AB67B4" w:rsidRDefault="0001037A" w:rsidP="00B27C6E">
            <w:pPr>
              <w:spacing w:after="0" w:line="240" w:lineRule="auto"/>
              <w:rPr>
                <w:sz w:val="18"/>
                <w:szCs w:val="18"/>
              </w:rPr>
            </w:pPr>
            <w:r w:rsidRPr="00AB67B4">
              <w:rPr>
                <w:sz w:val="18"/>
                <w:szCs w:val="18"/>
              </w:rPr>
              <w:t>-</w:t>
            </w:r>
          </w:p>
        </w:tc>
      </w:tr>
      <w:tr w:rsidR="0001037A" w:rsidRPr="00AB67B4" w:rsidTr="00EF7BB1">
        <w:tc>
          <w:tcPr>
            <w:tcW w:w="1973" w:type="pct"/>
          </w:tcPr>
          <w:p w:rsidR="0001037A" w:rsidRPr="00AB67B4" w:rsidRDefault="0001037A" w:rsidP="00B27C6E">
            <w:pPr>
              <w:spacing w:after="0" w:line="240" w:lineRule="auto"/>
              <w:rPr>
                <w:sz w:val="18"/>
                <w:szCs w:val="18"/>
              </w:rPr>
            </w:pPr>
            <w:r w:rsidRPr="00AB67B4">
              <w:rPr>
                <w:sz w:val="18"/>
                <w:szCs w:val="18"/>
              </w:rPr>
              <w:t>Biomasă</w:t>
            </w:r>
          </w:p>
        </w:tc>
        <w:tc>
          <w:tcPr>
            <w:tcW w:w="822" w:type="pct"/>
          </w:tcPr>
          <w:p w:rsidR="0001037A" w:rsidRPr="00AB67B4" w:rsidRDefault="0001037A" w:rsidP="00B27C6E">
            <w:pPr>
              <w:spacing w:after="0" w:line="240" w:lineRule="auto"/>
              <w:rPr>
                <w:sz w:val="18"/>
                <w:szCs w:val="18"/>
              </w:rPr>
            </w:pPr>
            <w:r w:rsidRPr="00AB67B4">
              <w:rPr>
                <w:sz w:val="18"/>
                <w:szCs w:val="18"/>
              </w:rPr>
              <w:t>1474</w:t>
            </w:r>
          </w:p>
        </w:tc>
        <w:tc>
          <w:tcPr>
            <w:tcW w:w="955" w:type="pct"/>
          </w:tcPr>
          <w:p w:rsidR="0001037A" w:rsidRPr="00AB67B4" w:rsidRDefault="0001037A" w:rsidP="00B27C6E">
            <w:pPr>
              <w:spacing w:after="0" w:line="240" w:lineRule="auto"/>
              <w:rPr>
                <w:sz w:val="18"/>
                <w:szCs w:val="18"/>
              </w:rPr>
            </w:pPr>
            <w:r w:rsidRPr="00AB67B4">
              <w:rPr>
                <w:sz w:val="18"/>
                <w:szCs w:val="18"/>
              </w:rPr>
              <w:t>1474</w:t>
            </w:r>
          </w:p>
        </w:tc>
        <w:tc>
          <w:tcPr>
            <w:tcW w:w="1250" w:type="pct"/>
            <w:gridSpan w:val="2"/>
          </w:tcPr>
          <w:p w:rsidR="0001037A" w:rsidRPr="00AB67B4" w:rsidRDefault="0001037A" w:rsidP="00B27C6E">
            <w:pPr>
              <w:spacing w:after="0" w:line="240" w:lineRule="auto"/>
              <w:rPr>
                <w:sz w:val="18"/>
                <w:szCs w:val="18"/>
              </w:rPr>
            </w:pPr>
            <w:r w:rsidRPr="00AB67B4">
              <w:rPr>
                <w:sz w:val="18"/>
                <w:szCs w:val="18"/>
              </w:rPr>
              <w:t>95,04</w:t>
            </w:r>
          </w:p>
        </w:tc>
      </w:tr>
      <w:tr w:rsidR="0001037A" w:rsidRPr="00AB67B4" w:rsidTr="00EF7BB1">
        <w:tc>
          <w:tcPr>
            <w:tcW w:w="1973" w:type="pct"/>
          </w:tcPr>
          <w:p w:rsidR="0001037A" w:rsidRPr="00AB67B4" w:rsidRDefault="0001037A" w:rsidP="00B27C6E">
            <w:pPr>
              <w:spacing w:after="0" w:line="240" w:lineRule="auto"/>
              <w:rPr>
                <w:b/>
                <w:sz w:val="18"/>
                <w:szCs w:val="18"/>
              </w:rPr>
            </w:pPr>
            <w:r w:rsidRPr="00AB67B4">
              <w:rPr>
                <w:b/>
                <w:sz w:val="18"/>
                <w:szCs w:val="18"/>
              </w:rPr>
              <w:t>TOTAL</w:t>
            </w:r>
          </w:p>
        </w:tc>
        <w:tc>
          <w:tcPr>
            <w:tcW w:w="822" w:type="pct"/>
          </w:tcPr>
          <w:p w:rsidR="0001037A" w:rsidRPr="00AB67B4" w:rsidRDefault="0001037A" w:rsidP="00B27C6E">
            <w:pPr>
              <w:spacing w:after="0" w:line="240" w:lineRule="auto"/>
              <w:rPr>
                <w:b/>
                <w:sz w:val="18"/>
                <w:szCs w:val="18"/>
              </w:rPr>
            </w:pPr>
            <w:r w:rsidRPr="00AB67B4">
              <w:rPr>
                <w:b/>
                <w:sz w:val="18"/>
                <w:szCs w:val="18"/>
              </w:rPr>
              <w:t>1551</w:t>
            </w:r>
          </w:p>
        </w:tc>
        <w:tc>
          <w:tcPr>
            <w:tcW w:w="955" w:type="pct"/>
          </w:tcPr>
          <w:p w:rsidR="0001037A" w:rsidRPr="00AB67B4" w:rsidRDefault="0001037A" w:rsidP="00B27C6E">
            <w:pPr>
              <w:spacing w:after="0" w:line="240" w:lineRule="auto"/>
              <w:rPr>
                <w:b/>
                <w:sz w:val="18"/>
                <w:szCs w:val="18"/>
              </w:rPr>
            </w:pPr>
          </w:p>
        </w:tc>
        <w:tc>
          <w:tcPr>
            <w:tcW w:w="1250" w:type="pct"/>
            <w:gridSpan w:val="2"/>
          </w:tcPr>
          <w:p w:rsidR="0001037A" w:rsidRPr="00AB67B4" w:rsidRDefault="0001037A" w:rsidP="00B27C6E">
            <w:pPr>
              <w:spacing w:after="0" w:line="240" w:lineRule="auto"/>
              <w:rPr>
                <w:b/>
                <w:sz w:val="18"/>
                <w:szCs w:val="18"/>
              </w:rPr>
            </w:pPr>
          </w:p>
        </w:tc>
      </w:tr>
    </w:tbl>
    <w:p w:rsidR="0001037A" w:rsidRPr="00D3762F" w:rsidRDefault="0001037A" w:rsidP="00AB67B4">
      <w:pPr>
        <w:spacing w:after="0" w:line="240" w:lineRule="auto"/>
        <w:rPr>
          <w:sz w:val="18"/>
          <w:szCs w:val="18"/>
        </w:rPr>
      </w:pPr>
      <w:r w:rsidRPr="00D3762F">
        <w:rPr>
          <w:sz w:val="18"/>
          <w:szCs w:val="18"/>
        </w:rPr>
        <w:t xml:space="preserve"> *)Specificaţi sursa şi factorul de conversie de la energia furnizată la cea primară. </w:t>
      </w:r>
    </w:p>
    <w:p w:rsidR="0001037A" w:rsidRPr="00D3762F" w:rsidRDefault="0001037A" w:rsidP="00AB67B4">
      <w:pPr>
        <w:spacing w:after="0" w:line="240" w:lineRule="auto"/>
        <w:rPr>
          <w:i/>
          <w:sz w:val="20"/>
          <w:szCs w:val="20"/>
        </w:rPr>
      </w:pPr>
      <w:r w:rsidRPr="00D3762F">
        <w:rPr>
          <w:i/>
          <w:sz w:val="20"/>
          <w:szCs w:val="20"/>
        </w:rPr>
        <w:t xml:space="preserve">(Observaţi că autorizaţia va solicita ca informaţiile referitoare la consumul de energie să fie furnizate anual) </w:t>
      </w:r>
    </w:p>
    <w:p w:rsidR="0001037A" w:rsidRDefault="0001037A" w:rsidP="00AB67B4">
      <w:pPr>
        <w:spacing w:after="0" w:line="240" w:lineRule="auto"/>
        <w:rPr>
          <w:i/>
          <w:sz w:val="20"/>
          <w:szCs w:val="20"/>
        </w:rPr>
      </w:pPr>
    </w:p>
    <w:p w:rsidR="0001037A" w:rsidRDefault="0001037A" w:rsidP="00AB67B4">
      <w:pPr>
        <w:spacing w:after="0" w:line="240" w:lineRule="auto"/>
        <w:rPr>
          <w:i/>
          <w:sz w:val="20"/>
          <w:szCs w:val="20"/>
        </w:rPr>
      </w:pPr>
    </w:p>
    <w:p w:rsidR="0001037A" w:rsidRPr="00D3762F" w:rsidRDefault="0001037A" w:rsidP="0009648E">
      <w:pPr>
        <w:spacing w:after="0" w:line="240" w:lineRule="auto"/>
        <w:jc w:val="both"/>
        <w:rPr>
          <w:i/>
          <w:sz w:val="20"/>
          <w:szCs w:val="20"/>
        </w:rPr>
      </w:pPr>
      <w:r w:rsidRPr="00D3762F">
        <w:rPr>
          <w:i/>
          <w:sz w:val="20"/>
          <w:szCs w:val="20"/>
        </w:rPr>
        <w:t xml:space="preserve">Informaţiile suplimentare privind consumul de energie (de ex. balanţe energetice, diagrame 'Sankey') care arată modul în care este consumată energia în activităţile din autorizaţie sunt descrise în continuare: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01037A" w:rsidRPr="00A03C27" w:rsidTr="00B27C6E">
        <w:tc>
          <w:tcPr>
            <w:tcW w:w="2500" w:type="pct"/>
          </w:tcPr>
          <w:p w:rsidR="0001037A" w:rsidRPr="00CE75C9" w:rsidRDefault="0001037A" w:rsidP="00B27C6E">
            <w:pPr>
              <w:spacing w:after="0" w:line="240" w:lineRule="auto"/>
              <w:rPr>
                <w:b/>
                <w:sz w:val="18"/>
                <w:szCs w:val="18"/>
              </w:rPr>
            </w:pPr>
            <w:r w:rsidRPr="00CE75C9">
              <w:rPr>
                <w:b/>
                <w:sz w:val="18"/>
                <w:szCs w:val="18"/>
              </w:rPr>
              <w:t>Tip de informaţii (tabel, diagramă, bilanţ energetic etc.)</w:t>
            </w:r>
          </w:p>
        </w:tc>
        <w:tc>
          <w:tcPr>
            <w:tcW w:w="2500" w:type="pct"/>
          </w:tcPr>
          <w:p w:rsidR="0001037A" w:rsidRPr="00CE75C9" w:rsidRDefault="0001037A" w:rsidP="00B27C6E">
            <w:pPr>
              <w:spacing w:after="0" w:line="240" w:lineRule="auto"/>
              <w:rPr>
                <w:b/>
                <w:sz w:val="18"/>
                <w:szCs w:val="18"/>
              </w:rPr>
            </w:pPr>
            <w:r w:rsidRPr="00CE75C9">
              <w:rPr>
                <w:b/>
                <w:sz w:val="18"/>
                <w:szCs w:val="18"/>
              </w:rPr>
              <w:t>Numărul documentului respectiv</w:t>
            </w:r>
          </w:p>
        </w:tc>
      </w:tr>
      <w:tr w:rsidR="0001037A" w:rsidRPr="00A03C27" w:rsidTr="00B27C6E">
        <w:tc>
          <w:tcPr>
            <w:tcW w:w="2500" w:type="pct"/>
          </w:tcPr>
          <w:p w:rsidR="0001037A" w:rsidRPr="00D3762F" w:rsidRDefault="0001037A" w:rsidP="00B27C6E">
            <w:pPr>
              <w:spacing w:after="0" w:line="240" w:lineRule="auto"/>
              <w:rPr>
                <w:sz w:val="18"/>
                <w:szCs w:val="18"/>
              </w:rPr>
            </w:pPr>
            <w:r w:rsidRPr="00D3762F">
              <w:rPr>
                <w:sz w:val="18"/>
                <w:szCs w:val="18"/>
              </w:rPr>
              <w:t>Nu sunt</w:t>
            </w:r>
          </w:p>
        </w:tc>
        <w:tc>
          <w:tcPr>
            <w:tcW w:w="2500" w:type="pct"/>
          </w:tcPr>
          <w:p w:rsidR="0001037A" w:rsidRPr="00D3762F" w:rsidRDefault="0001037A" w:rsidP="00B27C6E">
            <w:pPr>
              <w:spacing w:after="0" w:line="240" w:lineRule="auto"/>
              <w:rPr>
                <w:sz w:val="18"/>
                <w:szCs w:val="18"/>
              </w:rPr>
            </w:pPr>
          </w:p>
        </w:tc>
      </w:tr>
    </w:tbl>
    <w:p w:rsidR="0001037A" w:rsidRDefault="0001037A" w:rsidP="00AB67B4">
      <w:pPr>
        <w:spacing w:after="0" w:line="240" w:lineRule="auto"/>
        <w:rPr>
          <w:b/>
        </w:rPr>
      </w:pPr>
    </w:p>
    <w:p w:rsidR="0001037A" w:rsidRPr="00D3762F" w:rsidRDefault="0001037A" w:rsidP="00AB67B4">
      <w:pPr>
        <w:spacing w:after="0" w:line="240" w:lineRule="auto"/>
        <w:rPr>
          <w:b/>
        </w:rPr>
      </w:pPr>
      <w:r w:rsidRPr="00D3762F">
        <w:rPr>
          <w:b/>
        </w:rPr>
        <w:t xml:space="preserve">6.1.2. Energie specifică </w:t>
      </w:r>
    </w:p>
    <w:p w:rsidR="0001037A" w:rsidRPr="00D3762F" w:rsidRDefault="0001037A" w:rsidP="00AB67B4">
      <w:pPr>
        <w:spacing w:after="0" w:line="240" w:lineRule="auto"/>
        <w:rPr>
          <w:i/>
          <w:sz w:val="20"/>
          <w:szCs w:val="20"/>
        </w:rPr>
      </w:pPr>
      <w:r w:rsidRPr="00D3762F">
        <w:rPr>
          <w:i/>
          <w:sz w:val="20"/>
          <w:szCs w:val="20"/>
        </w:rPr>
        <w:t xml:space="preserve">Informaţii despre consumul specific de energie pentru activităţile din autorizaţia integrată de mediu sunt descrise în tabelul următor: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3404"/>
        <w:gridCol w:w="2127"/>
        <w:gridCol w:w="2659"/>
      </w:tblGrid>
      <w:tr w:rsidR="0001037A" w:rsidRPr="00AB67B4" w:rsidTr="00B27C6E">
        <w:tc>
          <w:tcPr>
            <w:tcW w:w="845" w:type="pct"/>
          </w:tcPr>
          <w:p w:rsidR="0001037A" w:rsidRPr="00AB67B4" w:rsidRDefault="0001037A" w:rsidP="00B27C6E">
            <w:pPr>
              <w:spacing w:after="0" w:line="240" w:lineRule="auto"/>
              <w:jc w:val="center"/>
              <w:rPr>
                <w:b/>
                <w:sz w:val="18"/>
                <w:szCs w:val="18"/>
              </w:rPr>
            </w:pPr>
            <w:r w:rsidRPr="00AB67B4">
              <w:rPr>
                <w:b/>
                <w:sz w:val="18"/>
                <w:szCs w:val="18"/>
              </w:rPr>
              <w:t>Listaţi mai jos activităţile</w:t>
            </w:r>
          </w:p>
        </w:tc>
        <w:tc>
          <w:tcPr>
            <w:tcW w:w="1727" w:type="pct"/>
          </w:tcPr>
          <w:p w:rsidR="0001037A" w:rsidRPr="00AB67B4" w:rsidRDefault="0001037A" w:rsidP="00B27C6E">
            <w:pPr>
              <w:spacing w:after="0" w:line="240" w:lineRule="auto"/>
              <w:jc w:val="center"/>
              <w:rPr>
                <w:b/>
                <w:sz w:val="18"/>
                <w:szCs w:val="18"/>
              </w:rPr>
            </w:pPr>
            <w:r w:rsidRPr="00AB67B4">
              <w:rPr>
                <w:b/>
                <w:sz w:val="18"/>
                <w:szCs w:val="18"/>
              </w:rPr>
              <w:t>Descrierea fundamentelor CSE</w:t>
            </w:r>
          </w:p>
          <w:p w:rsidR="0001037A" w:rsidRPr="00AB67B4" w:rsidRDefault="0001037A" w:rsidP="00B27C6E">
            <w:pPr>
              <w:spacing w:after="0" w:line="240" w:lineRule="auto"/>
              <w:jc w:val="center"/>
              <w:rPr>
                <w:b/>
                <w:sz w:val="18"/>
                <w:szCs w:val="18"/>
              </w:rPr>
            </w:pPr>
            <w:r w:rsidRPr="00AB67B4">
              <w:rPr>
                <w:b/>
                <w:sz w:val="18"/>
                <w:szCs w:val="18"/>
              </w:rPr>
              <w:t>Acestea trebuie să se bazeze pe consumul de energie primară pentru produse sau pe intrările de materii prime care corespund cel mai mult scopului principal sau capacităţii de producţie a instalaţiei</w:t>
            </w:r>
          </w:p>
        </w:tc>
        <w:tc>
          <w:tcPr>
            <w:tcW w:w="1079" w:type="pct"/>
          </w:tcPr>
          <w:p w:rsidR="0001037A" w:rsidRPr="00AB67B4" w:rsidRDefault="0001037A" w:rsidP="00B27C6E">
            <w:pPr>
              <w:spacing w:after="0" w:line="240" w:lineRule="auto"/>
              <w:jc w:val="center"/>
              <w:rPr>
                <w:b/>
                <w:sz w:val="18"/>
                <w:szCs w:val="18"/>
              </w:rPr>
            </w:pPr>
          </w:p>
          <w:p w:rsidR="0001037A" w:rsidRPr="00AB67B4" w:rsidRDefault="0001037A" w:rsidP="00B27C6E">
            <w:pPr>
              <w:spacing w:after="0" w:line="240" w:lineRule="auto"/>
              <w:jc w:val="center"/>
              <w:rPr>
                <w:b/>
                <w:sz w:val="18"/>
                <w:szCs w:val="18"/>
              </w:rPr>
            </w:pPr>
            <w:r w:rsidRPr="00AB67B4">
              <w:rPr>
                <w:b/>
                <w:sz w:val="18"/>
                <w:szCs w:val="18"/>
              </w:rPr>
              <w:t>Consum total/ciclu</w:t>
            </w:r>
          </w:p>
          <w:p w:rsidR="0001037A" w:rsidRPr="00AB67B4" w:rsidRDefault="0001037A" w:rsidP="00B27C6E">
            <w:pPr>
              <w:spacing w:after="0" w:line="240" w:lineRule="auto"/>
              <w:jc w:val="center"/>
              <w:rPr>
                <w:b/>
                <w:sz w:val="18"/>
                <w:szCs w:val="18"/>
              </w:rPr>
            </w:pPr>
            <w:r w:rsidRPr="00AB67B4">
              <w:rPr>
                <w:b/>
                <w:sz w:val="18"/>
                <w:szCs w:val="18"/>
              </w:rPr>
              <w:t>(42 zile)</w:t>
            </w:r>
          </w:p>
          <w:p w:rsidR="0001037A" w:rsidRPr="00AB67B4" w:rsidRDefault="0001037A" w:rsidP="00B27C6E">
            <w:pPr>
              <w:spacing w:after="0" w:line="240" w:lineRule="auto"/>
              <w:jc w:val="center"/>
              <w:rPr>
                <w:b/>
                <w:sz w:val="18"/>
                <w:szCs w:val="18"/>
              </w:rPr>
            </w:pPr>
            <w:r w:rsidRPr="00AB67B4">
              <w:rPr>
                <w:b/>
                <w:sz w:val="18"/>
                <w:szCs w:val="18"/>
              </w:rPr>
              <w:t>kwh</w:t>
            </w:r>
          </w:p>
        </w:tc>
        <w:tc>
          <w:tcPr>
            <w:tcW w:w="1349" w:type="pct"/>
          </w:tcPr>
          <w:p w:rsidR="0001037A" w:rsidRPr="00AB67B4" w:rsidRDefault="0001037A" w:rsidP="00B27C6E">
            <w:pPr>
              <w:spacing w:after="0" w:line="240" w:lineRule="auto"/>
              <w:jc w:val="center"/>
              <w:rPr>
                <w:b/>
                <w:sz w:val="18"/>
                <w:szCs w:val="18"/>
              </w:rPr>
            </w:pPr>
          </w:p>
          <w:p w:rsidR="0001037A" w:rsidRPr="00AB67B4" w:rsidRDefault="0001037A" w:rsidP="00B27C6E">
            <w:pPr>
              <w:spacing w:after="0" w:line="240" w:lineRule="auto"/>
              <w:jc w:val="center"/>
              <w:rPr>
                <w:b/>
                <w:sz w:val="18"/>
                <w:szCs w:val="18"/>
              </w:rPr>
            </w:pPr>
            <w:r w:rsidRPr="00AB67B4">
              <w:rPr>
                <w:b/>
                <w:sz w:val="18"/>
                <w:szCs w:val="18"/>
              </w:rPr>
              <w:t>Consumul specific de energie</w:t>
            </w:r>
          </w:p>
          <w:p w:rsidR="0001037A" w:rsidRPr="00AB67B4" w:rsidRDefault="0001037A" w:rsidP="00B27C6E">
            <w:pPr>
              <w:spacing w:after="0" w:line="240" w:lineRule="auto"/>
              <w:jc w:val="center"/>
              <w:rPr>
                <w:b/>
                <w:sz w:val="18"/>
                <w:szCs w:val="18"/>
              </w:rPr>
            </w:pPr>
            <w:r w:rsidRPr="00AB67B4">
              <w:rPr>
                <w:b/>
                <w:sz w:val="18"/>
                <w:szCs w:val="18"/>
              </w:rPr>
              <w:t>kwh/pasare/zi</w:t>
            </w:r>
          </w:p>
        </w:tc>
      </w:tr>
      <w:tr w:rsidR="0001037A" w:rsidRPr="00AB67B4" w:rsidTr="00AB67B4">
        <w:trPr>
          <w:trHeight w:val="575"/>
        </w:trPr>
        <w:tc>
          <w:tcPr>
            <w:tcW w:w="845" w:type="pct"/>
          </w:tcPr>
          <w:p w:rsidR="0001037A" w:rsidRPr="00AB67B4" w:rsidRDefault="0001037A" w:rsidP="00AB67B4">
            <w:pPr>
              <w:spacing w:after="0" w:line="240" w:lineRule="auto"/>
              <w:rPr>
                <w:sz w:val="18"/>
                <w:szCs w:val="18"/>
              </w:rPr>
            </w:pPr>
            <w:r w:rsidRPr="00AB67B4">
              <w:rPr>
                <w:sz w:val="18"/>
                <w:szCs w:val="18"/>
              </w:rPr>
              <w:t>Incalzire locala</w:t>
            </w:r>
          </w:p>
        </w:tc>
        <w:tc>
          <w:tcPr>
            <w:tcW w:w="1727" w:type="pct"/>
          </w:tcPr>
          <w:p w:rsidR="0001037A" w:rsidRPr="00AB67B4" w:rsidRDefault="0001037A" w:rsidP="00AB67B4">
            <w:pPr>
              <w:spacing w:after="0" w:line="240" w:lineRule="auto"/>
              <w:rPr>
                <w:sz w:val="18"/>
                <w:szCs w:val="18"/>
              </w:rPr>
            </w:pPr>
            <w:r w:rsidRPr="00AB67B4">
              <w:rPr>
                <w:sz w:val="18"/>
                <w:szCs w:val="18"/>
              </w:rPr>
              <w:t>1 centrala CT1 hala 1</w:t>
            </w:r>
          </w:p>
          <w:p w:rsidR="0001037A" w:rsidRPr="00AB67B4" w:rsidRDefault="0001037A" w:rsidP="00AB67B4">
            <w:pPr>
              <w:spacing w:after="0" w:line="240" w:lineRule="auto"/>
              <w:rPr>
                <w:sz w:val="18"/>
                <w:szCs w:val="18"/>
              </w:rPr>
            </w:pPr>
            <w:r w:rsidRPr="00AB67B4">
              <w:rPr>
                <w:sz w:val="18"/>
                <w:szCs w:val="18"/>
              </w:rPr>
              <w:t>1 centrala CT2 hala2</w:t>
            </w:r>
          </w:p>
          <w:p w:rsidR="0001037A" w:rsidRPr="00AB67B4" w:rsidRDefault="0001037A" w:rsidP="00AB67B4">
            <w:pPr>
              <w:spacing w:after="0" w:line="240" w:lineRule="auto"/>
              <w:rPr>
                <w:sz w:val="18"/>
                <w:szCs w:val="18"/>
              </w:rPr>
            </w:pPr>
            <w:r w:rsidRPr="00AB67B4">
              <w:rPr>
                <w:sz w:val="18"/>
                <w:szCs w:val="18"/>
              </w:rPr>
              <w:t>1 centrala CT3 filtru sanitar</w:t>
            </w:r>
          </w:p>
        </w:tc>
        <w:tc>
          <w:tcPr>
            <w:tcW w:w="1079" w:type="pct"/>
          </w:tcPr>
          <w:p w:rsidR="0001037A" w:rsidRPr="00AB67B4" w:rsidRDefault="0001037A" w:rsidP="00AB67B4">
            <w:pPr>
              <w:spacing w:after="0" w:line="240" w:lineRule="auto"/>
              <w:jc w:val="center"/>
              <w:rPr>
                <w:sz w:val="18"/>
                <w:szCs w:val="18"/>
              </w:rPr>
            </w:pPr>
            <w:r w:rsidRPr="00AB67B4">
              <w:rPr>
                <w:sz w:val="18"/>
                <w:szCs w:val="18"/>
              </w:rPr>
              <w:t>343140</w:t>
            </w:r>
          </w:p>
        </w:tc>
        <w:tc>
          <w:tcPr>
            <w:tcW w:w="1349" w:type="pct"/>
          </w:tcPr>
          <w:p w:rsidR="0001037A" w:rsidRPr="00AB67B4" w:rsidRDefault="0001037A" w:rsidP="00AB67B4">
            <w:pPr>
              <w:spacing w:after="0" w:line="240" w:lineRule="auto"/>
              <w:jc w:val="center"/>
              <w:rPr>
                <w:sz w:val="18"/>
                <w:szCs w:val="18"/>
              </w:rPr>
            </w:pPr>
            <w:r w:rsidRPr="00AB67B4">
              <w:rPr>
                <w:sz w:val="18"/>
                <w:szCs w:val="18"/>
              </w:rPr>
              <w:t>0,121</w:t>
            </w:r>
          </w:p>
        </w:tc>
      </w:tr>
      <w:tr w:rsidR="0001037A" w:rsidRPr="00AB67B4" w:rsidTr="00AB67B4">
        <w:trPr>
          <w:trHeight w:val="275"/>
        </w:trPr>
        <w:tc>
          <w:tcPr>
            <w:tcW w:w="845" w:type="pct"/>
          </w:tcPr>
          <w:p w:rsidR="0001037A" w:rsidRPr="00AB67B4" w:rsidRDefault="0001037A" w:rsidP="00AB67B4">
            <w:pPr>
              <w:spacing w:after="0" w:line="240" w:lineRule="auto"/>
              <w:rPr>
                <w:sz w:val="18"/>
                <w:szCs w:val="18"/>
              </w:rPr>
            </w:pPr>
            <w:r w:rsidRPr="00AB67B4">
              <w:rPr>
                <w:sz w:val="18"/>
                <w:szCs w:val="18"/>
              </w:rPr>
              <w:t>Furajare</w:t>
            </w:r>
          </w:p>
        </w:tc>
        <w:tc>
          <w:tcPr>
            <w:tcW w:w="1727" w:type="pct"/>
          </w:tcPr>
          <w:p w:rsidR="0001037A" w:rsidRPr="00AB67B4" w:rsidRDefault="0001037A" w:rsidP="00AB67B4">
            <w:pPr>
              <w:spacing w:after="0" w:line="240" w:lineRule="auto"/>
              <w:rPr>
                <w:sz w:val="18"/>
                <w:szCs w:val="18"/>
              </w:rPr>
            </w:pPr>
            <w:r w:rsidRPr="00AB67B4">
              <w:rPr>
                <w:sz w:val="18"/>
                <w:szCs w:val="18"/>
              </w:rPr>
              <w:t>22 linii furajare in cele 2 hale</w:t>
            </w:r>
          </w:p>
        </w:tc>
        <w:tc>
          <w:tcPr>
            <w:tcW w:w="1079" w:type="pct"/>
            <w:vMerge w:val="restart"/>
          </w:tcPr>
          <w:p w:rsidR="0001037A" w:rsidRPr="00AB67B4" w:rsidRDefault="0001037A" w:rsidP="00AB67B4">
            <w:pPr>
              <w:spacing w:after="0" w:line="240" w:lineRule="auto"/>
              <w:jc w:val="center"/>
              <w:rPr>
                <w:sz w:val="18"/>
                <w:szCs w:val="18"/>
              </w:rPr>
            </w:pPr>
            <w:r w:rsidRPr="00AB67B4">
              <w:rPr>
                <w:sz w:val="18"/>
                <w:szCs w:val="18"/>
              </w:rPr>
              <w:t>8828</w:t>
            </w:r>
          </w:p>
        </w:tc>
        <w:tc>
          <w:tcPr>
            <w:tcW w:w="1349" w:type="pct"/>
            <w:vMerge w:val="restart"/>
          </w:tcPr>
          <w:p w:rsidR="0001037A" w:rsidRPr="00AB67B4" w:rsidRDefault="0001037A" w:rsidP="00AB67B4">
            <w:pPr>
              <w:spacing w:after="0" w:line="240" w:lineRule="auto"/>
              <w:jc w:val="center"/>
              <w:rPr>
                <w:sz w:val="18"/>
                <w:szCs w:val="18"/>
              </w:rPr>
            </w:pPr>
            <w:r w:rsidRPr="00AB67B4">
              <w:rPr>
                <w:sz w:val="18"/>
                <w:szCs w:val="18"/>
              </w:rPr>
              <w:t>0,003</w:t>
            </w:r>
          </w:p>
        </w:tc>
      </w:tr>
      <w:tr w:rsidR="0001037A" w:rsidRPr="00AB67B4" w:rsidTr="00B27C6E">
        <w:trPr>
          <w:trHeight w:val="833"/>
        </w:trPr>
        <w:tc>
          <w:tcPr>
            <w:tcW w:w="845" w:type="pct"/>
          </w:tcPr>
          <w:p w:rsidR="0001037A" w:rsidRPr="00AB67B4" w:rsidRDefault="0001037A" w:rsidP="00AB67B4">
            <w:pPr>
              <w:spacing w:after="0" w:line="240" w:lineRule="auto"/>
              <w:rPr>
                <w:sz w:val="18"/>
                <w:szCs w:val="18"/>
              </w:rPr>
            </w:pPr>
            <w:r w:rsidRPr="00AB67B4">
              <w:rPr>
                <w:sz w:val="18"/>
                <w:szCs w:val="18"/>
              </w:rPr>
              <w:t>ventilare</w:t>
            </w:r>
          </w:p>
        </w:tc>
        <w:tc>
          <w:tcPr>
            <w:tcW w:w="1727" w:type="pct"/>
          </w:tcPr>
          <w:p w:rsidR="0001037A" w:rsidRPr="00AB67B4" w:rsidRDefault="0001037A" w:rsidP="00AB67B4">
            <w:pPr>
              <w:spacing w:after="0" w:line="240" w:lineRule="auto"/>
              <w:rPr>
                <w:sz w:val="18"/>
                <w:szCs w:val="18"/>
              </w:rPr>
            </w:pPr>
            <w:r w:rsidRPr="00AB67B4">
              <w:rPr>
                <w:sz w:val="18"/>
                <w:szCs w:val="18"/>
              </w:rPr>
              <w:t>29 ventilatoare in cele 2 hale:</w:t>
            </w:r>
          </w:p>
          <w:p w:rsidR="0001037A" w:rsidRPr="00AB67B4" w:rsidRDefault="0001037A" w:rsidP="00D125B3">
            <w:pPr>
              <w:pStyle w:val="ListParagraph"/>
              <w:numPr>
                <w:ilvl w:val="0"/>
                <w:numId w:val="118"/>
              </w:numPr>
              <w:spacing w:after="0" w:line="240" w:lineRule="auto"/>
              <w:ind w:left="0"/>
              <w:rPr>
                <w:sz w:val="18"/>
                <w:szCs w:val="18"/>
              </w:rPr>
            </w:pPr>
            <w:r w:rsidRPr="00AB67B4">
              <w:rPr>
                <w:sz w:val="18"/>
                <w:szCs w:val="18"/>
              </w:rPr>
              <w:t>15 ventilatoare x 40.000 mc/h</w:t>
            </w:r>
          </w:p>
          <w:p w:rsidR="0001037A" w:rsidRPr="00AB67B4" w:rsidRDefault="0001037A" w:rsidP="00D125B3">
            <w:pPr>
              <w:pStyle w:val="ListParagraph"/>
              <w:numPr>
                <w:ilvl w:val="0"/>
                <w:numId w:val="118"/>
              </w:numPr>
              <w:spacing w:after="0" w:line="240" w:lineRule="auto"/>
              <w:ind w:left="0"/>
              <w:rPr>
                <w:sz w:val="18"/>
                <w:szCs w:val="18"/>
              </w:rPr>
            </w:pPr>
            <w:r w:rsidRPr="00AB67B4">
              <w:rPr>
                <w:sz w:val="18"/>
                <w:szCs w:val="18"/>
              </w:rPr>
              <w:t>5 ventilatoare  x 26.000 mc/h</w:t>
            </w:r>
          </w:p>
          <w:p w:rsidR="0001037A" w:rsidRPr="00AB67B4" w:rsidRDefault="0001037A" w:rsidP="00D125B3">
            <w:pPr>
              <w:pStyle w:val="ListParagraph"/>
              <w:numPr>
                <w:ilvl w:val="0"/>
                <w:numId w:val="118"/>
              </w:numPr>
              <w:spacing w:after="0" w:line="240" w:lineRule="auto"/>
              <w:ind w:left="0"/>
              <w:rPr>
                <w:sz w:val="18"/>
                <w:szCs w:val="18"/>
              </w:rPr>
            </w:pPr>
            <w:r w:rsidRPr="00AB67B4">
              <w:t>9 ventilatoare x 15. 000 mc/h</w:t>
            </w:r>
          </w:p>
        </w:tc>
        <w:tc>
          <w:tcPr>
            <w:tcW w:w="1079" w:type="pct"/>
            <w:vMerge/>
          </w:tcPr>
          <w:p w:rsidR="0001037A" w:rsidRPr="00AB67B4" w:rsidRDefault="0001037A" w:rsidP="00AB67B4">
            <w:pPr>
              <w:spacing w:after="0" w:line="240" w:lineRule="auto"/>
              <w:jc w:val="center"/>
              <w:rPr>
                <w:sz w:val="18"/>
                <w:szCs w:val="18"/>
              </w:rPr>
            </w:pPr>
          </w:p>
        </w:tc>
        <w:tc>
          <w:tcPr>
            <w:tcW w:w="1349" w:type="pct"/>
            <w:vMerge/>
          </w:tcPr>
          <w:p w:rsidR="0001037A" w:rsidRPr="00AB67B4" w:rsidRDefault="0001037A" w:rsidP="00AB67B4">
            <w:pPr>
              <w:spacing w:after="0" w:line="240" w:lineRule="auto"/>
              <w:jc w:val="center"/>
              <w:rPr>
                <w:sz w:val="18"/>
                <w:szCs w:val="18"/>
              </w:rPr>
            </w:pPr>
          </w:p>
        </w:tc>
      </w:tr>
      <w:tr w:rsidR="0001037A" w:rsidRPr="00AB67B4" w:rsidTr="00AB67B4">
        <w:trPr>
          <w:trHeight w:val="448"/>
        </w:trPr>
        <w:tc>
          <w:tcPr>
            <w:tcW w:w="845" w:type="pct"/>
          </w:tcPr>
          <w:p w:rsidR="0001037A" w:rsidRPr="00AB67B4" w:rsidRDefault="0001037A" w:rsidP="00AB67B4">
            <w:pPr>
              <w:spacing w:after="0" w:line="240" w:lineRule="auto"/>
              <w:rPr>
                <w:sz w:val="18"/>
                <w:szCs w:val="18"/>
              </w:rPr>
            </w:pPr>
            <w:r w:rsidRPr="00AB67B4">
              <w:rPr>
                <w:sz w:val="18"/>
                <w:szCs w:val="18"/>
              </w:rPr>
              <w:t>iluminat</w:t>
            </w:r>
          </w:p>
        </w:tc>
        <w:tc>
          <w:tcPr>
            <w:tcW w:w="1727" w:type="pct"/>
          </w:tcPr>
          <w:p w:rsidR="0001037A" w:rsidRPr="00AB67B4" w:rsidRDefault="0001037A" w:rsidP="00AB67B4">
            <w:pPr>
              <w:spacing w:after="0" w:line="240" w:lineRule="auto"/>
              <w:rPr>
                <w:sz w:val="18"/>
                <w:szCs w:val="18"/>
              </w:rPr>
            </w:pPr>
            <w:r w:rsidRPr="00AB67B4">
              <w:rPr>
                <w:sz w:val="18"/>
                <w:szCs w:val="18"/>
              </w:rPr>
              <w:t xml:space="preserve"> 68 lampi, lumina alba in cele 2 hale, 36 w/lampa</w:t>
            </w:r>
          </w:p>
        </w:tc>
        <w:tc>
          <w:tcPr>
            <w:tcW w:w="1079" w:type="pct"/>
            <w:vMerge/>
          </w:tcPr>
          <w:p w:rsidR="0001037A" w:rsidRPr="00AB67B4" w:rsidRDefault="0001037A" w:rsidP="00AB67B4">
            <w:pPr>
              <w:spacing w:after="0" w:line="240" w:lineRule="auto"/>
              <w:jc w:val="center"/>
              <w:rPr>
                <w:sz w:val="18"/>
                <w:szCs w:val="18"/>
              </w:rPr>
            </w:pPr>
          </w:p>
        </w:tc>
        <w:tc>
          <w:tcPr>
            <w:tcW w:w="1349" w:type="pct"/>
            <w:vMerge/>
          </w:tcPr>
          <w:p w:rsidR="0001037A" w:rsidRPr="00AB67B4" w:rsidRDefault="0001037A" w:rsidP="00AB67B4">
            <w:pPr>
              <w:spacing w:after="0" w:line="240" w:lineRule="auto"/>
              <w:jc w:val="center"/>
              <w:rPr>
                <w:sz w:val="18"/>
                <w:szCs w:val="18"/>
              </w:rPr>
            </w:pPr>
          </w:p>
        </w:tc>
      </w:tr>
      <w:tr w:rsidR="0001037A" w:rsidRPr="00AB67B4" w:rsidTr="00AB67B4">
        <w:trPr>
          <w:trHeight w:val="327"/>
        </w:trPr>
        <w:tc>
          <w:tcPr>
            <w:tcW w:w="845" w:type="pct"/>
          </w:tcPr>
          <w:p w:rsidR="0001037A" w:rsidRPr="00AB67B4" w:rsidRDefault="0001037A" w:rsidP="00AB67B4">
            <w:pPr>
              <w:spacing w:after="0" w:line="240" w:lineRule="auto"/>
              <w:rPr>
                <w:sz w:val="18"/>
                <w:szCs w:val="18"/>
              </w:rPr>
            </w:pPr>
            <w:r w:rsidRPr="00AB67B4">
              <w:rPr>
                <w:sz w:val="18"/>
                <w:szCs w:val="18"/>
              </w:rPr>
              <w:t>TOTAL</w:t>
            </w:r>
          </w:p>
        </w:tc>
        <w:tc>
          <w:tcPr>
            <w:tcW w:w="1727" w:type="pct"/>
          </w:tcPr>
          <w:p w:rsidR="0001037A" w:rsidRPr="00AB67B4" w:rsidRDefault="0001037A" w:rsidP="00AB67B4">
            <w:pPr>
              <w:spacing w:after="0" w:line="240" w:lineRule="auto"/>
              <w:rPr>
                <w:sz w:val="18"/>
                <w:szCs w:val="18"/>
              </w:rPr>
            </w:pPr>
            <w:r w:rsidRPr="00AB67B4">
              <w:rPr>
                <w:sz w:val="18"/>
                <w:szCs w:val="18"/>
              </w:rPr>
              <w:t>Energie electrica + energie termica</w:t>
            </w:r>
          </w:p>
        </w:tc>
        <w:tc>
          <w:tcPr>
            <w:tcW w:w="1079" w:type="pct"/>
          </w:tcPr>
          <w:p w:rsidR="0001037A" w:rsidRPr="00AB67B4" w:rsidRDefault="0001037A" w:rsidP="00AB67B4">
            <w:pPr>
              <w:spacing w:after="0" w:line="240" w:lineRule="auto"/>
              <w:jc w:val="center"/>
              <w:rPr>
                <w:sz w:val="18"/>
                <w:szCs w:val="18"/>
              </w:rPr>
            </w:pPr>
            <w:r w:rsidRPr="00AB67B4">
              <w:rPr>
                <w:sz w:val="18"/>
                <w:szCs w:val="18"/>
              </w:rPr>
              <w:t>351968</w:t>
            </w:r>
          </w:p>
        </w:tc>
        <w:tc>
          <w:tcPr>
            <w:tcW w:w="1349" w:type="pct"/>
          </w:tcPr>
          <w:p w:rsidR="0001037A" w:rsidRPr="00AB67B4" w:rsidRDefault="0001037A" w:rsidP="00AB67B4">
            <w:pPr>
              <w:spacing w:after="0" w:line="240" w:lineRule="auto"/>
              <w:jc w:val="center"/>
              <w:rPr>
                <w:sz w:val="18"/>
                <w:szCs w:val="18"/>
              </w:rPr>
            </w:pPr>
            <w:r w:rsidRPr="00AB67B4">
              <w:rPr>
                <w:sz w:val="18"/>
                <w:szCs w:val="18"/>
              </w:rPr>
              <w:t>0,124</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6.1.3. Întreţinere </w:t>
      </w:r>
    </w:p>
    <w:p w:rsidR="0001037A" w:rsidRPr="00D3762F" w:rsidRDefault="0001037A" w:rsidP="00A31793">
      <w:pPr>
        <w:spacing w:after="0" w:line="240" w:lineRule="auto"/>
        <w:jc w:val="both"/>
        <w:rPr>
          <w:i/>
          <w:sz w:val="20"/>
          <w:szCs w:val="20"/>
        </w:rPr>
      </w:pPr>
      <w:r w:rsidRPr="00D3762F">
        <w:rPr>
          <w:i/>
          <w:sz w:val="20"/>
          <w:szCs w:val="20"/>
        </w:rPr>
        <w:t xml:space="preserve">Măsurile fundamentale pentru funcţionarea şi întreţinerea eficientă din punct de vedere energetic sunt descrise în tabelul de mai jos. </w:t>
      </w:r>
    </w:p>
    <w:p w:rsidR="0001037A" w:rsidRPr="00D3762F" w:rsidRDefault="0001037A" w:rsidP="00A31793">
      <w:pPr>
        <w:spacing w:after="0" w:line="240" w:lineRule="auto"/>
        <w:jc w:val="both"/>
        <w:rPr>
          <w:i/>
          <w:sz w:val="20"/>
          <w:szCs w:val="20"/>
        </w:rPr>
      </w:pPr>
      <w:r w:rsidRPr="00D3762F">
        <w:rPr>
          <w:i/>
          <w:sz w:val="20"/>
          <w:szCs w:val="20"/>
        </w:rPr>
        <w:t xml:space="preserve">Completaţi tabelul prin: </w:t>
      </w:r>
    </w:p>
    <w:p w:rsidR="0001037A" w:rsidRPr="00D3762F" w:rsidRDefault="0001037A" w:rsidP="00A31793">
      <w:pPr>
        <w:numPr>
          <w:ilvl w:val="0"/>
          <w:numId w:val="58"/>
        </w:numPr>
        <w:spacing w:after="0" w:line="240" w:lineRule="auto"/>
        <w:jc w:val="both"/>
        <w:rPr>
          <w:i/>
          <w:sz w:val="20"/>
          <w:szCs w:val="20"/>
        </w:rPr>
      </w:pPr>
      <w:r w:rsidRPr="00D3762F">
        <w:rPr>
          <w:i/>
          <w:sz w:val="20"/>
          <w:szCs w:val="20"/>
        </w:rPr>
        <w:t xml:space="preserve">Confirmarea faptului că aveţi implementat un sistem documentat şi faceţi referire la acea documentaţie, astfel încât el să poată fi inspectat pe amplasament de către GNM/alte autorităţi competente responsabile conform legislaţiei în vigoare; sau </w:t>
      </w:r>
    </w:p>
    <w:p w:rsidR="0001037A" w:rsidRPr="00D3762F" w:rsidRDefault="0001037A" w:rsidP="00A31793">
      <w:pPr>
        <w:numPr>
          <w:ilvl w:val="0"/>
          <w:numId w:val="58"/>
        </w:numPr>
        <w:spacing w:after="0" w:line="240" w:lineRule="auto"/>
        <w:jc w:val="both"/>
        <w:rPr>
          <w:i/>
          <w:sz w:val="20"/>
          <w:szCs w:val="20"/>
        </w:rPr>
      </w:pPr>
      <w:r w:rsidRPr="00D3762F">
        <w:rPr>
          <w:i/>
          <w:sz w:val="20"/>
          <w:szCs w:val="20"/>
        </w:rPr>
        <w:t xml:space="preserve">Declararea intenţiei de a implementa un astfel de sistem documentat şi indicarea termenului până la care veţi aplica un asemenea program, termen care trebuie să fie acoperit de perioada prevăzută în Planul de măsuri obligatorii; sau </w:t>
      </w:r>
    </w:p>
    <w:p w:rsidR="0001037A" w:rsidRPr="00D3762F" w:rsidRDefault="0001037A" w:rsidP="00A31793">
      <w:pPr>
        <w:numPr>
          <w:ilvl w:val="0"/>
          <w:numId w:val="58"/>
        </w:numPr>
        <w:spacing w:after="0" w:line="240" w:lineRule="auto"/>
        <w:jc w:val="both"/>
        <w:rPr>
          <w:i/>
          <w:sz w:val="20"/>
          <w:szCs w:val="20"/>
        </w:rPr>
      </w:pPr>
      <w:r w:rsidRPr="00D3762F">
        <w:rPr>
          <w:i/>
          <w:sz w:val="20"/>
          <w:szCs w:val="20"/>
        </w:rPr>
        <w:t>Expunerea motivului pentru care măsura nu este relevantă/aplicabilă pentru activităţile desfăşurate</w:t>
      </w:r>
    </w:p>
    <w:p w:rsidR="0001037A" w:rsidRDefault="0001037A" w:rsidP="00D3762F">
      <w:pPr>
        <w:spacing w:after="0" w:line="240" w:lineRule="auto"/>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1045"/>
        <w:gridCol w:w="1384"/>
        <w:gridCol w:w="4252"/>
      </w:tblGrid>
      <w:tr w:rsidR="0001037A" w:rsidRPr="00C064FC" w:rsidTr="006E2CF8">
        <w:tc>
          <w:tcPr>
            <w:tcW w:w="1573" w:type="pct"/>
          </w:tcPr>
          <w:p w:rsidR="0001037A" w:rsidRPr="006E2CF8" w:rsidRDefault="0001037A" w:rsidP="00D3762F">
            <w:pPr>
              <w:spacing w:after="0" w:line="240" w:lineRule="auto"/>
              <w:rPr>
                <w:b/>
                <w:sz w:val="18"/>
                <w:szCs w:val="18"/>
              </w:rPr>
            </w:pPr>
            <w:r w:rsidRPr="006E2CF8">
              <w:rPr>
                <w:b/>
                <w:sz w:val="18"/>
                <w:szCs w:val="18"/>
              </w:rPr>
              <w:t>Există măsuri documentate de funcţionare, întreţinere şi gospodărire a energiei pentru următoarele componente? (acolo unde este relevant)</w:t>
            </w:r>
          </w:p>
        </w:tc>
        <w:tc>
          <w:tcPr>
            <w:tcW w:w="536" w:type="pct"/>
          </w:tcPr>
          <w:p w:rsidR="0001037A" w:rsidRPr="006E2CF8" w:rsidRDefault="0001037A" w:rsidP="00D3762F">
            <w:pPr>
              <w:spacing w:after="0" w:line="240" w:lineRule="auto"/>
              <w:rPr>
                <w:b/>
                <w:sz w:val="18"/>
                <w:szCs w:val="18"/>
              </w:rPr>
            </w:pPr>
            <w:r w:rsidRPr="006E2CF8">
              <w:rPr>
                <w:b/>
                <w:sz w:val="18"/>
                <w:szCs w:val="18"/>
              </w:rPr>
              <w:t>Da/Nu</w:t>
            </w:r>
          </w:p>
        </w:tc>
        <w:tc>
          <w:tcPr>
            <w:tcW w:w="710" w:type="pct"/>
          </w:tcPr>
          <w:p w:rsidR="0001037A" w:rsidRPr="006E2CF8" w:rsidRDefault="0001037A" w:rsidP="00D3762F">
            <w:pPr>
              <w:spacing w:after="0" w:line="240" w:lineRule="auto"/>
              <w:rPr>
                <w:b/>
                <w:sz w:val="18"/>
                <w:szCs w:val="18"/>
              </w:rPr>
            </w:pPr>
            <w:r w:rsidRPr="006E2CF8">
              <w:rPr>
                <w:b/>
                <w:sz w:val="18"/>
                <w:szCs w:val="18"/>
              </w:rPr>
              <w:t>Nu este relevant</w:t>
            </w:r>
          </w:p>
        </w:tc>
        <w:tc>
          <w:tcPr>
            <w:tcW w:w="2181" w:type="pct"/>
          </w:tcPr>
          <w:p w:rsidR="0001037A" w:rsidRPr="006E2CF8" w:rsidRDefault="0001037A" w:rsidP="00D3762F">
            <w:pPr>
              <w:spacing w:after="0" w:line="240" w:lineRule="auto"/>
              <w:rPr>
                <w:b/>
                <w:sz w:val="18"/>
                <w:szCs w:val="18"/>
              </w:rPr>
            </w:pPr>
            <w:r w:rsidRPr="006E2CF8">
              <w:rPr>
                <w:b/>
                <w:sz w:val="18"/>
                <w:szCs w:val="18"/>
              </w:rPr>
              <w:t>Informaţii suplimentare</w:t>
            </w:r>
          </w:p>
          <w:p w:rsidR="0001037A" w:rsidRPr="006E2CF8" w:rsidRDefault="0001037A" w:rsidP="00D3762F">
            <w:pPr>
              <w:spacing w:after="0" w:line="240" w:lineRule="auto"/>
              <w:rPr>
                <w:b/>
                <w:sz w:val="18"/>
                <w:szCs w:val="18"/>
              </w:rPr>
            </w:pPr>
            <w:r w:rsidRPr="006E2CF8">
              <w:rPr>
                <w:b/>
                <w:sz w:val="18"/>
                <w:szCs w:val="18"/>
              </w:rPr>
              <w:t>(documentele de referinţă, termenele la care măsurile vor fi implementate sau motivul pentru care nu sunt relevante/aplicabile)</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Aer condiţionat, proces de refrigerare şi sisteme de răcire(scurgeri, etanşări, controlul temperaturii, întreţinerea evaporatorului/condensatorului)</w:t>
            </w:r>
          </w:p>
        </w:tc>
        <w:tc>
          <w:tcPr>
            <w:tcW w:w="536" w:type="pct"/>
          </w:tcPr>
          <w:p w:rsidR="0001037A" w:rsidRPr="00D3762F" w:rsidRDefault="0001037A" w:rsidP="00D3762F">
            <w:pPr>
              <w:spacing w:after="0" w:line="240" w:lineRule="auto"/>
              <w:rPr>
                <w:sz w:val="18"/>
                <w:szCs w:val="18"/>
              </w:rPr>
            </w:pPr>
            <w:r w:rsidRPr="00D3762F">
              <w:rPr>
                <w:sz w:val="18"/>
                <w:szCs w:val="18"/>
              </w:rPr>
              <w:t>DA</w:t>
            </w:r>
          </w:p>
        </w:tc>
        <w:tc>
          <w:tcPr>
            <w:tcW w:w="710" w:type="pct"/>
          </w:tcPr>
          <w:p w:rsidR="0001037A" w:rsidRPr="00D3762F" w:rsidRDefault="0001037A" w:rsidP="00D3762F">
            <w:pPr>
              <w:spacing w:after="0" w:line="240" w:lineRule="auto"/>
              <w:rPr>
                <w:sz w:val="18"/>
                <w:szCs w:val="18"/>
              </w:rPr>
            </w:pPr>
          </w:p>
        </w:tc>
        <w:tc>
          <w:tcPr>
            <w:tcW w:w="2181" w:type="pct"/>
          </w:tcPr>
          <w:p w:rsidR="0001037A" w:rsidRPr="00D3762F" w:rsidRDefault="0001037A" w:rsidP="00D3762F">
            <w:pPr>
              <w:spacing w:after="0" w:line="240" w:lineRule="auto"/>
              <w:rPr>
                <w:sz w:val="18"/>
                <w:szCs w:val="18"/>
              </w:rPr>
            </w:pPr>
            <w:r w:rsidRPr="00D3762F">
              <w:rPr>
                <w:sz w:val="18"/>
                <w:szCs w:val="18"/>
              </w:rPr>
              <w:t>Sistem de climatizare a halelor de producţie</w:t>
            </w:r>
          </w:p>
          <w:p w:rsidR="0001037A" w:rsidRPr="00D3762F" w:rsidRDefault="0001037A" w:rsidP="00D3762F">
            <w:pPr>
              <w:spacing w:after="0" w:line="240" w:lineRule="auto"/>
              <w:rPr>
                <w:sz w:val="18"/>
                <w:szCs w:val="18"/>
              </w:rPr>
            </w:pPr>
            <w:r w:rsidRPr="00D3762F">
              <w:rPr>
                <w:sz w:val="18"/>
                <w:szCs w:val="18"/>
              </w:rPr>
              <w:t>Cabină frigorifică pentru deşeuri animaliere</w:t>
            </w:r>
          </w:p>
          <w:p w:rsidR="0001037A" w:rsidRPr="00D3762F" w:rsidRDefault="0001037A" w:rsidP="00D3762F">
            <w:pPr>
              <w:spacing w:after="0" w:line="240" w:lineRule="auto"/>
              <w:rPr>
                <w:sz w:val="18"/>
                <w:szCs w:val="18"/>
              </w:rPr>
            </w:pPr>
            <w:r w:rsidRPr="00D3762F">
              <w:rPr>
                <w:sz w:val="18"/>
                <w:szCs w:val="18"/>
              </w:rPr>
              <w:t>Cărţile tehnice şi registrele de întreţinere ale sistemelor</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Funcţionarea motoarelor şi mecanismelor de antrenare</w:t>
            </w:r>
          </w:p>
        </w:tc>
        <w:tc>
          <w:tcPr>
            <w:tcW w:w="536" w:type="pct"/>
          </w:tcPr>
          <w:p w:rsidR="0001037A" w:rsidRPr="00D3762F" w:rsidRDefault="0001037A" w:rsidP="00D3762F">
            <w:pPr>
              <w:spacing w:after="0" w:line="240" w:lineRule="auto"/>
              <w:rPr>
                <w:sz w:val="18"/>
                <w:szCs w:val="18"/>
              </w:rPr>
            </w:pPr>
          </w:p>
        </w:tc>
        <w:tc>
          <w:tcPr>
            <w:tcW w:w="710" w:type="pct"/>
          </w:tcPr>
          <w:p w:rsidR="0001037A" w:rsidRPr="00D3762F" w:rsidRDefault="0001037A" w:rsidP="00D3762F">
            <w:pPr>
              <w:spacing w:after="0" w:line="240" w:lineRule="auto"/>
              <w:rPr>
                <w:sz w:val="18"/>
                <w:szCs w:val="18"/>
              </w:rPr>
            </w:pPr>
            <w:r w:rsidRPr="00D3762F">
              <w:rPr>
                <w:sz w:val="18"/>
                <w:szCs w:val="18"/>
              </w:rPr>
              <w:t>Nu e relevant</w:t>
            </w:r>
          </w:p>
        </w:tc>
        <w:tc>
          <w:tcPr>
            <w:tcW w:w="2181" w:type="pct"/>
          </w:tcPr>
          <w:p w:rsidR="0001037A" w:rsidRPr="00D3762F" w:rsidRDefault="0001037A" w:rsidP="00D3762F">
            <w:pPr>
              <w:spacing w:after="0" w:line="240" w:lineRule="auto"/>
              <w:rPr>
                <w:sz w:val="18"/>
                <w:szCs w:val="18"/>
              </w:rPr>
            </w:pPr>
            <w:r w:rsidRPr="00D3762F">
              <w:rPr>
                <w:sz w:val="18"/>
                <w:szCs w:val="18"/>
              </w:rPr>
              <w:t>Service-ul motoarelor şi echipamentelor în mişcare este asigurat de firme de profil.</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Sisteme de gaze comprimate(scurgeri, proceduri de utilizare)</w:t>
            </w:r>
          </w:p>
        </w:tc>
        <w:tc>
          <w:tcPr>
            <w:tcW w:w="536" w:type="pct"/>
          </w:tcPr>
          <w:p w:rsidR="0001037A" w:rsidRPr="00D3762F" w:rsidRDefault="0001037A" w:rsidP="00D3762F">
            <w:pPr>
              <w:spacing w:after="0" w:line="240" w:lineRule="auto"/>
              <w:rPr>
                <w:sz w:val="18"/>
                <w:szCs w:val="18"/>
              </w:rPr>
            </w:pPr>
          </w:p>
        </w:tc>
        <w:tc>
          <w:tcPr>
            <w:tcW w:w="710" w:type="pct"/>
          </w:tcPr>
          <w:p w:rsidR="0001037A" w:rsidRPr="00D3762F" w:rsidRDefault="0001037A" w:rsidP="00D3762F">
            <w:pPr>
              <w:spacing w:after="0" w:line="240" w:lineRule="auto"/>
              <w:rPr>
                <w:sz w:val="18"/>
                <w:szCs w:val="18"/>
              </w:rPr>
            </w:pPr>
            <w:r w:rsidRPr="00D3762F">
              <w:rPr>
                <w:sz w:val="18"/>
                <w:szCs w:val="18"/>
              </w:rPr>
              <w:t>Nu e relevant</w:t>
            </w:r>
          </w:p>
        </w:tc>
        <w:tc>
          <w:tcPr>
            <w:tcW w:w="2181" w:type="pct"/>
          </w:tcPr>
          <w:p w:rsidR="0001037A" w:rsidRPr="00D3762F" w:rsidRDefault="0001037A" w:rsidP="00D3762F">
            <w:pPr>
              <w:spacing w:after="0" w:line="240" w:lineRule="auto"/>
              <w:rPr>
                <w:sz w:val="18"/>
                <w:szCs w:val="18"/>
              </w:rPr>
            </w:pPr>
            <w:r w:rsidRPr="00D3762F">
              <w:rPr>
                <w:sz w:val="18"/>
                <w:szCs w:val="18"/>
              </w:rPr>
              <w:t>Service-ul compresorului este asigurat de firme de profil.</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Sisteme de distribuţie a aburului (scurgeri, izolaţii)</w:t>
            </w:r>
          </w:p>
        </w:tc>
        <w:tc>
          <w:tcPr>
            <w:tcW w:w="536" w:type="pct"/>
          </w:tcPr>
          <w:p w:rsidR="0001037A" w:rsidRPr="00D3762F" w:rsidRDefault="0001037A" w:rsidP="00D3762F">
            <w:pPr>
              <w:spacing w:after="0" w:line="240" w:lineRule="auto"/>
              <w:rPr>
                <w:sz w:val="18"/>
                <w:szCs w:val="18"/>
              </w:rPr>
            </w:pPr>
          </w:p>
        </w:tc>
        <w:tc>
          <w:tcPr>
            <w:tcW w:w="710" w:type="pct"/>
          </w:tcPr>
          <w:p w:rsidR="0001037A" w:rsidRPr="00D3762F" w:rsidRDefault="0001037A" w:rsidP="00D3762F">
            <w:pPr>
              <w:spacing w:after="0" w:line="240" w:lineRule="auto"/>
              <w:rPr>
                <w:sz w:val="18"/>
                <w:szCs w:val="18"/>
              </w:rPr>
            </w:pPr>
            <w:r w:rsidRPr="00D3762F">
              <w:rPr>
                <w:sz w:val="18"/>
                <w:szCs w:val="18"/>
              </w:rPr>
              <w:t>Nu e relevant</w:t>
            </w:r>
          </w:p>
        </w:tc>
        <w:tc>
          <w:tcPr>
            <w:tcW w:w="2181" w:type="pct"/>
          </w:tcPr>
          <w:p w:rsidR="0001037A" w:rsidRPr="00D3762F" w:rsidRDefault="0001037A" w:rsidP="00D3762F">
            <w:pPr>
              <w:spacing w:after="0" w:line="240" w:lineRule="auto"/>
              <w:rPr>
                <w:sz w:val="18"/>
                <w:szCs w:val="18"/>
              </w:rPr>
            </w:pPr>
            <w:r w:rsidRPr="00D3762F">
              <w:rPr>
                <w:sz w:val="18"/>
                <w:szCs w:val="18"/>
              </w:rPr>
              <w:t>Nu se utilizează abur</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Sisteme de încălzire a spaţiilor şi de furnizare a apei calde</w:t>
            </w:r>
          </w:p>
        </w:tc>
        <w:tc>
          <w:tcPr>
            <w:tcW w:w="536" w:type="pct"/>
          </w:tcPr>
          <w:p w:rsidR="0001037A" w:rsidRPr="00D3762F" w:rsidRDefault="0001037A" w:rsidP="00D3762F">
            <w:pPr>
              <w:spacing w:after="0" w:line="240" w:lineRule="auto"/>
              <w:rPr>
                <w:sz w:val="18"/>
                <w:szCs w:val="18"/>
              </w:rPr>
            </w:pPr>
            <w:r w:rsidRPr="00D3762F">
              <w:rPr>
                <w:sz w:val="18"/>
                <w:szCs w:val="18"/>
              </w:rPr>
              <w:t>DA</w:t>
            </w:r>
          </w:p>
        </w:tc>
        <w:tc>
          <w:tcPr>
            <w:tcW w:w="710" w:type="pct"/>
          </w:tcPr>
          <w:p w:rsidR="0001037A" w:rsidRPr="00D3762F" w:rsidRDefault="0001037A" w:rsidP="00D3762F">
            <w:pPr>
              <w:spacing w:after="0" w:line="240" w:lineRule="auto"/>
              <w:rPr>
                <w:sz w:val="18"/>
                <w:szCs w:val="18"/>
              </w:rPr>
            </w:pPr>
          </w:p>
        </w:tc>
        <w:tc>
          <w:tcPr>
            <w:tcW w:w="2181" w:type="pct"/>
          </w:tcPr>
          <w:p w:rsidR="0001037A" w:rsidRPr="00D3762F" w:rsidRDefault="0001037A" w:rsidP="00D3762F">
            <w:pPr>
              <w:spacing w:after="0" w:line="240" w:lineRule="auto"/>
              <w:rPr>
                <w:sz w:val="18"/>
                <w:szCs w:val="18"/>
              </w:rPr>
            </w:pPr>
            <w:r w:rsidRPr="00D3762F">
              <w:rPr>
                <w:sz w:val="18"/>
                <w:szCs w:val="18"/>
              </w:rPr>
              <w:t>Carte tehnică a generatoarelor electrice de apă caldă</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Lubrifiere pentru evitarea pierderilor prin frecare</w:t>
            </w:r>
          </w:p>
        </w:tc>
        <w:tc>
          <w:tcPr>
            <w:tcW w:w="536" w:type="pct"/>
          </w:tcPr>
          <w:p w:rsidR="0001037A" w:rsidRPr="00D3762F" w:rsidRDefault="0001037A" w:rsidP="00D3762F">
            <w:pPr>
              <w:spacing w:after="0" w:line="240" w:lineRule="auto"/>
              <w:rPr>
                <w:sz w:val="18"/>
                <w:szCs w:val="18"/>
              </w:rPr>
            </w:pPr>
          </w:p>
        </w:tc>
        <w:tc>
          <w:tcPr>
            <w:tcW w:w="710" w:type="pct"/>
          </w:tcPr>
          <w:p w:rsidR="0001037A" w:rsidRPr="00D3762F" w:rsidRDefault="0001037A" w:rsidP="00D3762F">
            <w:pPr>
              <w:spacing w:after="0" w:line="240" w:lineRule="auto"/>
              <w:rPr>
                <w:sz w:val="18"/>
                <w:szCs w:val="18"/>
              </w:rPr>
            </w:pPr>
            <w:r w:rsidRPr="00D3762F">
              <w:rPr>
                <w:sz w:val="18"/>
                <w:szCs w:val="18"/>
              </w:rPr>
              <w:t>Nu e relevant</w:t>
            </w:r>
          </w:p>
        </w:tc>
        <w:tc>
          <w:tcPr>
            <w:tcW w:w="2181" w:type="pct"/>
          </w:tcPr>
          <w:p w:rsidR="0001037A" w:rsidRPr="00D3762F" w:rsidRDefault="0001037A" w:rsidP="00D3762F">
            <w:pPr>
              <w:spacing w:after="0" w:line="240" w:lineRule="auto"/>
              <w:rPr>
                <w:sz w:val="18"/>
                <w:szCs w:val="18"/>
              </w:rPr>
            </w:pP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Întreţinerea boilerelor de ex. optimizarea excesului de aer</w:t>
            </w:r>
          </w:p>
        </w:tc>
        <w:tc>
          <w:tcPr>
            <w:tcW w:w="536" w:type="pct"/>
          </w:tcPr>
          <w:p w:rsidR="0001037A" w:rsidRPr="00D3762F" w:rsidRDefault="0001037A" w:rsidP="00D3762F">
            <w:pPr>
              <w:spacing w:after="0" w:line="240" w:lineRule="auto"/>
              <w:rPr>
                <w:sz w:val="18"/>
                <w:szCs w:val="18"/>
              </w:rPr>
            </w:pPr>
          </w:p>
        </w:tc>
        <w:tc>
          <w:tcPr>
            <w:tcW w:w="710" w:type="pct"/>
          </w:tcPr>
          <w:p w:rsidR="0001037A" w:rsidRPr="00D3762F" w:rsidRDefault="0001037A" w:rsidP="00D3762F">
            <w:pPr>
              <w:spacing w:after="0" w:line="240" w:lineRule="auto"/>
              <w:rPr>
                <w:sz w:val="18"/>
                <w:szCs w:val="18"/>
              </w:rPr>
            </w:pPr>
            <w:r w:rsidRPr="00D3762F">
              <w:rPr>
                <w:sz w:val="18"/>
                <w:szCs w:val="18"/>
              </w:rPr>
              <w:t>Nu e relevant</w:t>
            </w:r>
          </w:p>
        </w:tc>
        <w:tc>
          <w:tcPr>
            <w:tcW w:w="2181" w:type="pct"/>
          </w:tcPr>
          <w:p w:rsidR="0001037A" w:rsidRPr="00D3762F" w:rsidRDefault="0001037A" w:rsidP="00D3762F">
            <w:pPr>
              <w:spacing w:after="0" w:line="240" w:lineRule="auto"/>
              <w:rPr>
                <w:sz w:val="18"/>
                <w:szCs w:val="18"/>
              </w:rPr>
            </w:pPr>
            <w:r w:rsidRPr="00D3762F">
              <w:rPr>
                <w:sz w:val="18"/>
                <w:szCs w:val="18"/>
              </w:rPr>
              <w:t>Nu se utilizează boiler</w:t>
            </w:r>
          </w:p>
        </w:tc>
      </w:tr>
      <w:tr w:rsidR="0001037A" w:rsidRPr="00C064FC" w:rsidTr="006E2CF8">
        <w:tc>
          <w:tcPr>
            <w:tcW w:w="1573" w:type="pct"/>
          </w:tcPr>
          <w:p w:rsidR="0001037A" w:rsidRPr="00D3762F" w:rsidRDefault="0001037A" w:rsidP="00D3762F">
            <w:pPr>
              <w:spacing w:after="0" w:line="240" w:lineRule="auto"/>
              <w:rPr>
                <w:sz w:val="18"/>
                <w:szCs w:val="18"/>
              </w:rPr>
            </w:pPr>
            <w:r w:rsidRPr="00D3762F">
              <w:rPr>
                <w:sz w:val="18"/>
                <w:szCs w:val="18"/>
              </w:rPr>
              <w:t>Alte forme de întreţinere relevante pentru activităţile din instalaţie</w:t>
            </w:r>
          </w:p>
        </w:tc>
        <w:tc>
          <w:tcPr>
            <w:tcW w:w="536" w:type="pct"/>
          </w:tcPr>
          <w:p w:rsidR="0001037A" w:rsidRPr="00D3762F" w:rsidRDefault="0001037A" w:rsidP="00D3762F">
            <w:pPr>
              <w:spacing w:after="0" w:line="240" w:lineRule="auto"/>
              <w:rPr>
                <w:sz w:val="18"/>
                <w:szCs w:val="18"/>
              </w:rPr>
            </w:pPr>
          </w:p>
        </w:tc>
        <w:tc>
          <w:tcPr>
            <w:tcW w:w="710" w:type="pct"/>
          </w:tcPr>
          <w:p w:rsidR="0001037A" w:rsidRPr="00D3762F" w:rsidRDefault="0001037A" w:rsidP="00D3762F">
            <w:pPr>
              <w:spacing w:after="0" w:line="240" w:lineRule="auto"/>
              <w:rPr>
                <w:sz w:val="18"/>
                <w:szCs w:val="18"/>
              </w:rPr>
            </w:pPr>
            <w:r w:rsidRPr="00D3762F">
              <w:rPr>
                <w:sz w:val="18"/>
                <w:szCs w:val="18"/>
              </w:rPr>
              <w:t>Nu e relevant</w:t>
            </w:r>
          </w:p>
        </w:tc>
        <w:tc>
          <w:tcPr>
            <w:tcW w:w="2181" w:type="pct"/>
          </w:tcPr>
          <w:p w:rsidR="0001037A" w:rsidRPr="00D3762F" w:rsidRDefault="0001037A" w:rsidP="00D3762F">
            <w:pPr>
              <w:spacing w:after="0" w:line="240" w:lineRule="auto"/>
              <w:rPr>
                <w:sz w:val="18"/>
                <w:szCs w:val="18"/>
              </w:rPr>
            </w:pPr>
            <w:r w:rsidRPr="00D3762F">
              <w:rPr>
                <w:sz w:val="18"/>
                <w:szCs w:val="18"/>
              </w:rPr>
              <w:t>-</w:t>
            </w:r>
          </w:p>
        </w:tc>
      </w:tr>
    </w:tbl>
    <w:p w:rsidR="0001037A" w:rsidRPr="00D3762F" w:rsidRDefault="0001037A" w:rsidP="00D3762F">
      <w:pPr>
        <w:spacing w:after="0" w:line="240" w:lineRule="auto"/>
        <w:rPr>
          <w:b/>
        </w:rPr>
      </w:pPr>
      <w:r w:rsidRPr="00D3762F">
        <w:rPr>
          <w:b/>
        </w:rPr>
        <w:t xml:space="preserve">6.2. Măsuri tehnice </w:t>
      </w:r>
    </w:p>
    <w:p w:rsidR="0001037A" w:rsidRPr="00D3762F" w:rsidRDefault="0001037A" w:rsidP="00AD06E2">
      <w:pPr>
        <w:spacing w:after="0" w:line="240" w:lineRule="auto"/>
        <w:jc w:val="both"/>
        <w:rPr>
          <w:i/>
          <w:sz w:val="20"/>
          <w:szCs w:val="20"/>
        </w:rPr>
      </w:pPr>
      <w:r w:rsidRPr="00D3762F">
        <w:rPr>
          <w:i/>
          <w:sz w:val="20"/>
          <w:szCs w:val="20"/>
        </w:rPr>
        <w:t xml:space="preserve">Măsurile tehnice fundamentale pentru eficienţa energetică sunt descrise în tabelul de mai jos. Completaţi tabelul prin: </w:t>
      </w:r>
    </w:p>
    <w:p w:rsidR="0001037A" w:rsidRPr="00D3762F" w:rsidRDefault="0001037A" w:rsidP="00AD06E2">
      <w:pPr>
        <w:numPr>
          <w:ilvl w:val="0"/>
          <w:numId w:val="59"/>
        </w:numPr>
        <w:spacing w:after="0" w:line="240" w:lineRule="auto"/>
        <w:jc w:val="both"/>
        <w:rPr>
          <w:i/>
          <w:sz w:val="20"/>
          <w:szCs w:val="20"/>
        </w:rPr>
      </w:pPr>
      <w:r w:rsidRPr="00D3762F">
        <w:rPr>
          <w:i/>
          <w:sz w:val="20"/>
          <w:szCs w:val="20"/>
        </w:rPr>
        <w:t xml:space="preserve">Confirmarea faptului că vă conformaţi cu fiecare cerinţă, sau </w:t>
      </w:r>
    </w:p>
    <w:p w:rsidR="0001037A" w:rsidRPr="00D3762F" w:rsidRDefault="0001037A" w:rsidP="00AD06E2">
      <w:pPr>
        <w:numPr>
          <w:ilvl w:val="0"/>
          <w:numId w:val="59"/>
        </w:numPr>
        <w:spacing w:after="0" w:line="240" w:lineRule="auto"/>
        <w:jc w:val="both"/>
        <w:rPr>
          <w:i/>
          <w:sz w:val="20"/>
          <w:szCs w:val="20"/>
        </w:rPr>
      </w:pPr>
      <w:r w:rsidRPr="00D3762F">
        <w:rPr>
          <w:i/>
          <w:sz w:val="20"/>
          <w:szCs w:val="20"/>
        </w:rPr>
        <w:t xml:space="preserve">Declararea intenţiei de conformare şi indicarea termenului până la care o veţi face în cadrul Planul de măsuri obligatorii a activităţii analizate; sau </w:t>
      </w:r>
    </w:p>
    <w:p w:rsidR="0001037A" w:rsidRPr="00D3762F" w:rsidRDefault="0001037A" w:rsidP="00AD06E2">
      <w:pPr>
        <w:numPr>
          <w:ilvl w:val="0"/>
          <w:numId w:val="59"/>
        </w:numPr>
        <w:spacing w:after="0" w:line="240" w:lineRule="auto"/>
        <w:jc w:val="both"/>
        <w:rPr>
          <w:i/>
          <w:sz w:val="20"/>
          <w:szCs w:val="20"/>
        </w:rPr>
      </w:pPr>
      <w:r w:rsidRPr="00D3762F">
        <w:rPr>
          <w:i/>
          <w:sz w:val="20"/>
          <w:szCs w:val="20"/>
        </w:rPr>
        <w:t xml:space="preserve">Expunerea motivului pentru care măsura nu este relevantă/aplicabilă pentru activităţile desfăşurate. </w:t>
      </w:r>
    </w:p>
    <w:p w:rsidR="0001037A" w:rsidRDefault="0001037A" w:rsidP="00D3762F">
      <w:pPr>
        <w:spacing w:after="0" w:line="240" w:lineRule="auto"/>
      </w:pPr>
      <w:r w:rsidRPr="00D376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39"/>
        <w:gridCol w:w="1445"/>
        <w:gridCol w:w="3483"/>
      </w:tblGrid>
      <w:tr w:rsidR="0001037A" w:rsidRPr="00C064FC" w:rsidTr="00AB67B4">
        <w:tc>
          <w:tcPr>
            <w:tcW w:w="1973" w:type="pct"/>
          </w:tcPr>
          <w:p w:rsidR="0001037A" w:rsidRPr="006E2CF8" w:rsidRDefault="0001037A" w:rsidP="00D3762F">
            <w:pPr>
              <w:spacing w:after="0" w:line="240" w:lineRule="auto"/>
              <w:rPr>
                <w:b/>
                <w:sz w:val="18"/>
                <w:szCs w:val="18"/>
              </w:rPr>
            </w:pPr>
            <w:r w:rsidRPr="006E2CF8">
              <w:rPr>
                <w:b/>
                <w:sz w:val="18"/>
                <w:szCs w:val="18"/>
              </w:rPr>
              <w:t>Confirmaţi că următoarele măsuri tehnice sunt implementate pentru evitarea încălzirii excesive sau pierderilor din procesul de răcire pentru următoarele aspecte (acolo unde este relevant)</w:t>
            </w:r>
          </w:p>
        </w:tc>
        <w:tc>
          <w:tcPr>
            <w:tcW w:w="527" w:type="pct"/>
          </w:tcPr>
          <w:p w:rsidR="0001037A" w:rsidRPr="006E2CF8" w:rsidRDefault="0001037A" w:rsidP="00D3762F">
            <w:pPr>
              <w:spacing w:after="0" w:line="240" w:lineRule="auto"/>
              <w:rPr>
                <w:b/>
                <w:sz w:val="18"/>
                <w:szCs w:val="18"/>
              </w:rPr>
            </w:pPr>
            <w:r w:rsidRPr="006E2CF8">
              <w:rPr>
                <w:b/>
                <w:sz w:val="18"/>
                <w:szCs w:val="18"/>
              </w:rPr>
              <w:t xml:space="preserve">Da </w:t>
            </w:r>
          </w:p>
          <w:p w:rsidR="0001037A" w:rsidRPr="006E2CF8" w:rsidRDefault="0001037A" w:rsidP="00D3762F">
            <w:pPr>
              <w:spacing w:after="0" w:line="240" w:lineRule="auto"/>
              <w:rPr>
                <w:b/>
                <w:sz w:val="18"/>
                <w:szCs w:val="18"/>
              </w:rPr>
            </w:pPr>
            <w:r w:rsidRPr="006E2CF8">
              <w:rPr>
                <w:b/>
                <w:sz w:val="18"/>
                <w:szCs w:val="18"/>
              </w:rPr>
              <w:t>(4)</w:t>
            </w:r>
          </w:p>
        </w:tc>
        <w:tc>
          <w:tcPr>
            <w:tcW w:w="733" w:type="pct"/>
          </w:tcPr>
          <w:p w:rsidR="0001037A" w:rsidRPr="006E2CF8" w:rsidRDefault="0001037A" w:rsidP="00D3762F">
            <w:pPr>
              <w:spacing w:after="0" w:line="240" w:lineRule="auto"/>
              <w:rPr>
                <w:b/>
                <w:sz w:val="18"/>
                <w:szCs w:val="18"/>
              </w:rPr>
            </w:pPr>
            <w:r w:rsidRPr="006E2CF8">
              <w:rPr>
                <w:b/>
                <w:sz w:val="18"/>
                <w:szCs w:val="18"/>
              </w:rPr>
              <w:t>Nu este relevant</w:t>
            </w:r>
          </w:p>
        </w:tc>
        <w:tc>
          <w:tcPr>
            <w:tcW w:w="1767" w:type="pct"/>
          </w:tcPr>
          <w:p w:rsidR="0001037A" w:rsidRPr="006E2CF8" w:rsidRDefault="0001037A" w:rsidP="00D3762F">
            <w:pPr>
              <w:spacing w:after="0" w:line="240" w:lineRule="auto"/>
              <w:rPr>
                <w:b/>
                <w:sz w:val="18"/>
                <w:szCs w:val="18"/>
              </w:rPr>
            </w:pPr>
            <w:r w:rsidRPr="006E2CF8">
              <w:rPr>
                <w:b/>
                <w:sz w:val="18"/>
                <w:szCs w:val="18"/>
              </w:rPr>
              <w:t>Informaţii suplimentare</w:t>
            </w:r>
          </w:p>
          <w:p w:rsidR="0001037A" w:rsidRPr="006E2CF8" w:rsidRDefault="0001037A" w:rsidP="00D3762F">
            <w:pPr>
              <w:spacing w:after="0" w:line="240" w:lineRule="auto"/>
              <w:rPr>
                <w:b/>
                <w:sz w:val="18"/>
                <w:szCs w:val="18"/>
              </w:rPr>
            </w:pPr>
            <w:r w:rsidRPr="006E2CF8">
              <w:rPr>
                <w:b/>
                <w:sz w:val="18"/>
                <w:szCs w:val="18"/>
              </w:rPr>
              <w:t>(termenele prevăzute pentru aplicarea măsurilor sau motivul pentru care nu sunt relevante/aplicabile)</w:t>
            </w:r>
          </w:p>
        </w:tc>
      </w:tr>
      <w:tr w:rsidR="0001037A" w:rsidRPr="00C064FC" w:rsidTr="00AB67B4">
        <w:tc>
          <w:tcPr>
            <w:tcW w:w="1973" w:type="pct"/>
          </w:tcPr>
          <w:p w:rsidR="0001037A" w:rsidRPr="00D3762F" w:rsidRDefault="0001037A" w:rsidP="00D3762F">
            <w:pPr>
              <w:spacing w:after="0" w:line="240" w:lineRule="auto"/>
              <w:rPr>
                <w:sz w:val="18"/>
                <w:szCs w:val="18"/>
              </w:rPr>
            </w:pPr>
            <w:r w:rsidRPr="00D3762F">
              <w:rPr>
                <w:sz w:val="18"/>
                <w:szCs w:val="18"/>
              </w:rPr>
              <w:t>Izolarea suficientă a sistemelor de abur, a recipienţilor şi conductelor încălzite</w:t>
            </w:r>
          </w:p>
        </w:tc>
        <w:tc>
          <w:tcPr>
            <w:tcW w:w="527" w:type="pct"/>
            <w:vAlign w:val="center"/>
          </w:tcPr>
          <w:p w:rsidR="0001037A" w:rsidRPr="006E2CF8" w:rsidRDefault="0001037A" w:rsidP="00D3762F">
            <w:pPr>
              <w:spacing w:after="0" w:line="240" w:lineRule="auto"/>
              <w:rPr>
                <w:sz w:val="20"/>
                <w:szCs w:val="20"/>
              </w:rPr>
            </w:pPr>
            <w:r w:rsidRPr="006E2CF8">
              <w:rPr>
                <w:sz w:val="20"/>
                <w:szCs w:val="20"/>
              </w:rPr>
              <w:t>-</w:t>
            </w:r>
          </w:p>
        </w:tc>
        <w:tc>
          <w:tcPr>
            <w:tcW w:w="733" w:type="pct"/>
            <w:vAlign w:val="center"/>
          </w:tcPr>
          <w:p w:rsidR="0001037A" w:rsidRPr="006E2CF8" w:rsidRDefault="0001037A" w:rsidP="00D3762F">
            <w:pPr>
              <w:spacing w:after="0" w:line="240" w:lineRule="auto"/>
              <w:rPr>
                <w:sz w:val="20"/>
                <w:szCs w:val="20"/>
              </w:rPr>
            </w:pPr>
            <w:r w:rsidRPr="006E2CF8">
              <w:rPr>
                <w:sz w:val="20"/>
                <w:szCs w:val="20"/>
              </w:rPr>
              <w:t>Nu e relevant</w:t>
            </w:r>
          </w:p>
        </w:tc>
        <w:tc>
          <w:tcPr>
            <w:tcW w:w="1767" w:type="pct"/>
            <w:vAlign w:val="center"/>
          </w:tcPr>
          <w:p w:rsidR="0001037A" w:rsidRPr="006E2CF8" w:rsidRDefault="0001037A" w:rsidP="00D3762F">
            <w:pPr>
              <w:spacing w:after="0" w:line="240" w:lineRule="auto"/>
              <w:rPr>
                <w:rFonts w:cs="Arial"/>
                <w:sz w:val="20"/>
                <w:szCs w:val="20"/>
              </w:rPr>
            </w:pPr>
          </w:p>
        </w:tc>
      </w:tr>
      <w:tr w:rsidR="0001037A" w:rsidRPr="00C064FC" w:rsidTr="00AB67B4">
        <w:tc>
          <w:tcPr>
            <w:tcW w:w="1973" w:type="pct"/>
          </w:tcPr>
          <w:p w:rsidR="0001037A" w:rsidRPr="00D3762F" w:rsidRDefault="0001037A" w:rsidP="00D3762F">
            <w:pPr>
              <w:spacing w:after="0" w:line="240" w:lineRule="auto"/>
              <w:rPr>
                <w:sz w:val="18"/>
                <w:szCs w:val="18"/>
              </w:rPr>
            </w:pPr>
            <w:r w:rsidRPr="00D3762F">
              <w:rPr>
                <w:sz w:val="18"/>
                <w:szCs w:val="18"/>
              </w:rPr>
              <w:t>Prevederea de metode de etanşare şi izolare pentru menţinerea temperaturii</w:t>
            </w:r>
          </w:p>
        </w:tc>
        <w:tc>
          <w:tcPr>
            <w:tcW w:w="527" w:type="pct"/>
            <w:vAlign w:val="center"/>
          </w:tcPr>
          <w:p w:rsidR="0001037A" w:rsidRPr="006E2CF8" w:rsidRDefault="0001037A" w:rsidP="00D3762F">
            <w:pPr>
              <w:spacing w:after="0" w:line="240" w:lineRule="auto"/>
              <w:rPr>
                <w:sz w:val="20"/>
                <w:szCs w:val="20"/>
              </w:rPr>
            </w:pPr>
            <w:r w:rsidRPr="006E2CF8">
              <w:rPr>
                <w:sz w:val="20"/>
                <w:szCs w:val="20"/>
              </w:rPr>
              <w:t>Da</w:t>
            </w:r>
          </w:p>
        </w:tc>
        <w:tc>
          <w:tcPr>
            <w:tcW w:w="733" w:type="pct"/>
            <w:vAlign w:val="center"/>
          </w:tcPr>
          <w:p w:rsidR="0001037A" w:rsidRPr="006E2CF8" w:rsidRDefault="0001037A" w:rsidP="00D3762F">
            <w:pPr>
              <w:spacing w:after="0" w:line="240" w:lineRule="auto"/>
              <w:rPr>
                <w:sz w:val="20"/>
                <w:szCs w:val="20"/>
              </w:rPr>
            </w:pPr>
          </w:p>
        </w:tc>
        <w:tc>
          <w:tcPr>
            <w:tcW w:w="1767" w:type="pct"/>
            <w:vAlign w:val="center"/>
          </w:tcPr>
          <w:p w:rsidR="0001037A" w:rsidRPr="006E2CF8" w:rsidRDefault="0001037A" w:rsidP="00D3762F">
            <w:pPr>
              <w:spacing w:after="0" w:line="240" w:lineRule="auto"/>
              <w:rPr>
                <w:sz w:val="20"/>
                <w:szCs w:val="20"/>
              </w:rPr>
            </w:pPr>
            <w:r w:rsidRPr="006E2CF8">
              <w:rPr>
                <w:rFonts w:cs="Arial"/>
                <w:sz w:val="20"/>
                <w:szCs w:val="20"/>
              </w:rPr>
              <w:t>Izolarea corespunzătoare a halelor.(</w:t>
            </w:r>
            <w:r w:rsidRPr="006E2CF8">
              <w:rPr>
                <w:sz w:val="20"/>
                <w:szCs w:val="20"/>
              </w:rPr>
              <w:t>Proiect modernizare hale)</w:t>
            </w:r>
          </w:p>
        </w:tc>
      </w:tr>
      <w:tr w:rsidR="0001037A" w:rsidRPr="00C064FC" w:rsidTr="00AB67B4">
        <w:tc>
          <w:tcPr>
            <w:tcW w:w="1973" w:type="pct"/>
          </w:tcPr>
          <w:p w:rsidR="0001037A" w:rsidRPr="00D3762F" w:rsidRDefault="0001037A" w:rsidP="00D3762F">
            <w:pPr>
              <w:spacing w:after="0" w:line="240" w:lineRule="auto"/>
              <w:rPr>
                <w:sz w:val="18"/>
                <w:szCs w:val="18"/>
              </w:rPr>
            </w:pPr>
            <w:r w:rsidRPr="00D3762F">
              <w:rPr>
                <w:sz w:val="18"/>
                <w:szCs w:val="18"/>
              </w:rPr>
              <w:t>Senzori şi întrerupătoare temporizate simple sunt prevăzute pentru a preveni evacuările inutile de lichide şi gaze încălzite</w:t>
            </w:r>
          </w:p>
        </w:tc>
        <w:tc>
          <w:tcPr>
            <w:tcW w:w="527" w:type="pct"/>
            <w:vAlign w:val="center"/>
          </w:tcPr>
          <w:p w:rsidR="0001037A" w:rsidRPr="006E2CF8" w:rsidRDefault="0001037A" w:rsidP="00D3762F">
            <w:pPr>
              <w:spacing w:after="0" w:line="240" w:lineRule="auto"/>
              <w:rPr>
                <w:sz w:val="20"/>
                <w:szCs w:val="20"/>
              </w:rPr>
            </w:pPr>
            <w:r w:rsidRPr="006E2CF8">
              <w:rPr>
                <w:sz w:val="20"/>
                <w:szCs w:val="20"/>
              </w:rPr>
              <w:t>Da</w:t>
            </w:r>
          </w:p>
        </w:tc>
        <w:tc>
          <w:tcPr>
            <w:tcW w:w="733" w:type="pct"/>
            <w:vAlign w:val="center"/>
          </w:tcPr>
          <w:p w:rsidR="0001037A" w:rsidRPr="006E2CF8" w:rsidRDefault="0001037A" w:rsidP="00D3762F">
            <w:pPr>
              <w:spacing w:after="0" w:line="240" w:lineRule="auto"/>
              <w:rPr>
                <w:sz w:val="20"/>
                <w:szCs w:val="20"/>
              </w:rPr>
            </w:pPr>
          </w:p>
        </w:tc>
        <w:tc>
          <w:tcPr>
            <w:tcW w:w="1767" w:type="pct"/>
            <w:vAlign w:val="center"/>
          </w:tcPr>
          <w:p w:rsidR="0001037A" w:rsidRPr="006E2CF8" w:rsidRDefault="0001037A" w:rsidP="006E2CF8">
            <w:pPr>
              <w:spacing w:after="0" w:line="240" w:lineRule="auto"/>
              <w:rPr>
                <w:sz w:val="20"/>
                <w:szCs w:val="20"/>
              </w:rPr>
            </w:pPr>
            <w:r w:rsidRPr="006E2CF8">
              <w:rPr>
                <w:sz w:val="20"/>
                <w:szCs w:val="20"/>
              </w:rPr>
              <w:t>Halele sunt prevăzute cu sistem  de climatizare</w:t>
            </w:r>
          </w:p>
        </w:tc>
      </w:tr>
      <w:tr w:rsidR="0001037A" w:rsidRPr="00C064FC" w:rsidTr="00AB67B4">
        <w:tc>
          <w:tcPr>
            <w:tcW w:w="1973" w:type="pct"/>
          </w:tcPr>
          <w:p w:rsidR="0001037A" w:rsidRPr="00D3762F" w:rsidRDefault="0001037A" w:rsidP="00D3762F">
            <w:pPr>
              <w:spacing w:after="0" w:line="240" w:lineRule="auto"/>
              <w:rPr>
                <w:sz w:val="18"/>
                <w:szCs w:val="18"/>
              </w:rPr>
            </w:pPr>
            <w:r w:rsidRPr="00D3762F">
              <w:rPr>
                <w:sz w:val="18"/>
                <w:szCs w:val="18"/>
              </w:rPr>
              <w:t>Alte măsuri adecvate</w:t>
            </w:r>
          </w:p>
        </w:tc>
        <w:tc>
          <w:tcPr>
            <w:tcW w:w="527" w:type="pct"/>
            <w:vAlign w:val="center"/>
          </w:tcPr>
          <w:p w:rsidR="0001037A" w:rsidRPr="006E2CF8" w:rsidRDefault="0001037A" w:rsidP="00D3762F">
            <w:pPr>
              <w:spacing w:after="0" w:line="240" w:lineRule="auto"/>
              <w:rPr>
                <w:sz w:val="20"/>
                <w:szCs w:val="20"/>
              </w:rPr>
            </w:pPr>
            <w:r w:rsidRPr="006E2CF8">
              <w:rPr>
                <w:sz w:val="20"/>
                <w:szCs w:val="20"/>
              </w:rPr>
              <w:t>Da</w:t>
            </w:r>
          </w:p>
        </w:tc>
        <w:tc>
          <w:tcPr>
            <w:tcW w:w="733" w:type="pct"/>
            <w:vAlign w:val="center"/>
          </w:tcPr>
          <w:p w:rsidR="0001037A" w:rsidRPr="006E2CF8" w:rsidRDefault="0001037A" w:rsidP="00D3762F">
            <w:pPr>
              <w:spacing w:after="0" w:line="240" w:lineRule="auto"/>
              <w:rPr>
                <w:sz w:val="20"/>
                <w:szCs w:val="20"/>
              </w:rPr>
            </w:pPr>
          </w:p>
        </w:tc>
        <w:tc>
          <w:tcPr>
            <w:tcW w:w="1767" w:type="pct"/>
            <w:vAlign w:val="center"/>
          </w:tcPr>
          <w:p w:rsidR="0001037A" w:rsidRPr="006E2CF8" w:rsidRDefault="0001037A" w:rsidP="00D3762F">
            <w:pPr>
              <w:spacing w:after="0" w:line="240" w:lineRule="auto"/>
              <w:rPr>
                <w:rFonts w:cs="Arial"/>
                <w:sz w:val="20"/>
                <w:szCs w:val="20"/>
              </w:rPr>
            </w:pPr>
            <w:r w:rsidRPr="006E2CF8">
              <w:rPr>
                <w:sz w:val="20"/>
                <w:szCs w:val="20"/>
              </w:rPr>
              <w:t>- </w:t>
            </w:r>
            <w:r w:rsidRPr="006E2CF8">
              <w:rPr>
                <w:rFonts w:cs="Arial"/>
                <w:sz w:val="20"/>
                <w:szCs w:val="20"/>
              </w:rPr>
              <w:t>iluminarea spatiilor cu sisteme de iluminat care asigura un consum redus de energie;</w:t>
            </w:r>
          </w:p>
          <w:p w:rsidR="0001037A" w:rsidRPr="006E2CF8" w:rsidRDefault="0001037A" w:rsidP="00D3762F">
            <w:pPr>
              <w:spacing w:after="0" w:line="240" w:lineRule="auto"/>
              <w:rPr>
                <w:rFonts w:cs="Arial"/>
                <w:sz w:val="20"/>
                <w:szCs w:val="20"/>
              </w:rPr>
            </w:pPr>
            <w:r w:rsidRPr="006E2CF8">
              <w:rPr>
                <w:rFonts w:cs="Arial"/>
                <w:sz w:val="20"/>
                <w:szCs w:val="20"/>
              </w:rPr>
              <w:t>- contorizarea consumului, înregistrarea, in vederea analizei periodice a eficientei energetice</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6.2.1. Măsuri de service al clădirilor </w:t>
      </w:r>
    </w:p>
    <w:p w:rsidR="0001037A" w:rsidRPr="00D3762F" w:rsidRDefault="0001037A" w:rsidP="00D3762F">
      <w:pPr>
        <w:spacing w:after="0" w:line="240" w:lineRule="auto"/>
        <w:rPr>
          <w:i/>
          <w:sz w:val="20"/>
          <w:szCs w:val="20"/>
        </w:rPr>
      </w:pPr>
      <w:r w:rsidRPr="00D3762F">
        <w:rPr>
          <w:i/>
          <w:sz w:val="20"/>
          <w:szCs w:val="20"/>
        </w:rPr>
        <w:t xml:space="preserve">Măsuri fundamentale pentru eficienţa energetică a service-ului clădirilor sunt descrise în tabelul de mai jos:  Completaţi tabelul prin: </w:t>
      </w:r>
    </w:p>
    <w:p w:rsidR="0001037A" w:rsidRPr="00D3762F" w:rsidRDefault="0001037A" w:rsidP="008361E4">
      <w:pPr>
        <w:numPr>
          <w:ilvl w:val="0"/>
          <w:numId w:val="60"/>
        </w:numPr>
        <w:spacing w:after="0" w:line="240" w:lineRule="auto"/>
        <w:rPr>
          <w:i/>
          <w:sz w:val="20"/>
          <w:szCs w:val="20"/>
        </w:rPr>
      </w:pPr>
      <w:r w:rsidRPr="00D3762F">
        <w:rPr>
          <w:i/>
          <w:sz w:val="20"/>
          <w:szCs w:val="20"/>
        </w:rPr>
        <w:t xml:space="preserve">Confirmarea faptului că vă conformaţi cu fiecare cerinţă, sau </w:t>
      </w:r>
    </w:p>
    <w:p w:rsidR="0001037A" w:rsidRPr="00D3762F" w:rsidRDefault="0001037A" w:rsidP="008361E4">
      <w:pPr>
        <w:numPr>
          <w:ilvl w:val="0"/>
          <w:numId w:val="60"/>
        </w:numPr>
        <w:spacing w:after="0" w:line="240" w:lineRule="auto"/>
        <w:rPr>
          <w:i/>
          <w:sz w:val="20"/>
          <w:szCs w:val="20"/>
        </w:rPr>
      </w:pPr>
      <w:r w:rsidRPr="00D3762F">
        <w:rPr>
          <w:i/>
          <w:sz w:val="20"/>
          <w:szCs w:val="20"/>
        </w:rPr>
        <w:t xml:space="preserve">Declararea intenţiei de conformare şi indicarea datei până la care o veţi face în cadrul programului dumneavoastră de modernizare; sau </w:t>
      </w:r>
    </w:p>
    <w:p w:rsidR="0001037A" w:rsidRPr="00D3762F" w:rsidRDefault="0001037A" w:rsidP="008361E4">
      <w:pPr>
        <w:numPr>
          <w:ilvl w:val="0"/>
          <w:numId w:val="60"/>
        </w:numPr>
        <w:spacing w:after="0" w:line="240" w:lineRule="auto"/>
        <w:rPr>
          <w:i/>
          <w:sz w:val="20"/>
          <w:szCs w:val="20"/>
        </w:rPr>
      </w:pPr>
      <w:r w:rsidRPr="00D3762F">
        <w:rPr>
          <w:i/>
          <w:sz w:val="20"/>
          <w:szCs w:val="20"/>
        </w:rPr>
        <w:t xml:space="preserve">Expunerea motivului pentru care măsura nu este relevantă pentru activităţile desfăşurate. </w:t>
      </w:r>
    </w:p>
    <w:p w:rsidR="0001037A" w:rsidRPr="00D3762F" w:rsidRDefault="0001037A" w:rsidP="00D3762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1393"/>
        <w:gridCol w:w="1740"/>
        <w:gridCol w:w="3656"/>
      </w:tblGrid>
      <w:tr w:rsidR="0001037A" w:rsidRPr="00C064FC" w:rsidTr="00255148">
        <w:tc>
          <w:tcPr>
            <w:tcW w:w="1555" w:type="pct"/>
          </w:tcPr>
          <w:p w:rsidR="0001037A" w:rsidRPr="00255148" w:rsidRDefault="0001037A" w:rsidP="00D3762F">
            <w:pPr>
              <w:spacing w:after="0" w:line="240" w:lineRule="auto"/>
              <w:rPr>
                <w:b/>
                <w:sz w:val="18"/>
                <w:szCs w:val="18"/>
              </w:rPr>
            </w:pPr>
            <w:r w:rsidRPr="00255148">
              <w:rPr>
                <w:b/>
                <w:sz w:val="18"/>
                <w:szCs w:val="18"/>
              </w:rPr>
              <w:t>Confirmaţi că următoarele măsuri de service al clădirilor sunt implementate pentru următoarele aspecte (unde este relevant)</w:t>
            </w:r>
          </w:p>
        </w:tc>
        <w:tc>
          <w:tcPr>
            <w:tcW w:w="707" w:type="pct"/>
          </w:tcPr>
          <w:p w:rsidR="0001037A" w:rsidRPr="00255148" w:rsidRDefault="0001037A" w:rsidP="00D3762F">
            <w:pPr>
              <w:spacing w:after="0" w:line="240" w:lineRule="auto"/>
              <w:rPr>
                <w:b/>
                <w:sz w:val="18"/>
                <w:szCs w:val="18"/>
              </w:rPr>
            </w:pPr>
            <w:r w:rsidRPr="00255148">
              <w:rPr>
                <w:b/>
                <w:sz w:val="18"/>
                <w:szCs w:val="18"/>
              </w:rPr>
              <w:t>Da/Nu</w:t>
            </w:r>
          </w:p>
        </w:tc>
        <w:tc>
          <w:tcPr>
            <w:tcW w:w="883" w:type="pct"/>
          </w:tcPr>
          <w:p w:rsidR="0001037A" w:rsidRPr="00255148" w:rsidRDefault="0001037A" w:rsidP="00D3762F">
            <w:pPr>
              <w:spacing w:after="0" w:line="240" w:lineRule="auto"/>
              <w:rPr>
                <w:b/>
                <w:sz w:val="18"/>
                <w:szCs w:val="18"/>
              </w:rPr>
            </w:pPr>
            <w:r w:rsidRPr="00255148">
              <w:rPr>
                <w:b/>
                <w:sz w:val="18"/>
                <w:szCs w:val="18"/>
              </w:rPr>
              <w:t>Nu este relevant</w:t>
            </w:r>
          </w:p>
        </w:tc>
        <w:tc>
          <w:tcPr>
            <w:tcW w:w="1855" w:type="pct"/>
          </w:tcPr>
          <w:p w:rsidR="0001037A" w:rsidRPr="00255148" w:rsidRDefault="0001037A" w:rsidP="00D3762F">
            <w:pPr>
              <w:spacing w:after="0" w:line="240" w:lineRule="auto"/>
              <w:rPr>
                <w:b/>
                <w:sz w:val="18"/>
                <w:szCs w:val="18"/>
              </w:rPr>
            </w:pPr>
            <w:r w:rsidRPr="00255148">
              <w:rPr>
                <w:b/>
                <w:sz w:val="18"/>
                <w:szCs w:val="18"/>
              </w:rPr>
              <w:t>Informaţii suplimentare</w:t>
            </w:r>
          </w:p>
          <w:p w:rsidR="0001037A" w:rsidRPr="00255148" w:rsidRDefault="0001037A" w:rsidP="00D3762F">
            <w:pPr>
              <w:spacing w:after="0" w:line="240" w:lineRule="auto"/>
              <w:rPr>
                <w:b/>
                <w:sz w:val="18"/>
                <w:szCs w:val="18"/>
              </w:rPr>
            </w:pPr>
            <w:r w:rsidRPr="00255148">
              <w:rPr>
                <w:b/>
                <w:sz w:val="18"/>
                <w:szCs w:val="18"/>
              </w:rPr>
              <w:t xml:space="preserve">(documente de referinţă, termenul de punere în practică/aplicare a măsurilor sau motivul pentru care nu sunt relevante) </w:t>
            </w:r>
          </w:p>
        </w:tc>
      </w:tr>
      <w:tr w:rsidR="0001037A" w:rsidRPr="00C064FC" w:rsidTr="00255148">
        <w:tc>
          <w:tcPr>
            <w:tcW w:w="1555" w:type="pct"/>
          </w:tcPr>
          <w:p w:rsidR="0001037A" w:rsidRPr="00D3762F" w:rsidRDefault="0001037A" w:rsidP="00D3762F">
            <w:pPr>
              <w:spacing w:after="0" w:line="240" w:lineRule="auto"/>
              <w:rPr>
                <w:sz w:val="18"/>
                <w:szCs w:val="18"/>
              </w:rPr>
            </w:pPr>
            <w:r w:rsidRPr="00D3762F">
              <w:rPr>
                <w:sz w:val="18"/>
                <w:szCs w:val="18"/>
              </w:rPr>
              <w:t>Exisă o iluminare artificială adecvată şi eficientă din punct de vedere energetic</w:t>
            </w:r>
          </w:p>
        </w:tc>
        <w:tc>
          <w:tcPr>
            <w:tcW w:w="707" w:type="pct"/>
          </w:tcPr>
          <w:p w:rsidR="0001037A" w:rsidRPr="00D3762F" w:rsidRDefault="0001037A" w:rsidP="00D3762F">
            <w:pPr>
              <w:spacing w:after="0" w:line="240" w:lineRule="auto"/>
              <w:rPr>
                <w:sz w:val="18"/>
                <w:szCs w:val="18"/>
              </w:rPr>
            </w:pPr>
            <w:r w:rsidRPr="00D3762F">
              <w:rPr>
                <w:sz w:val="18"/>
                <w:szCs w:val="18"/>
              </w:rPr>
              <w:t>DA</w:t>
            </w:r>
          </w:p>
        </w:tc>
        <w:tc>
          <w:tcPr>
            <w:tcW w:w="883" w:type="pct"/>
          </w:tcPr>
          <w:p w:rsidR="0001037A" w:rsidRPr="00D3762F" w:rsidRDefault="0001037A" w:rsidP="00D3762F">
            <w:pPr>
              <w:spacing w:after="0" w:line="240" w:lineRule="auto"/>
              <w:rPr>
                <w:sz w:val="18"/>
                <w:szCs w:val="18"/>
              </w:rPr>
            </w:pPr>
          </w:p>
        </w:tc>
        <w:tc>
          <w:tcPr>
            <w:tcW w:w="1855" w:type="pct"/>
          </w:tcPr>
          <w:p w:rsidR="0001037A" w:rsidRPr="00D3762F" w:rsidRDefault="0001037A" w:rsidP="00D3762F">
            <w:pPr>
              <w:spacing w:after="0" w:line="240" w:lineRule="auto"/>
              <w:rPr>
                <w:sz w:val="18"/>
                <w:szCs w:val="18"/>
              </w:rPr>
            </w:pPr>
            <w:r w:rsidRPr="00D3762F">
              <w:rPr>
                <w:sz w:val="18"/>
                <w:szCs w:val="18"/>
              </w:rPr>
              <w:t>Becuri economice</w:t>
            </w:r>
          </w:p>
        </w:tc>
      </w:tr>
      <w:tr w:rsidR="0001037A" w:rsidRPr="00C064FC" w:rsidTr="00255148">
        <w:tc>
          <w:tcPr>
            <w:tcW w:w="1555" w:type="pct"/>
          </w:tcPr>
          <w:p w:rsidR="0001037A" w:rsidRPr="00D3762F" w:rsidRDefault="0001037A" w:rsidP="00D3762F">
            <w:pPr>
              <w:spacing w:after="0" w:line="240" w:lineRule="auto"/>
              <w:rPr>
                <w:sz w:val="18"/>
                <w:szCs w:val="18"/>
              </w:rPr>
            </w:pPr>
            <w:r w:rsidRPr="00D3762F">
              <w:rPr>
                <w:sz w:val="18"/>
                <w:szCs w:val="18"/>
              </w:rPr>
              <w:t>Există sisteme de control al climatului eficiente din punct de vedere energetic pentru:</w:t>
            </w:r>
          </w:p>
          <w:p w:rsidR="0001037A" w:rsidRPr="00D3762F" w:rsidRDefault="0001037A" w:rsidP="008361E4">
            <w:pPr>
              <w:numPr>
                <w:ilvl w:val="0"/>
                <w:numId w:val="57"/>
              </w:numPr>
              <w:spacing w:after="0" w:line="240" w:lineRule="auto"/>
              <w:rPr>
                <w:sz w:val="18"/>
                <w:szCs w:val="18"/>
              </w:rPr>
            </w:pPr>
            <w:r w:rsidRPr="00D3762F">
              <w:rPr>
                <w:sz w:val="18"/>
                <w:szCs w:val="18"/>
              </w:rPr>
              <w:t>Încălzirea spaţiilor</w:t>
            </w:r>
          </w:p>
          <w:p w:rsidR="0001037A" w:rsidRPr="00D3762F" w:rsidRDefault="0001037A" w:rsidP="008361E4">
            <w:pPr>
              <w:numPr>
                <w:ilvl w:val="0"/>
                <w:numId w:val="57"/>
              </w:numPr>
              <w:spacing w:after="0" w:line="240" w:lineRule="auto"/>
              <w:rPr>
                <w:sz w:val="18"/>
                <w:szCs w:val="18"/>
              </w:rPr>
            </w:pPr>
            <w:r w:rsidRPr="00D3762F">
              <w:rPr>
                <w:sz w:val="18"/>
                <w:szCs w:val="18"/>
              </w:rPr>
              <w:t>Apă caldă</w:t>
            </w:r>
          </w:p>
          <w:p w:rsidR="0001037A" w:rsidRPr="00D3762F" w:rsidRDefault="0001037A" w:rsidP="008361E4">
            <w:pPr>
              <w:numPr>
                <w:ilvl w:val="0"/>
                <w:numId w:val="57"/>
              </w:numPr>
              <w:spacing w:after="0" w:line="240" w:lineRule="auto"/>
              <w:rPr>
                <w:sz w:val="18"/>
                <w:szCs w:val="18"/>
              </w:rPr>
            </w:pPr>
            <w:r w:rsidRPr="00D3762F">
              <w:rPr>
                <w:sz w:val="18"/>
                <w:szCs w:val="18"/>
              </w:rPr>
              <w:t>Controlul temperaturii</w:t>
            </w:r>
          </w:p>
          <w:p w:rsidR="0001037A" w:rsidRPr="00D3762F" w:rsidRDefault="0001037A" w:rsidP="008361E4">
            <w:pPr>
              <w:numPr>
                <w:ilvl w:val="0"/>
                <w:numId w:val="57"/>
              </w:numPr>
              <w:spacing w:after="0" w:line="240" w:lineRule="auto"/>
              <w:rPr>
                <w:sz w:val="18"/>
                <w:szCs w:val="18"/>
              </w:rPr>
            </w:pPr>
            <w:r w:rsidRPr="00D3762F">
              <w:rPr>
                <w:sz w:val="18"/>
                <w:szCs w:val="18"/>
              </w:rPr>
              <w:t>Ventilaţie</w:t>
            </w:r>
          </w:p>
          <w:p w:rsidR="0001037A" w:rsidRPr="00D3762F" w:rsidRDefault="0001037A" w:rsidP="008361E4">
            <w:pPr>
              <w:numPr>
                <w:ilvl w:val="0"/>
                <w:numId w:val="57"/>
              </w:numPr>
              <w:spacing w:after="0" w:line="240" w:lineRule="auto"/>
              <w:rPr>
                <w:sz w:val="18"/>
                <w:szCs w:val="18"/>
              </w:rPr>
            </w:pPr>
            <w:r w:rsidRPr="00D3762F">
              <w:rPr>
                <w:sz w:val="18"/>
                <w:szCs w:val="18"/>
              </w:rPr>
              <w:t>Controlul umidităţii</w:t>
            </w:r>
          </w:p>
        </w:tc>
        <w:tc>
          <w:tcPr>
            <w:tcW w:w="707" w:type="pct"/>
          </w:tcPr>
          <w:p w:rsidR="0001037A" w:rsidRPr="00D3762F" w:rsidRDefault="0001037A" w:rsidP="00D3762F">
            <w:pPr>
              <w:spacing w:after="0" w:line="240" w:lineRule="auto"/>
              <w:rPr>
                <w:sz w:val="18"/>
                <w:szCs w:val="18"/>
              </w:rPr>
            </w:pPr>
            <w:r w:rsidRPr="00D3762F">
              <w:rPr>
                <w:sz w:val="18"/>
                <w:szCs w:val="18"/>
              </w:rPr>
              <w:t>DA</w:t>
            </w:r>
          </w:p>
        </w:tc>
        <w:tc>
          <w:tcPr>
            <w:tcW w:w="883" w:type="pct"/>
          </w:tcPr>
          <w:p w:rsidR="0001037A" w:rsidRPr="00D3762F" w:rsidRDefault="0001037A" w:rsidP="00D3762F">
            <w:pPr>
              <w:spacing w:after="0" w:line="240" w:lineRule="auto"/>
              <w:rPr>
                <w:sz w:val="18"/>
                <w:szCs w:val="18"/>
              </w:rPr>
            </w:pPr>
          </w:p>
        </w:tc>
        <w:tc>
          <w:tcPr>
            <w:tcW w:w="1855" w:type="pct"/>
          </w:tcPr>
          <w:p w:rsidR="0001037A" w:rsidRPr="00D3762F" w:rsidRDefault="0001037A" w:rsidP="00D3762F">
            <w:pPr>
              <w:spacing w:after="0" w:line="240" w:lineRule="auto"/>
              <w:rPr>
                <w:sz w:val="18"/>
                <w:szCs w:val="18"/>
              </w:rPr>
            </w:pPr>
            <w:r w:rsidRPr="00D3762F">
              <w:rPr>
                <w:sz w:val="18"/>
                <w:szCs w:val="18"/>
              </w:rPr>
              <w:t>Sistem de climatizare a halelor de producţie cu buclă de reglare deservită de senzori de temperatură, noxe şi umiditate.</w:t>
            </w:r>
          </w:p>
          <w:p w:rsidR="0001037A" w:rsidRPr="00D3762F" w:rsidRDefault="0001037A" w:rsidP="00D3762F">
            <w:pPr>
              <w:spacing w:after="0" w:line="240" w:lineRule="auto"/>
              <w:rPr>
                <w:sz w:val="18"/>
                <w:szCs w:val="18"/>
              </w:rPr>
            </w:pPr>
          </w:p>
        </w:tc>
      </w:tr>
    </w:tbl>
    <w:p w:rsidR="0001037A" w:rsidRPr="00D3762F" w:rsidRDefault="0001037A" w:rsidP="00D3762F">
      <w:pPr>
        <w:spacing w:after="0" w:line="240" w:lineRule="auto"/>
        <w:rPr>
          <w:b/>
        </w:rPr>
      </w:pPr>
      <w:r w:rsidRPr="00D3762F">
        <w:rPr>
          <w:b/>
        </w:rPr>
        <w:t xml:space="preserve">6.3. Eficienţa Energetică </w:t>
      </w:r>
    </w:p>
    <w:p w:rsidR="0001037A" w:rsidRPr="00D3762F" w:rsidRDefault="0001037A" w:rsidP="00AB67B4">
      <w:pPr>
        <w:spacing w:after="0" w:line="240" w:lineRule="auto"/>
        <w:jc w:val="both"/>
        <w:rPr>
          <w:i/>
          <w:sz w:val="20"/>
          <w:szCs w:val="20"/>
        </w:rPr>
      </w:pPr>
      <w:r w:rsidRPr="00D3762F">
        <w:rPr>
          <w:i/>
          <w:sz w:val="20"/>
          <w:szCs w:val="20"/>
        </w:rPr>
        <w:t xml:space="preserve">Un plan de utilizare eficientă a energiei este furnizat mai jos, care identifică şi evaluează toate tehnicile care să conducă la utilizarea eficientă a energiei, aplicabile activităţilor reglementate prin autorizaţie. Completaţi tabelul astfel: </w:t>
      </w:r>
    </w:p>
    <w:p w:rsidR="0001037A" w:rsidRPr="00D3762F" w:rsidRDefault="0001037A" w:rsidP="00AB67B4">
      <w:pPr>
        <w:numPr>
          <w:ilvl w:val="0"/>
          <w:numId w:val="61"/>
        </w:numPr>
        <w:spacing w:after="0" w:line="240" w:lineRule="auto"/>
        <w:jc w:val="both"/>
        <w:rPr>
          <w:i/>
          <w:sz w:val="20"/>
          <w:szCs w:val="20"/>
        </w:rPr>
      </w:pPr>
      <w:r w:rsidRPr="00D3762F">
        <w:rPr>
          <w:i/>
          <w:sz w:val="20"/>
          <w:szCs w:val="20"/>
        </w:rPr>
        <w:t xml:space="preserve">Indicaţi ce tehnici de utilizare eficientă a energiei, inclusiv cele omise la cerinţele energetice fundamentale şi cerinţele suplimentare privind eficienţa energetică, sunt aplicabile activităţilor, dar nu au fost încă implementate. </w:t>
      </w:r>
    </w:p>
    <w:p w:rsidR="0001037A" w:rsidRPr="00D3762F" w:rsidRDefault="0001037A" w:rsidP="00AB67B4">
      <w:pPr>
        <w:numPr>
          <w:ilvl w:val="0"/>
          <w:numId w:val="61"/>
        </w:numPr>
        <w:spacing w:after="0" w:line="240" w:lineRule="auto"/>
        <w:jc w:val="both"/>
        <w:rPr>
          <w:i/>
          <w:sz w:val="20"/>
          <w:szCs w:val="20"/>
        </w:rPr>
      </w:pPr>
      <w:r w:rsidRPr="00D3762F">
        <w:rPr>
          <w:i/>
          <w:sz w:val="20"/>
          <w:szCs w:val="20"/>
        </w:rPr>
        <w:t>Precizaţi reducerile de CO</w:t>
      </w:r>
      <w:r w:rsidRPr="00D3762F">
        <w:rPr>
          <w:i/>
          <w:sz w:val="20"/>
          <w:szCs w:val="20"/>
          <w:vertAlign w:val="subscript"/>
        </w:rPr>
        <w:t>2</w:t>
      </w:r>
      <w:r w:rsidRPr="00D3762F">
        <w:rPr>
          <w:i/>
          <w:sz w:val="20"/>
          <w:szCs w:val="20"/>
        </w:rPr>
        <w:t xml:space="preserve"> realizabile de către acea tehnică până la sfârşitul ciclului de funcţionare (al instalaţiei pentru care se solicită autorizaţia integrată de mediu) </w:t>
      </w:r>
    </w:p>
    <w:p w:rsidR="0001037A" w:rsidRDefault="0001037A" w:rsidP="00AB67B4">
      <w:pPr>
        <w:numPr>
          <w:ilvl w:val="0"/>
          <w:numId w:val="61"/>
        </w:numPr>
        <w:spacing w:after="0" w:line="240" w:lineRule="auto"/>
        <w:jc w:val="both"/>
        <w:rPr>
          <w:i/>
          <w:sz w:val="20"/>
          <w:szCs w:val="20"/>
        </w:rPr>
      </w:pPr>
      <w:r w:rsidRPr="00D3762F">
        <w:rPr>
          <w:i/>
          <w:sz w:val="20"/>
          <w:szCs w:val="20"/>
        </w:rPr>
        <w:t>În plus faţă de cele de mai sus, estimaţi costurile anuale echivalente implementării tehnicii, costurile pe tona de CO</w:t>
      </w:r>
      <w:r w:rsidRPr="00D3762F">
        <w:rPr>
          <w:i/>
          <w:sz w:val="20"/>
          <w:szCs w:val="20"/>
          <w:vertAlign w:val="subscript"/>
        </w:rPr>
        <w:t>2</w:t>
      </w:r>
      <w:r w:rsidRPr="00D3762F">
        <w:rPr>
          <w:i/>
          <w:sz w:val="20"/>
          <w:szCs w:val="20"/>
        </w:rPr>
        <w:t xml:space="preserve"> recuperată şi prioritatea de implementare. </w:t>
      </w:r>
    </w:p>
    <w:p w:rsidR="0001037A" w:rsidRDefault="0001037A" w:rsidP="0009648E">
      <w:pPr>
        <w:spacing w:after="0" w:line="240" w:lineRule="auto"/>
        <w:jc w:val="both"/>
        <w:rPr>
          <w:i/>
          <w:sz w:val="20"/>
          <w:szCs w:val="20"/>
        </w:rPr>
      </w:pPr>
    </w:p>
    <w:p w:rsidR="0001037A" w:rsidRDefault="0001037A" w:rsidP="0009648E">
      <w:pPr>
        <w:spacing w:after="0" w:line="240" w:lineRule="auto"/>
        <w:jc w:val="both"/>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644"/>
        <w:gridCol w:w="1644"/>
        <w:gridCol w:w="10"/>
        <w:gridCol w:w="1624"/>
        <w:gridCol w:w="8"/>
        <w:gridCol w:w="1646"/>
        <w:gridCol w:w="1638"/>
      </w:tblGrid>
      <w:tr w:rsidR="0001037A" w:rsidRPr="00C064FC" w:rsidTr="00255148">
        <w:tc>
          <w:tcPr>
            <w:tcW w:w="5000" w:type="pct"/>
            <w:gridSpan w:val="8"/>
          </w:tcPr>
          <w:p w:rsidR="0001037A" w:rsidRPr="00255148" w:rsidRDefault="0001037A" w:rsidP="00D3762F">
            <w:pPr>
              <w:spacing w:after="0" w:line="240" w:lineRule="auto"/>
              <w:rPr>
                <w:b/>
                <w:sz w:val="18"/>
                <w:szCs w:val="18"/>
              </w:rPr>
            </w:pPr>
            <w:r w:rsidRPr="00255148">
              <w:rPr>
                <w:b/>
                <w:sz w:val="18"/>
                <w:szCs w:val="18"/>
              </w:rPr>
              <w:t>TOŢI SOLICITANŢII</w:t>
            </w:r>
          </w:p>
        </w:tc>
      </w:tr>
      <w:tr w:rsidR="0001037A" w:rsidRPr="00C064FC" w:rsidTr="00255148">
        <w:trPr>
          <w:trHeight w:val="70"/>
        </w:trPr>
        <w:tc>
          <w:tcPr>
            <w:tcW w:w="833" w:type="pct"/>
            <w:vMerge w:val="restart"/>
          </w:tcPr>
          <w:p w:rsidR="0001037A" w:rsidRPr="00255148" w:rsidRDefault="0001037A" w:rsidP="00D3762F">
            <w:pPr>
              <w:spacing w:after="0" w:line="240" w:lineRule="auto"/>
              <w:rPr>
                <w:b/>
                <w:sz w:val="18"/>
                <w:szCs w:val="18"/>
              </w:rPr>
            </w:pPr>
            <w:r w:rsidRPr="00255148">
              <w:rPr>
                <w:b/>
                <w:sz w:val="18"/>
                <w:szCs w:val="18"/>
              </w:rPr>
              <w:t>Măsura utilizare eficientă energiei</w:t>
            </w:r>
          </w:p>
        </w:tc>
        <w:tc>
          <w:tcPr>
            <w:tcW w:w="1673" w:type="pct"/>
            <w:gridSpan w:val="3"/>
          </w:tcPr>
          <w:p w:rsidR="0001037A" w:rsidRPr="00255148" w:rsidRDefault="0001037A" w:rsidP="00D3762F">
            <w:pPr>
              <w:spacing w:after="0" w:line="240" w:lineRule="auto"/>
              <w:rPr>
                <w:b/>
                <w:sz w:val="18"/>
                <w:szCs w:val="18"/>
                <w:vertAlign w:val="subscript"/>
              </w:rPr>
            </w:pPr>
            <w:r w:rsidRPr="00255148">
              <w:rPr>
                <w:b/>
                <w:sz w:val="18"/>
                <w:szCs w:val="18"/>
              </w:rPr>
              <w:t>Recuperări de CO</w:t>
            </w:r>
            <w:r w:rsidRPr="00255148">
              <w:rPr>
                <w:b/>
                <w:sz w:val="18"/>
                <w:szCs w:val="18"/>
                <w:vertAlign w:val="subscript"/>
              </w:rPr>
              <w:t xml:space="preserve">2 </w:t>
            </w:r>
            <w:r w:rsidRPr="00255148">
              <w:rPr>
                <w:b/>
                <w:sz w:val="18"/>
                <w:szCs w:val="18"/>
              </w:rPr>
              <w:t>(tone)</w:t>
            </w:r>
          </w:p>
        </w:tc>
        <w:tc>
          <w:tcPr>
            <w:tcW w:w="824" w:type="pct"/>
            <w:vMerge w:val="restart"/>
          </w:tcPr>
          <w:p w:rsidR="0001037A" w:rsidRPr="00255148" w:rsidRDefault="0001037A" w:rsidP="00D3762F">
            <w:pPr>
              <w:spacing w:after="0" w:line="240" w:lineRule="auto"/>
              <w:rPr>
                <w:b/>
                <w:sz w:val="18"/>
                <w:szCs w:val="18"/>
              </w:rPr>
            </w:pPr>
            <w:r w:rsidRPr="00255148">
              <w:rPr>
                <w:b/>
                <w:sz w:val="18"/>
                <w:szCs w:val="18"/>
              </w:rPr>
              <w:t>Cost Anual Echivalent</w:t>
            </w:r>
          </w:p>
          <w:p w:rsidR="0001037A" w:rsidRPr="00255148" w:rsidRDefault="0001037A" w:rsidP="00D3762F">
            <w:pPr>
              <w:spacing w:after="0" w:line="240" w:lineRule="auto"/>
              <w:rPr>
                <w:b/>
                <w:sz w:val="18"/>
                <w:szCs w:val="18"/>
              </w:rPr>
            </w:pPr>
            <w:r w:rsidRPr="00255148">
              <w:rPr>
                <w:b/>
                <w:sz w:val="18"/>
                <w:szCs w:val="18"/>
              </w:rPr>
              <w:t>(CAE)</w:t>
            </w:r>
          </w:p>
          <w:p w:rsidR="0001037A" w:rsidRPr="00255148" w:rsidRDefault="0001037A" w:rsidP="00D3762F">
            <w:pPr>
              <w:spacing w:after="0" w:line="240" w:lineRule="auto"/>
              <w:rPr>
                <w:b/>
                <w:sz w:val="18"/>
                <w:szCs w:val="18"/>
              </w:rPr>
            </w:pPr>
            <w:r w:rsidRPr="00255148">
              <w:rPr>
                <w:b/>
                <w:sz w:val="18"/>
                <w:szCs w:val="18"/>
              </w:rPr>
              <w:t>EUR</w:t>
            </w:r>
          </w:p>
        </w:tc>
        <w:tc>
          <w:tcPr>
            <w:tcW w:w="839" w:type="pct"/>
            <w:gridSpan w:val="2"/>
            <w:vMerge w:val="restart"/>
          </w:tcPr>
          <w:p w:rsidR="0001037A" w:rsidRPr="00255148" w:rsidRDefault="0001037A" w:rsidP="00D3762F">
            <w:pPr>
              <w:spacing w:after="0" w:line="240" w:lineRule="auto"/>
              <w:rPr>
                <w:b/>
                <w:sz w:val="18"/>
                <w:szCs w:val="18"/>
              </w:rPr>
            </w:pPr>
            <w:r w:rsidRPr="00255148">
              <w:rPr>
                <w:b/>
                <w:sz w:val="18"/>
                <w:szCs w:val="18"/>
              </w:rPr>
              <w:t>CAE/ CO</w:t>
            </w:r>
            <w:r w:rsidRPr="00255148">
              <w:rPr>
                <w:b/>
                <w:sz w:val="18"/>
                <w:szCs w:val="18"/>
                <w:vertAlign w:val="subscript"/>
              </w:rPr>
              <w:t xml:space="preserve">2 </w:t>
            </w:r>
            <w:r w:rsidRPr="00255148">
              <w:rPr>
                <w:b/>
                <w:sz w:val="18"/>
                <w:szCs w:val="18"/>
              </w:rPr>
              <w:t>recuperat</w:t>
            </w:r>
          </w:p>
          <w:p w:rsidR="0001037A" w:rsidRPr="00255148" w:rsidRDefault="0001037A" w:rsidP="00D3762F">
            <w:pPr>
              <w:spacing w:after="0" w:line="240" w:lineRule="auto"/>
              <w:rPr>
                <w:b/>
                <w:sz w:val="18"/>
                <w:szCs w:val="18"/>
              </w:rPr>
            </w:pPr>
            <w:r w:rsidRPr="00255148">
              <w:rPr>
                <w:b/>
                <w:sz w:val="18"/>
                <w:szCs w:val="18"/>
              </w:rPr>
              <w:t>EUR/tonă</w:t>
            </w:r>
          </w:p>
          <w:p w:rsidR="0001037A" w:rsidRPr="00255148" w:rsidRDefault="0001037A" w:rsidP="00D3762F">
            <w:pPr>
              <w:spacing w:after="0" w:line="240" w:lineRule="auto"/>
              <w:rPr>
                <w:b/>
                <w:sz w:val="18"/>
                <w:szCs w:val="18"/>
              </w:rPr>
            </w:pPr>
          </w:p>
        </w:tc>
        <w:tc>
          <w:tcPr>
            <w:tcW w:w="831" w:type="pct"/>
            <w:vMerge w:val="restart"/>
          </w:tcPr>
          <w:p w:rsidR="0001037A" w:rsidRPr="00255148" w:rsidRDefault="0001037A" w:rsidP="00D3762F">
            <w:pPr>
              <w:spacing w:after="0" w:line="240" w:lineRule="auto"/>
              <w:rPr>
                <w:b/>
                <w:sz w:val="18"/>
                <w:szCs w:val="18"/>
              </w:rPr>
            </w:pPr>
            <w:r w:rsidRPr="00255148">
              <w:rPr>
                <w:b/>
                <w:sz w:val="18"/>
                <w:szCs w:val="18"/>
              </w:rPr>
              <w:t>Data de implementare</w:t>
            </w:r>
          </w:p>
        </w:tc>
      </w:tr>
      <w:tr w:rsidR="0001037A" w:rsidRPr="00C064FC" w:rsidTr="00255148">
        <w:trPr>
          <w:trHeight w:val="56"/>
        </w:trPr>
        <w:tc>
          <w:tcPr>
            <w:tcW w:w="833" w:type="pct"/>
            <w:vMerge/>
          </w:tcPr>
          <w:p w:rsidR="0001037A" w:rsidRPr="00D3762F" w:rsidRDefault="0001037A" w:rsidP="00D3762F">
            <w:pPr>
              <w:spacing w:after="0" w:line="240" w:lineRule="auto"/>
              <w:rPr>
                <w:sz w:val="18"/>
                <w:szCs w:val="18"/>
              </w:rPr>
            </w:pPr>
          </w:p>
        </w:tc>
        <w:tc>
          <w:tcPr>
            <w:tcW w:w="834" w:type="pct"/>
          </w:tcPr>
          <w:p w:rsidR="0001037A" w:rsidRPr="00255148" w:rsidRDefault="0001037A" w:rsidP="00D3762F">
            <w:pPr>
              <w:spacing w:after="0" w:line="240" w:lineRule="auto"/>
              <w:rPr>
                <w:b/>
                <w:sz w:val="18"/>
                <w:szCs w:val="18"/>
              </w:rPr>
            </w:pPr>
            <w:r w:rsidRPr="00255148">
              <w:rPr>
                <w:b/>
                <w:sz w:val="18"/>
                <w:szCs w:val="18"/>
              </w:rPr>
              <w:t>Anual</w:t>
            </w:r>
          </w:p>
        </w:tc>
        <w:tc>
          <w:tcPr>
            <w:tcW w:w="839" w:type="pct"/>
            <w:gridSpan w:val="2"/>
          </w:tcPr>
          <w:p w:rsidR="0001037A" w:rsidRPr="00255148" w:rsidRDefault="0001037A" w:rsidP="00D3762F">
            <w:pPr>
              <w:spacing w:after="0" w:line="240" w:lineRule="auto"/>
              <w:rPr>
                <w:b/>
                <w:sz w:val="18"/>
                <w:szCs w:val="18"/>
              </w:rPr>
            </w:pPr>
            <w:r w:rsidRPr="00255148">
              <w:rPr>
                <w:b/>
                <w:sz w:val="18"/>
                <w:szCs w:val="18"/>
              </w:rPr>
              <w:t>Pe durata de funcţionare</w:t>
            </w:r>
          </w:p>
        </w:tc>
        <w:tc>
          <w:tcPr>
            <w:tcW w:w="824" w:type="pct"/>
            <w:vMerge/>
          </w:tcPr>
          <w:p w:rsidR="0001037A" w:rsidRPr="00255148" w:rsidRDefault="0001037A" w:rsidP="00D3762F">
            <w:pPr>
              <w:spacing w:after="0" w:line="240" w:lineRule="auto"/>
              <w:rPr>
                <w:sz w:val="18"/>
                <w:szCs w:val="18"/>
              </w:rPr>
            </w:pPr>
          </w:p>
        </w:tc>
        <w:tc>
          <w:tcPr>
            <w:tcW w:w="839" w:type="pct"/>
            <w:gridSpan w:val="2"/>
            <w:vMerge/>
          </w:tcPr>
          <w:p w:rsidR="0001037A" w:rsidRPr="00D3762F" w:rsidRDefault="0001037A" w:rsidP="00D3762F">
            <w:pPr>
              <w:spacing w:after="0" w:line="240" w:lineRule="auto"/>
              <w:rPr>
                <w:sz w:val="18"/>
                <w:szCs w:val="18"/>
              </w:rPr>
            </w:pPr>
          </w:p>
        </w:tc>
        <w:tc>
          <w:tcPr>
            <w:tcW w:w="831" w:type="pct"/>
            <w:vMerge/>
          </w:tcPr>
          <w:p w:rsidR="0001037A" w:rsidRPr="00D3762F" w:rsidRDefault="0001037A" w:rsidP="00D3762F">
            <w:pPr>
              <w:spacing w:after="0" w:line="240" w:lineRule="auto"/>
              <w:rPr>
                <w:sz w:val="18"/>
                <w:szCs w:val="18"/>
              </w:rPr>
            </w:pPr>
          </w:p>
        </w:tc>
      </w:tr>
      <w:tr w:rsidR="0001037A" w:rsidRPr="00C064FC" w:rsidTr="00D435C8">
        <w:tc>
          <w:tcPr>
            <w:tcW w:w="833" w:type="pct"/>
            <w:tcBorders>
              <w:bottom w:val="nil"/>
            </w:tcBorders>
          </w:tcPr>
          <w:p w:rsidR="0001037A" w:rsidRPr="00D3762F" w:rsidRDefault="0001037A" w:rsidP="00D3762F">
            <w:pPr>
              <w:spacing w:after="0" w:line="240" w:lineRule="auto"/>
              <w:rPr>
                <w:sz w:val="18"/>
                <w:szCs w:val="18"/>
              </w:rPr>
            </w:pPr>
          </w:p>
        </w:tc>
        <w:tc>
          <w:tcPr>
            <w:tcW w:w="834" w:type="pct"/>
            <w:tcBorders>
              <w:bottom w:val="nil"/>
            </w:tcBorders>
          </w:tcPr>
          <w:p w:rsidR="0001037A" w:rsidRPr="00D3762F" w:rsidRDefault="0001037A" w:rsidP="00D3762F">
            <w:pPr>
              <w:spacing w:after="0" w:line="240" w:lineRule="auto"/>
              <w:rPr>
                <w:sz w:val="18"/>
                <w:szCs w:val="18"/>
              </w:rPr>
            </w:pPr>
          </w:p>
        </w:tc>
        <w:tc>
          <w:tcPr>
            <w:tcW w:w="834" w:type="pct"/>
            <w:tcBorders>
              <w:bottom w:val="nil"/>
            </w:tcBorders>
          </w:tcPr>
          <w:p w:rsidR="0001037A" w:rsidRPr="00D3762F" w:rsidRDefault="0001037A" w:rsidP="00D3762F">
            <w:pPr>
              <w:spacing w:after="0" w:line="240" w:lineRule="auto"/>
              <w:rPr>
                <w:sz w:val="18"/>
                <w:szCs w:val="18"/>
              </w:rPr>
            </w:pPr>
          </w:p>
        </w:tc>
        <w:tc>
          <w:tcPr>
            <w:tcW w:w="833" w:type="pct"/>
            <w:gridSpan w:val="3"/>
            <w:tcBorders>
              <w:bottom w:val="nil"/>
            </w:tcBorders>
          </w:tcPr>
          <w:p w:rsidR="0001037A" w:rsidRPr="00D3762F" w:rsidRDefault="0001037A" w:rsidP="00D3762F">
            <w:pPr>
              <w:spacing w:after="0" w:line="240" w:lineRule="auto"/>
              <w:rPr>
                <w:sz w:val="18"/>
                <w:szCs w:val="18"/>
              </w:rPr>
            </w:pPr>
          </w:p>
        </w:tc>
        <w:tc>
          <w:tcPr>
            <w:tcW w:w="835" w:type="pct"/>
            <w:tcBorders>
              <w:bottom w:val="nil"/>
            </w:tcBorders>
          </w:tcPr>
          <w:p w:rsidR="0001037A" w:rsidRPr="00D3762F" w:rsidRDefault="0001037A" w:rsidP="00D3762F">
            <w:pPr>
              <w:spacing w:after="0" w:line="240" w:lineRule="auto"/>
              <w:rPr>
                <w:sz w:val="18"/>
                <w:szCs w:val="18"/>
              </w:rPr>
            </w:pPr>
          </w:p>
        </w:tc>
        <w:tc>
          <w:tcPr>
            <w:tcW w:w="831" w:type="pct"/>
            <w:tcBorders>
              <w:bottom w:val="nil"/>
            </w:tcBorders>
          </w:tcPr>
          <w:p w:rsidR="0001037A" w:rsidRPr="00D3762F" w:rsidRDefault="0001037A" w:rsidP="00D3762F">
            <w:pPr>
              <w:spacing w:after="0" w:line="240" w:lineRule="auto"/>
              <w:rPr>
                <w:sz w:val="18"/>
                <w:szCs w:val="18"/>
              </w:rPr>
            </w:pPr>
          </w:p>
        </w:tc>
      </w:tr>
      <w:tr w:rsidR="0001037A" w:rsidRPr="00C064FC" w:rsidTr="00255148">
        <w:trPr>
          <w:trHeight w:val="80"/>
        </w:trPr>
        <w:tc>
          <w:tcPr>
            <w:tcW w:w="5000" w:type="pct"/>
            <w:gridSpan w:val="8"/>
            <w:tcBorders>
              <w:top w:val="nil"/>
            </w:tcBorders>
          </w:tcPr>
          <w:p w:rsidR="0001037A" w:rsidRPr="00D3762F" w:rsidRDefault="0001037A" w:rsidP="00D3762F">
            <w:pPr>
              <w:spacing w:after="0" w:line="240" w:lineRule="auto"/>
              <w:rPr>
                <w:sz w:val="18"/>
                <w:szCs w:val="18"/>
              </w:rPr>
            </w:pPr>
            <w:r w:rsidRPr="00D3762F">
              <w:rPr>
                <w:sz w:val="18"/>
                <w:szCs w:val="18"/>
              </w:rPr>
              <w:t>Nu e cazul. Cantitatea de energie termică şi electrică consumată este relativ mică, astfel încât nu se impun măsuri de recuperare a CO2-ului, sau alte măsuri.</w:t>
            </w:r>
          </w:p>
        </w:tc>
      </w:tr>
    </w:tbl>
    <w:p w:rsidR="0001037A" w:rsidRPr="00D3762F" w:rsidRDefault="0001037A" w:rsidP="00D3762F">
      <w:pPr>
        <w:spacing w:after="0" w:line="240" w:lineRule="auto"/>
        <w:rPr>
          <w:i/>
          <w:sz w:val="20"/>
          <w:szCs w:val="20"/>
        </w:rPr>
      </w:pPr>
      <w:r w:rsidRPr="00D3762F">
        <w:rPr>
          <w:i/>
          <w:sz w:val="20"/>
          <w:szCs w:val="20"/>
        </w:rPr>
        <w:t>Observaţii: Prezentaţi metoda de evaluare şi faceţi dovada că au fost utilizate cele mai bune criterii pentru rata de actualizare, durata de viaţă şi cheltuieli (EUR/tonă)</w:t>
      </w:r>
    </w:p>
    <w:p w:rsidR="0001037A" w:rsidRPr="00D3762F" w:rsidRDefault="0001037A" w:rsidP="00D3762F">
      <w:pPr>
        <w:spacing w:after="0" w:line="240" w:lineRule="auto"/>
      </w:pPr>
    </w:p>
    <w:p w:rsidR="0001037A" w:rsidRPr="00D3762F" w:rsidRDefault="0001037A" w:rsidP="00D3762F">
      <w:pPr>
        <w:spacing w:after="0" w:line="240" w:lineRule="auto"/>
      </w:pPr>
      <w:r w:rsidRPr="00D3762F">
        <w:rPr>
          <w:b/>
        </w:rPr>
        <w:t xml:space="preserve">6.3.1. Cerinţe suplimentare pentru eficienţa energetică </w:t>
      </w:r>
    </w:p>
    <w:p w:rsidR="0001037A" w:rsidRPr="00D3762F" w:rsidRDefault="0001037A" w:rsidP="00D3762F">
      <w:pPr>
        <w:spacing w:after="0" w:line="240" w:lineRule="auto"/>
        <w:rPr>
          <w:i/>
          <w:sz w:val="20"/>
          <w:szCs w:val="20"/>
        </w:rPr>
      </w:pPr>
      <w:r w:rsidRPr="00D3762F">
        <w:rPr>
          <w:i/>
          <w:sz w:val="20"/>
          <w:szCs w:val="20"/>
        </w:rPr>
        <w:t xml:space="preserve">Informaţii despre tehnicile de recuperare a energiei sunt date în tabelul de mai jos; Completaţi tabelul prin: </w:t>
      </w:r>
    </w:p>
    <w:p w:rsidR="0001037A" w:rsidRPr="00D3762F" w:rsidRDefault="0001037A" w:rsidP="008361E4">
      <w:pPr>
        <w:numPr>
          <w:ilvl w:val="0"/>
          <w:numId w:val="62"/>
        </w:numPr>
        <w:spacing w:after="0" w:line="240" w:lineRule="auto"/>
        <w:rPr>
          <w:i/>
          <w:sz w:val="20"/>
          <w:szCs w:val="20"/>
        </w:rPr>
      </w:pPr>
      <w:r w:rsidRPr="00D3762F">
        <w:rPr>
          <w:i/>
          <w:sz w:val="20"/>
          <w:szCs w:val="20"/>
        </w:rPr>
        <w:t xml:space="preserve">Confirmarea faptului că măsura este implementată, sau </w:t>
      </w:r>
    </w:p>
    <w:p w:rsidR="0001037A" w:rsidRPr="00D3762F" w:rsidRDefault="0001037A" w:rsidP="008361E4">
      <w:pPr>
        <w:numPr>
          <w:ilvl w:val="0"/>
          <w:numId w:val="62"/>
        </w:numPr>
        <w:spacing w:after="0" w:line="240" w:lineRule="auto"/>
        <w:rPr>
          <w:i/>
          <w:sz w:val="20"/>
          <w:szCs w:val="20"/>
        </w:rPr>
      </w:pPr>
      <w:r w:rsidRPr="00D3762F">
        <w:rPr>
          <w:i/>
          <w:sz w:val="20"/>
          <w:szCs w:val="20"/>
        </w:rPr>
        <w:t xml:space="preserve">Declararea intenţiei de a implementa măsura şi indicarea termenului de aplicare a acesteia; sau </w:t>
      </w:r>
    </w:p>
    <w:p w:rsidR="0001037A" w:rsidRPr="00D3762F" w:rsidRDefault="0001037A" w:rsidP="008361E4">
      <w:pPr>
        <w:numPr>
          <w:ilvl w:val="0"/>
          <w:numId w:val="62"/>
        </w:numPr>
        <w:spacing w:after="0" w:line="240" w:lineRule="auto"/>
        <w:rPr>
          <w:i/>
          <w:sz w:val="20"/>
          <w:szCs w:val="20"/>
        </w:rPr>
      </w:pPr>
      <w:r w:rsidRPr="00D3762F">
        <w:rPr>
          <w:i/>
          <w:sz w:val="20"/>
          <w:szCs w:val="20"/>
        </w:rPr>
        <w:t xml:space="preserve">Expunerea motivului pentru care măsura nu este relevantă/aplicabilă pentru activităţile desfăşurate </w:t>
      </w:r>
    </w:p>
    <w:p w:rsidR="0001037A" w:rsidRPr="00D3762F" w:rsidRDefault="0001037A" w:rsidP="00D3762F">
      <w:pPr>
        <w:spacing w:after="0" w:line="240" w:lineRule="auto"/>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2729"/>
        <w:gridCol w:w="2409"/>
      </w:tblGrid>
      <w:tr w:rsidR="0001037A" w:rsidRPr="00C064FC" w:rsidTr="0079729B">
        <w:tc>
          <w:tcPr>
            <w:tcW w:w="2364" w:type="pct"/>
          </w:tcPr>
          <w:p w:rsidR="0001037A" w:rsidRPr="00255148" w:rsidRDefault="0001037A" w:rsidP="00D3762F">
            <w:pPr>
              <w:spacing w:after="0" w:line="240" w:lineRule="auto"/>
              <w:rPr>
                <w:b/>
                <w:sz w:val="18"/>
                <w:szCs w:val="18"/>
              </w:rPr>
            </w:pPr>
            <w:r w:rsidRPr="00255148">
              <w:rPr>
                <w:b/>
                <w:sz w:val="18"/>
                <w:szCs w:val="18"/>
              </w:rPr>
              <w:t>Concluzii BAT pentru principiile de recuperare/economisire a energiei</w:t>
            </w:r>
          </w:p>
        </w:tc>
        <w:tc>
          <w:tcPr>
            <w:tcW w:w="1400" w:type="pct"/>
          </w:tcPr>
          <w:p w:rsidR="0001037A" w:rsidRPr="00255148" w:rsidRDefault="0001037A" w:rsidP="00D3762F">
            <w:pPr>
              <w:spacing w:after="0" w:line="240" w:lineRule="auto"/>
              <w:rPr>
                <w:b/>
                <w:sz w:val="18"/>
                <w:szCs w:val="18"/>
              </w:rPr>
            </w:pPr>
            <w:r w:rsidRPr="00255148">
              <w:rPr>
                <w:b/>
                <w:sz w:val="18"/>
                <w:szCs w:val="18"/>
              </w:rPr>
              <w:t>Este această tehnică utilizată în mod curent în instalaţie?</w:t>
            </w:r>
          </w:p>
          <w:p w:rsidR="0001037A" w:rsidRPr="00255148" w:rsidRDefault="0001037A" w:rsidP="00D3762F">
            <w:pPr>
              <w:spacing w:after="0" w:line="240" w:lineRule="auto"/>
              <w:rPr>
                <w:b/>
                <w:sz w:val="18"/>
                <w:szCs w:val="18"/>
              </w:rPr>
            </w:pPr>
            <w:r w:rsidRPr="00255148">
              <w:rPr>
                <w:b/>
                <w:sz w:val="18"/>
                <w:szCs w:val="18"/>
              </w:rPr>
              <w:t>(D/N)</w:t>
            </w:r>
          </w:p>
        </w:tc>
        <w:tc>
          <w:tcPr>
            <w:tcW w:w="1236" w:type="pct"/>
          </w:tcPr>
          <w:p w:rsidR="0001037A" w:rsidRPr="00255148" w:rsidRDefault="0001037A" w:rsidP="00D3762F">
            <w:pPr>
              <w:spacing w:after="0" w:line="240" w:lineRule="auto"/>
              <w:rPr>
                <w:b/>
                <w:sz w:val="18"/>
                <w:szCs w:val="18"/>
              </w:rPr>
            </w:pPr>
            <w:r w:rsidRPr="00255148">
              <w:rPr>
                <w:b/>
                <w:sz w:val="18"/>
                <w:szCs w:val="18"/>
              </w:rPr>
              <w:t>Dacă Nu explicaţi de ce tehnica nu este adecvată sau indicaţi termenul de aplicare</w:t>
            </w: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Recuperarea căldurii din diferite părţi ale proceselor, de ex. din soluţiile de vopsire</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Tehnici de deshidratare de mare eficienţă pentru minimizarea necesarii uscării</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Minimizarea consumului de apă şi utilizarea sistemelor închise de circulaţie a apei</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Izolaţie bună (clădiri, conducte, camera de uscare şi instalaţia)</w:t>
            </w:r>
          </w:p>
        </w:tc>
        <w:tc>
          <w:tcPr>
            <w:tcW w:w="1400" w:type="pct"/>
          </w:tcPr>
          <w:p w:rsidR="0001037A" w:rsidRPr="00D3762F" w:rsidRDefault="0001037A" w:rsidP="00D3762F">
            <w:pPr>
              <w:spacing w:after="0" w:line="240" w:lineRule="auto"/>
              <w:rPr>
                <w:sz w:val="18"/>
                <w:szCs w:val="18"/>
              </w:rPr>
            </w:pPr>
            <w:r w:rsidRPr="00D3762F">
              <w:rPr>
                <w:sz w:val="18"/>
                <w:szCs w:val="18"/>
              </w:rPr>
              <w:t>DA. Halele de producţie sunt izolate termic</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Amplasamentul instalaţiei pentru reducerea distanţelor de pompare</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Optimizarea fazelor motoarelor cu comandă electronică</w:t>
            </w:r>
          </w:p>
        </w:tc>
        <w:tc>
          <w:tcPr>
            <w:tcW w:w="1400" w:type="pct"/>
          </w:tcPr>
          <w:p w:rsidR="0001037A" w:rsidRPr="001F482E" w:rsidRDefault="0001037A" w:rsidP="00D3762F">
            <w:pPr>
              <w:spacing w:after="0" w:line="240" w:lineRule="auto"/>
              <w:ind w:left="80" w:hanging="80"/>
              <w:rPr>
                <w:sz w:val="18"/>
                <w:szCs w:val="18"/>
              </w:rPr>
            </w:pPr>
            <w:r w:rsidRPr="001F482E">
              <w:rPr>
                <w:sz w:val="18"/>
                <w:szCs w:val="18"/>
              </w:rPr>
              <w:t>DA</w:t>
            </w:r>
          </w:p>
          <w:p w:rsidR="0001037A" w:rsidRPr="00D3762F" w:rsidRDefault="0001037A" w:rsidP="00D3762F">
            <w:pPr>
              <w:spacing w:after="0" w:line="240" w:lineRule="auto"/>
              <w:ind w:left="80" w:hanging="80"/>
              <w:rPr>
                <w:sz w:val="18"/>
                <w:szCs w:val="18"/>
              </w:rPr>
            </w:pPr>
            <w:r w:rsidRPr="001F482E">
              <w:rPr>
                <w:sz w:val="18"/>
                <w:szCs w:val="18"/>
              </w:rPr>
              <w:t xml:space="preserve">- </w:t>
            </w:r>
            <w:r w:rsidRPr="00D3762F">
              <w:rPr>
                <w:sz w:val="18"/>
                <w:szCs w:val="18"/>
              </w:rPr>
              <w:t>funcționarea optima a sistemului de climatizare a aerului in hale</w:t>
            </w:r>
          </w:p>
          <w:p w:rsidR="0001037A" w:rsidRPr="00D3762F" w:rsidRDefault="0001037A" w:rsidP="00D3762F">
            <w:pPr>
              <w:spacing w:after="0" w:line="240" w:lineRule="auto"/>
              <w:ind w:left="80" w:hanging="80"/>
              <w:rPr>
                <w:sz w:val="18"/>
                <w:szCs w:val="18"/>
              </w:rPr>
            </w:pPr>
            <w:r w:rsidRPr="00D3762F">
              <w:rPr>
                <w:sz w:val="18"/>
                <w:szCs w:val="18"/>
              </w:rPr>
              <w:t>- curățarea regulata a sistemelor de ventilație, pentru a evita înfundarea si consum suplimentar de energie electrica;</w:t>
            </w:r>
          </w:p>
        </w:tc>
        <w:tc>
          <w:tcPr>
            <w:tcW w:w="1236" w:type="pct"/>
          </w:tcPr>
          <w:p w:rsidR="0001037A" w:rsidRPr="00D3762F" w:rsidRDefault="0001037A" w:rsidP="00D3762F">
            <w:pPr>
              <w:spacing w:after="0" w:line="240" w:lineRule="auto"/>
              <w:ind w:left="80" w:hanging="80"/>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Utilizarea apelor de răcire reziduale (care au o temperatură ridicată) pentru recuperarea căldurii</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Transportor cu benzi transportoare în locul celui pneumatic (deşi acesta trebuie protejat împotriva probabilităţii sporite de producere a evacuărilor fugitive)</w:t>
            </w:r>
          </w:p>
        </w:tc>
        <w:tc>
          <w:tcPr>
            <w:tcW w:w="1400" w:type="pct"/>
          </w:tcPr>
          <w:p w:rsidR="0001037A" w:rsidRPr="00D3762F" w:rsidRDefault="0001037A" w:rsidP="00D3762F">
            <w:pPr>
              <w:spacing w:after="0" w:line="240" w:lineRule="auto"/>
              <w:rPr>
                <w:sz w:val="18"/>
                <w:szCs w:val="18"/>
              </w:rPr>
            </w:pPr>
            <w:r w:rsidRPr="00D3762F">
              <w:rPr>
                <w:sz w:val="18"/>
                <w:szCs w:val="18"/>
              </w:rPr>
              <w:t>DA. Transportul cerealelor şi a nutreţurilor se face cu dispozitive cu şnec</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Măsuri optimizate de eficienţă pentru instalaţiile de ardere, de ex. preîncălzirea aerului/combustibilului, excesul de aer, etc.</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Procesare continuă în loc de procese discontinue</w:t>
            </w:r>
          </w:p>
        </w:tc>
        <w:tc>
          <w:tcPr>
            <w:tcW w:w="1400" w:type="pct"/>
          </w:tcPr>
          <w:p w:rsidR="0001037A" w:rsidRPr="00D3762F" w:rsidRDefault="0001037A" w:rsidP="00D3762F">
            <w:pPr>
              <w:spacing w:after="0" w:line="240" w:lineRule="auto"/>
              <w:rPr>
                <w:sz w:val="18"/>
                <w:szCs w:val="18"/>
              </w:rPr>
            </w:pPr>
            <w:r w:rsidRPr="00D3762F">
              <w:rPr>
                <w:sz w:val="18"/>
                <w:szCs w:val="18"/>
              </w:rPr>
              <w:t>Nu se aplică. Specificul activităţii nu permite utilizarea de procese continue,</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Valve automate</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Valve de returnare a condensului</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Utilizarea sistemelor naturale de uscare</w:t>
            </w:r>
          </w:p>
        </w:tc>
        <w:tc>
          <w:tcPr>
            <w:tcW w:w="1400" w:type="pct"/>
          </w:tcPr>
          <w:p w:rsidR="0001037A" w:rsidRPr="00D3762F" w:rsidRDefault="0001037A" w:rsidP="00D3762F">
            <w:pPr>
              <w:spacing w:after="0" w:line="240" w:lineRule="auto"/>
              <w:rPr>
                <w:sz w:val="18"/>
                <w:szCs w:val="18"/>
              </w:rPr>
            </w:pPr>
            <w:r w:rsidRPr="00D3762F">
              <w:rPr>
                <w:sz w:val="18"/>
                <w:szCs w:val="18"/>
              </w:rPr>
              <w:t>Nu e cazul</w:t>
            </w:r>
          </w:p>
        </w:tc>
        <w:tc>
          <w:tcPr>
            <w:tcW w:w="1236" w:type="pct"/>
          </w:tcPr>
          <w:p w:rsidR="0001037A" w:rsidRPr="00D3762F" w:rsidRDefault="0001037A" w:rsidP="00D3762F">
            <w:pPr>
              <w:spacing w:after="0" w:line="240" w:lineRule="auto"/>
              <w:rPr>
                <w:sz w:val="18"/>
                <w:szCs w:val="18"/>
              </w:rPr>
            </w:pPr>
          </w:p>
        </w:tc>
      </w:tr>
      <w:tr w:rsidR="0001037A" w:rsidRPr="00C064FC" w:rsidTr="0079729B">
        <w:tc>
          <w:tcPr>
            <w:tcW w:w="2364" w:type="pct"/>
          </w:tcPr>
          <w:p w:rsidR="0001037A" w:rsidRPr="00D3762F" w:rsidRDefault="0001037A" w:rsidP="00D3762F">
            <w:pPr>
              <w:spacing w:after="0" w:line="240" w:lineRule="auto"/>
              <w:rPr>
                <w:sz w:val="18"/>
                <w:szCs w:val="18"/>
              </w:rPr>
            </w:pPr>
            <w:r w:rsidRPr="00D3762F">
              <w:rPr>
                <w:sz w:val="18"/>
                <w:szCs w:val="18"/>
              </w:rPr>
              <w:t>Altele</w:t>
            </w:r>
          </w:p>
        </w:tc>
        <w:tc>
          <w:tcPr>
            <w:tcW w:w="1400" w:type="pct"/>
          </w:tcPr>
          <w:p w:rsidR="0001037A" w:rsidRPr="00D3762F" w:rsidRDefault="0001037A" w:rsidP="00D3762F">
            <w:pPr>
              <w:spacing w:after="0" w:line="240" w:lineRule="auto"/>
              <w:rPr>
                <w:sz w:val="18"/>
                <w:szCs w:val="18"/>
              </w:rPr>
            </w:pPr>
            <w:r w:rsidRPr="00D3762F">
              <w:rPr>
                <w:sz w:val="18"/>
                <w:szCs w:val="18"/>
              </w:rPr>
              <w:t>-</w:t>
            </w:r>
          </w:p>
        </w:tc>
        <w:tc>
          <w:tcPr>
            <w:tcW w:w="1236" w:type="pct"/>
          </w:tcPr>
          <w:p w:rsidR="0001037A" w:rsidRPr="00D3762F" w:rsidRDefault="0001037A" w:rsidP="00D3762F">
            <w:pPr>
              <w:spacing w:after="0" w:line="240" w:lineRule="auto"/>
              <w:rPr>
                <w:sz w:val="18"/>
                <w:szCs w:val="18"/>
              </w:rPr>
            </w:pPr>
          </w:p>
        </w:tc>
      </w:tr>
    </w:tbl>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6.4. Alternative de furnizare a energiei </w:t>
      </w:r>
    </w:p>
    <w:p w:rsidR="0001037A" w:rsidRPr="00D3762F" w:rsidRDefault="0001037A" w:rsidP="00AD06E2">
      <w:pPr>
        <w:spacing w:after="0" w:line="240" w:lineRule="auto"/>
        <w:jc w:val="both"/>
        <w:rPr>
          <w:i/>
          <w:sz w:val="20"/>
          <w:szCs w:val="20"/>
        </w:rPr>
      </w:pPr>
      <w:r w:rsidRPr="00D3762F">
        <w:rPr>
          <w:i/>
          <w:sz w:val="20"/>
          <w:szCs w:val="20"/>
        </w:rPr>
        <w:t xml:space="preserve">Informaţii despre tehnicile de furnizare eficientă a energiei sunt date în tabelul de mai jos. Completaţi tabelul astfel: </w:t>
      </w:r>
    </w:p>
    <w:p w:rsidR="0001037A" w:rsidRPr="00D3762F" w:rsidRDefault="0001037A" w:rsidP="00AD06E2">
      <w:pPr>
        <w:numPr>
          <w:ilvl w:val="0"/>
          <w:numId w:val="63"/>
        </w:numPr>
        <w:spacing w:after="0" w:line="240" w:lineRule="auto"/>
        <w:jc w:val="both"/>
        <w:rPr>
          <w:i/>
          <w:sz w:val="20"/>
          <w:szCs w:val="20"/>
        </w:rPr>
      </w:pPr>
      <w:r w:rsidRPr="00D3762F">
        <w:rPr>
          <w:i/>
          <w:sz w:val="20"/>
          <w:szCs w:val="20"/>
        </w:rPr>
        <w:t xml:space="preserve">Confirmaţi faptul că măsura este implementată; sau </w:t>
      </w:r>
    </w:p>
    <w:p w:rsidR="0001037A" w:rsidRPr="00D3762F" w:rsidRDefault="0001037A" w:rsidP="00AD06E2">
      <w:pPr>
        <w:numPr>
          <w:ilvl w:val="0"/>
          <w:numId w:val="63"/>
        </w:numPr>
        <w:spacing w:after="0" w:line="240" w:lineRule="auto"/>
        <w:jc w:val="both"/>
        <w:rPr>
          <w:i/>
          <w:sz w:val="20"/>
          <w:szCs w:val="20"/>
        </w:rPr>
      </w:pPr>
      <w:r w:rsidRPr="00D3762F">
        <w:rPr>
          <w:i/>
          <w:sz w:val="20"/>
          <w:szCs w:val="20"/>
        </w:rPr>
        <w:t xml:space="preserve">Declaraţi intenţia de a implementa măsura şi indicaţi termenul de punere în practică; sau </w:t>
      </w:r>
    </w:p>
    <w:p w:rsidR="0001037A" w:rsidRPr="00D3762F" w:rsidRDefault="0001037A" w:rsidP="00AD06E2">
      <w:pPr>
        <w:numPr>
          <w:ilvl w:val="0"/>
          <w:numId w:val="63"/>
        </w:numPr>
        <w:spacing w:after="0" w:line="240" w:lineRule="auto"/>
        <w:jc w:val="both"/>
        <w:rPr>
          <w:i/>
          <w:sz w:val="20"/>
          <w:szCs w:val="20"/>
        </w:rPr>
      </w:pPr>
      <w:r w:rsidRPr="00D3762F">
        <w:rPr>
          <w:i/>
          <w:sz w:val="20"/>
          <w:szCs w:val="20"/>
        </w:rPr>
        <w:t xml:space="preserve">Expuneţi motivul pentru care măsura nu este relevantă/aplicabilă pentru activităţile desfăşurate. </w:t>
      </w:r>
    </w:p>
    <w:p w:rsidR="0001037A" w:rsidRPr="00D3762F" w:rsidRDefault="0001037A" w:rsidP="00D3762F">
      <w:pPr>
        <w:spacing w:after="0" w:line="240" w:lineRule="auto"/>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2918"/>
        <w:gridCol w:w="3544"/>
      </w:tblGrid>
      <w:tr w:rsidR="0001037A" w:rsidRPr="00C064FC" w:rsidTr="00255148">
        <w:tc>
          <w:tcPr>
            <w:tcW w:w="1685" w:type="pct"/>
          </w:tcPr>
          <w:p w:rsidR="0001037A" w:rsidRPr="00255148" w:rsidRDefault="0001037A" w:rsidP="00D3762F">
            <w:pPr>
              <w:spacing w:after="0" w:line="240" w:lineRule="auto"/>
              <w:rPr>
                <w:b/>
                <w:sz w:val="18"/>
                <w:szCs w:val="18"/>
              </w:rPr>
            </w:pPr>
            <w:r w:rsidRPr="00255148">
              <w:rPr>
                <w:b/>
                <w:sz w:val="18"/>
                <w:szCs w:val="18"/>
              </w:rPr>
              <w:t>Tehnici de furnizare a energiei</w:t>
            </w:r>
          </w:p>
        </w:tc>
        <w:tc>
          <w:tcPr>
            <w:tcW w:w="1497" w:type="pct"/>
          </w:tcPr>
          <w:p w:rsidR="0001037A" w:rsidRPr="00255148" w:rsidRDefault="0001037A" w:rsidP="00D3762F">
            <w:pPr>
              <w:spacing w:after="0" w:line="240" w:lineRule="auto"/>
              <w:rPr>
                <w:b/>
                <w:sz w:val="18"/>
                <w:szCs w:val="18"/>
              </w:rPr>
            </w:pPr>
            <w:r w:rsidRPr="00255148">
              <w:rPr>
                <w:b/>
                <w:sz w:val="18"/>
                <w:szCs w:val="18"/>
              </w:rPr>
              <w:t>Este această tehnică utilizată în mod curent în instalaţie?</w:t>
            </w:r>
          </w:p>
          <w:p w:rsidR="0001037A" w:rsidRPr="00255148" w:rsidRDefault="0001037A" w:rsidP="00D3762F">
            <w:pPr>
              <w:spacing w:after="0" w:line="240" w:lineRule="auto"/>
              <w:rPr>
                <w:b/>
                <w:sz w:val="18"/>
                <w:szCs w:val="18"/>
              </w:rPr>
            </w:pPr>
            <w:r w:rsidRPr="00255148">
              <w:rPr>
                <w:b/>
                <w:sz w:val="18"/>
                <w:szCs w:val="18"/>
              </w:rPr>
              <w:t>(D/N)</w:t>
            </w:r>
          </w:p>
        </w:tc>
        <w:tc>
          <w:tcPr>
            <w:tcW w:w="1818" w:type="pct"/>
          </w:tcPr>
          <w:p w:rsidR="0001037A" w:rsidRPr="00255148" w:rsidRDefault="0001037A" w:rsidP="00D3762F">
            <w:pPr>
              <w:spacing w:after="0" w:line="240" w:lineRule="auto"/>
              <w:rPr>
                <w:b/>
                <w:sz w:val="18"/>
                <w:szCs w:val="18"/>
              </w:rPr>
            </w:pPr>
            <w:r w:rsidRPr="00255148">
              <w:rPr>
                <w:b/>
                <w:sz w:val="18"/>
                <w:szCs w:val="18"/>
              </w:rPr>
              <w:t>Dacă Nu explicaţi de ce tehnica nu este adecvată sau indicaţi termenul de aplicare</w:t>
            </w:r>
          </w:p>
        </w:tc>
      </w:tr>
      <w:tr w:rsidR="0001037A" w:rsidRPr="00C064FC" w:rsidTr="00255148">
        <w:tc>
          <w:tcPr>
            <w:tcW w:w="1685" w:type="pct"/>
          </w:tcPr>
          <w:p w:rsidR="0001037A" w:rsidRPr="00D3762F" w:rsidRDefault="0001037A" w:rsidP="00D3762F">
            <w:pPr>
              <w:spacing w:after="0" w:line="240" w:lineRule="auto"/>
              <w:rPr>
                <w:sz w:val="18"/>
                <w:szCs w:val="18"/>
              </w:rPr>
            </w:pPr>
            <w:r w:rsidRPr="00D3762F">
              <w:rPr>
                <w:sz w:val="18"/>
                <w:szCs w:val="18"/>
              </w:rPr>
              <w:t>Utilizarea unităţilor de co-generare</w:t>
            </w:r>
          </w:p>
        </w:tc>
        <w:tc>
          <w:tcPr>
            <w:tcW w:w="1497" w:type="pct"/>
          </w:tcPr>
          <w:p w:rsidR="0001037A" w:rsidRPr="00D3762F" w:rsidRDefault="0001037A" w:rsidP="00D3762F">
            <w:pPr>
              <w:spacing w:after="0" w:line="240" w:lineRule="auto"/>
              <w:rPr>
                <w:sz w:val="18"/>
                <w:szCs w:val="18"/>
              </w:rPr>
            </w:pPr>
            <w:r w:rsidRPr="00D3762F">
              <w:rPr>
                <w:sz w:val="18"/>
                <w:szCs w:val="18"/>
              </w:rPr>
              <w:t>Nu</w:t>
            </w:r>
          </w:p>
        </w:tc>
        <w:tc>
          <w:tcPr>
            <w:tcW w:w="1818" w:type="pct"/>
          </w:tcPr>
          <w:p w:rsidR="0001037A" w:rsidRPr="00D3762F" w:rsidRDefault="0001037A" w:rsidP="00D3762F">
            <w:pPr>
              <w:spacing w:after="0" w:line="240" w:lineRule="auto"/>
              <w:rPr>
                <w:sz w:val="18"/>
                <w:szCs w:val="18"/>
              </w:rPr>
            </w:pPr>
            <w:r w:rsidRPr="00D3762F">
              <w:rPr>
                <w:sz w:val="18"/>
                <w:szCs w:val="18"/>
              </w:rPr>
              <w:t>Nu e cazul.</w:t>
            </w:r>
          </w:p>
        </w:tc>
      </w:tr>
      <w:tr w:rsidR="0001037A" w:rsidRPr="00C064FC" w:rsidTr="00255148">
        <w:tc>
          <w:tcPr>
            <w:tcW w:w="1685" w:type="pct"/>
          </w:tcPr>
          <w:p w:rsidR="0001037A" w:rsidRPr="00D3762F" w:rsidRDefault="0001037A" w:rsidP="00D3762F">
            <w:pPr>
              <w:spacing w:after="0" w:line="240" w:lineRule="auto"/>
              <w:rPr>
                <w:sz w:val="18"/>
                <w:szCs w:val="18"/>
              </w:rPr>
            </w:pPr>
            <w:r w:rsidRPr="00D3762F">
              <w:rPr>
                <w:sz w:val="18"/>
                <w:szCs w:val="18"/>
              </w:rPr>
              <w:t>Recuperarea energiei din deşeuri</w:t>
            </w:r>
          </w:p>
        </w:tc>
        <w:tc>
          <w:tcPr>
            <w:tcW w:w="1497" w:type="pct"/>
          </w:tcPr>
          <w:p w:rsidR="0001037A" w:rsidRPr="00D3762F" w:rsidRDefault="0001037A" w:rsidP="00D3762F">
            <w:pPr>
              <w:spacing w:after="0" w:line="240" w:lineRule="auto"/>
              <w:rPr>
                <w:sz w:val="18"/>
                <w:szCs w:val="18"/>
              </w:rPr>
            </w:pPr>
            <w:r w:rsidRPr="00D3762F">
              <w:rPr>
                <w:sz w:val="18"/>
                <w:szCs w:val="18"/>
              </w:rPr>
              <w:t>Nu</w:t>
            </w:r>
          </w:p>
        </w:tc>
        <w:tc>
          <w:tcPr>
            <w:tcW w:w="1818" w:type="pct"/>
          </w:tcPr>
          <w:p w:rsidR="0001037A" w:rsidRPr="00D3762F" w:rsidRDefault="0001037A" w:rsidP="00D3762F">
            <w:pPr>
              <w:spacing w:after="0" w:line="240" w:lineRule="auto"/>
              <w:rPr>
                <w:sz w:val="18"/>
                <w:szCs w:val="18"/>
              </w:rPr>
            </w:pPr>
            <w:r w:rsidRPr="00D3762F">
              <w:rPr>
                <w:sz w:val="18"/>
                <w:szCs w:val="18"/>
              </w:rPr>
              <w:t>Nu e cazul</w:t>
            </w:r>
          </w:p>
        </w:tc>
      </w:tr>
      <w:tr w:rsidR="0001037A" w:rsidRPr="00C064FC" w:rsidTr="00255148">
        <w:tc>
          <w:tcPr>
            <w:tcW w:w="1685" w:type="pct"/>
          </w:tcPr>
          <w:p w:rsidR="0001037A" w:rsidRPr="00D3762F" w:rsidRDefault="0001037A" w:rsidP="00D3762F">
            <w:pPr>
              <w:spacing w:after="0" w:line="240" w:lineRule="auto"/>
              <w:rPr>
                <w:sz w:val="18"/>
                <w:szCs w:val="18"/>
              </w:rPr>
            </w:pPr>
            <w:r w:rsidRPr="00D3762F">
              <w:rPr>
                <w:sz w:val="18"/>
                <w:szCs w:val="18"/>
              </w:rPr>
              <w:t>Utilizarea de combustibili mai puţin poluanţi</w:t>
            </w:r>
          </w:p>
        </w:tc>
        <w:tc>
          <w:tcPr>
            <w:tcW w:w="1497" w:type="pct"/>
          </w:tcPr>
          <w:p w:rsidR="0001037A" w:rsidRPr="00D3762F" w:rsidRDefault="0001037A" w:rsidP="00D3762F">
            <w:pPr>
              <w:spacing w:after="0" w:line="240" w:lineRule="auto"/>
              <w:rPr>
                <w:sz w:val="18"/>
                <w:szCs w:val="18"/>
              </w:rPr>
            </w:pPr>
            <w:r w:rsidRPr="00D3762F">
              <w:rPr>
                <w:sz w:val="18"/>
                <w:szCs w:val="18"/>
              </w:rPr>
              <w:t>DA</w:t>
            </w:r>
          </w:p>
        </w:tc>
        <w:tc>
          <w:tcPr>
            <w:tcW w:w="1818" w:type="pct"/>
          </w:tcPr>
          <w:p w:rsidR="0001037A" w:rsidRPr="00D3762F" w:rsidRDefault="0001037A" w:rsidP="00D3762F">
            <w:pPr>
              <w:spacing w:after="0" w:line="240" w:lineRule="auto"/>
              <w:rPr>
                <w:sz w:val="18"/>
                <w:szCs w:val="18"/>
              </w:rPr>
            </w:pPr>
            <w:r w:rsidRPr="00D3762F">
              <w:rPr>
                <w:sz w:val="18"/>
                <w:szCs w:val="18"/>
              </w:rPr>
              <w:t>Se utilizează biomasă pentru încălzirea spaţiilor</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7. ACCIDENTELE ŞI CONSECINŢELE LOR </w:t>
      </w:r>
    </w:p>
    <w:p w:rsidR="0001037A" w:rsidRPr="00D3762F" w:rsidRDefault="0001037A" w:rsidP="00D3762F">
      <w:pPr>
        <w:spacing w:after="0" w:line="240" w:lineRule="auto"/>
        <w:rPr>
          <w:b/>
        </w:rPr>
      </w:pPr>
      <w:r w:rsidRPr="00D3762F">
        <w:rPr>
          <w:b/>
        </w:rPr>
        <w:t xml:space="preserve">7.1. Controlul activităţilor care prezintă pericole de accidente majore în care sunt implicate substanţe periculoase - SEVESO </w:t>
      </w:r>
    </w:p>
    <w:p w:rsidR="0001037A" w:rsidRPr="00D3762F"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01037A" w:rsidRPr="00C064FC" w:rsidTr="00255148">
        <w:tc>
          <w:tcPr>
            <w:tcW w:w="1250" w:type="pct"/>
          </w:tcPr>
          <w:p w:rsidR="0001037A" w:rsidRPr="00255148" w:rsidRDefault="0001037A" w:rsidP="00D3762F">
            <w:pPr>
              <w:spacing w:after="0" w:line="240" w:lineRule="auto"/>
              <w:rPr>
                <w:b/>
                <w:sz w:val="18"/>
                <w:szCs w:val="18"/>
              </w:rPr>
            </w:pPr>
          </w:p>
        </w:tc>
        <w:tc>
          <w:tcPr>
            <w:tcW w:w="1250" w:type="pct"/>
          </w:tcPr>
          <w:p w:rsidR="0001037A" w:rsidRPr="00255148" w:rsidRDefault="0001037A" w:rsidP="00D3762F">
            <w:pPr>
              <w:spacing w:after="0" w:line="240" w:lineRule="auto"/>
              <w:rPr>
                <w:b/>
                <w:sz w:val="18"/>
                <w:szCs w:val="18"/>
              </w:rPr>
            </w:pPr>
            <w:r w:rsidRPr="00255148">
              <w:rPr>
                <w:b/>
                <w:sz w:val="18"/>
                <w:szCs w:val="18"/>
              </w:rPr>
              <w:t>Da/Nu</w:t>
            </w:r>
          </w:p>
        </w:tc>
        <w:tc>
          <w:tcPr>
            <w:tcW w:w="1250" w:type="pct"/>
          </w:tcPr>
          <w:p w:rsidR="0001037A" w:rsidRPr="00255148" w:rsidRDefault="0001037A" w:rsidP="00D3762F">
            <w:pPr>
              <w:spacing w:after="0" w:line="240" w:lineRule="auto"/>
              <w:rPr>
                <w:b/>
                <w:sz w:val="18"/>
                <w:szCs w:val="18"/>
              </w:rPr>
            </w:pPr>
          </w:p>
        </w:tc>
        <w:tc>
          <w:tcPr>
            <w:tcW w:w="1250" w:type="pct"/>
          </w:tcPr>
          <w:p w:rsidR="0001037A" w:rsidRPr="00255148" w:rsidRDefault="0001037A" w:rsidP="00D3762F">
            <w:pPr>
              <w:spacing w:after="0" w:line="240" w:lineRule="auto"/>
              <w:rPr>
                <w:b/>
                <w:sz w:val="18"/>
                <w:szCs w:val="18"/>
              </w:rPr>
            </w:pPr>
            <w:r w:rsidRPr="00255148">
              <w:rPr>
                <w:b/>
                <w:sz w:val="18"/>
                <w:szCs w:val="18"/>
              </w:rPr>
              <w:t>Da/Nu</w:t>
            </w:r>
          </w:p>
        </w:tc>
      </w:tr>
      <w:tr w:rsidR="0001037A" w:rsidRPr="00C064FC" w:rsidTr="00255148">
        <w:tc>
          <w:tcPr>
            <w:tcW w:w="1250" w:type="pct"/>
          </w:tcPr>
          <w:p w:rsidR="0001037A" w:rsidRPr="00D3762F" w:rsidRDefault="0001037A" w:rsidP="00D3762F">
            <w:pPr>
              <w:spacing w:after="0" w:line="240" w:lineRule="auto"/>
              <w:rPr>
                <w:sz w:val="18"/>
                <w:szCs w:val="18"/>
              </w:rPr>
            </w:pPr>
            <w:r w:rsidRPr="00D3762F">
              <w:rPr>
                <w:sz w:val="18"/>
                <w:szCs w:val="18"/>
              </w:rPr>
              <w:t>Instalaţia se încadrează în categoria de risc major conform prevederilor HG 95/2003 ce transpune directiva SEVESCO?</w:t>
            </w:r>
          </w:p>
        </w:tc>
        <w:tc>
          <w:tcPr>
            <w:tcW w:w="1250" w:type="pct"/>
          </w:tcPr>
          <w:p w:rsidR="0001037A" w:rsidRPr="00D3762F" w:rsidRDefault="0001037A" w:rsidP="00D3762F">
            <w:pPr>
              <w:spacing w:after="0" w:line="240" w:lineRule="auto"/>
              <w:rPr>
                <w:b/>
                <w:sz w:val="18"/>
                <w:szCs w:val="18"/>
              </w:rPr>
            </w:pPr>
            <w:r w:rsidRPr="00D3762F">
              <w:rPr>
                <w:b/>
                <w:sz w:val="18"/>
                <w:szCs w:val="18"/>
              </w:rPr>
              <w:t>NU</w:t>
            </w:r>
          </w:p>
          <w:p w:rsidR="0001037A" w:rsidRPr="00D3762F" w:rsidRDefault="0001037A" w:rsidP="00D3762F">
            <w:pPr>
              <w:spacing w:after="0" w:line="240" w:lineRule="auto"/>
              <w:rPr>
                <w:sz w:val="18"/>
                <w:szCs w:val="18"/>
              </w:rPr>
            </w:pPr>
          </w:p>
        </w:tc>
        <w:tc>
          <w:tcPr>
            <w:tcW w:w="1250" w:type="pct"/>
          </w:tcPr>
          <w:p w:rsidR="0001037A" w:rsidRPr="00D3762F" w:rsidRDefault="0001037A" w:rsidP="00D3762F">
            <w:pPr>
              <w:spacing w:after="0" w:line="240" w:lineRule="auto"/>
              <w:rPr>
                <w:sz w:val="18"/>
                <w:szCs w:val="18"/>
              </w:rPr>
            </w:pPr>
            <w:r w:rsidRPr="00D3762F">
              <w:rPr>
                <w:sz w:val="18"/>
                <w:szCs w:val="18"/>
              </w:rPr>
              <w:t>Dacă da, aţi depus raportul de securitate?</w:t>
            </w:r>
          </w:p>
          <w:p w:rsidR="0001037A" w:rsidRPr="00D3762F" w:rsidRDefault="0001037A" w:rsidP="00D3762F">
            <w:pPr>
              <w:spacing w:after="0" w:line="240" w:lineRule="auto"/>
              <w:rPr>
                <w:sz w:val="18"/>
                <w:szCs w:val="18"/>
              </w:rPr>
            </w:pPr>
          </w:p>
        </w:tc>
        <w:tc>
          <w:tcPr>
            <w:tcW w:w="1250" w:type="pct"/>
          </w:tcPr>
          <w:p w:rsidR="0001037A" w:rsidRPr="00D3762F" w:rsidRDefault="0001037A" w:rsidP="00D3762F">
            <w:pPr>
              <w:spacing w:after="0" w:line="240" w:lineRule="auto"/>
              <w:rPr>
                <w:b/>
                <w:sz w:val="18"/>
                <w:szCs w:val="18"/>
              </w:rPr>
            </w:pPr>
          </w:p>
        </w:tc>
      </w:tr>
      <w:tr w:rsidR="0001037A" w:rsidRPr="00C064FC" w:rsidTr="00255148">
        <w:tc>
          <w:tcPr>
            <w:tcW w:w="1250" w:type="pct"/>
          </w:tcPr>
          <w:p w:rsidR="0001037A" w:rsidRPr="00D3762F" w:rsidRDefault="0001037A" w:rsidP="00D3762F">
            <w:pPr>
              <w:spacing w:after="0" w:line="240" w:lineRule="auto"/>
              <w:rPr>
                <w:sz w:val="18"/>
                <w:szCs w:val="18"/>
              </w:rPr>
            </w:pPr>
            <w:r w:rsidRPr="00D3762F">
              <w:rPr>
                <w:sz w:val="18"/>
                <w:szCs w:val="18"/>
              </w:rPr>
              <w:t>Instalaţia se încadrează în categoria de risc minor conform prevederilor HG 95/2003 ce transpune directiva SEVESCO</w:t>
            </w:r>
          </w:p>
        </w:tc>
        <w:tc>
          <w:tcPr>
            <w:tcW w:w="1250" w:type="pct"/>
          </w:tcPr>
          <w:p w:rsidR="0001037A" w:rsidRPr="00D3762F" w:rsidRDefault="0001037A" w:rsidP="00D3762F">
            <w:pPr>
              <w:spacing w:after="0" w:line="240" w:lineRule="auto"/>
              <w:rPr>
                <w:b/>
                <w:sz w:val="18"/>
                <w:szCs w:val="18"/>
              </w:rPr>
            </w:pPr>
            <w:r w:rsidRPr="00D3762F">
              <w:rPr>
                <w:b/>
                <w:sz w:val="18"/>
                <w:szCs w:val="18"/>
              </w:rPr>
              <w:t>NU</w:t>
            </w:r>
          </w:p>
          <w:p w:rsidR="0001037A" w:rsidRPr="00D3762F" w:rsidRDefault="0001037A" w:rsidP="00D3762F">
            <w:pPr>
              <w:spacing w:after="0" w:line="240" w:lineRule="auto"/>
              <w:rPr>
                <w:sz w:val="18"/>
                <w:szCs w:val="18"/>
              </w:rPr>
            </w:pPr>
          </w:p>
        </w:tc>
        <w:tc>
          <w:tcPr>
            <w:tcW w:w="1250" w:type="pct"/>
          </w:tcPr>
          <w:p w:rsidR="0001037A" w:rsidRPr="00D3762F" w:rsidRDefault="0001037A" w:rsidP="00D3762F">
            <w:pPr>
              <w:spacing w:after="0" w:line="240" w:lineRule="auto"/>
              <w:rPr>
                <w:sz w:val="18"/>
                <w:szCs w:val="18"/>
              </w:rPr>
            </w:pPr>
            <w:r w:rsidRPr="00D3762F">
              <w:rPr>
                <w:sz w:val="18"/>
                <w:szCs w:val="18"/>
              </w:rPr>
              <w:t>Dacă da, aţi realizat Politica de Prevenire a Accidentelor Majore</w:t>
            </w:r>
          </w:p>
        </w:tc>
        <w:tc>
          <w:tcPr>
            <w:tcW w:w="1250" w:type="pct"/>
          </w:tcPr>
          <w:p w:rsidR="0001037A" w:rsidRPr="00D3762F" w:rsidRDefault="0001037A" w:rsidP="00D3762F">
            <w:pPr>
              <w:spacing w:after="0" w:line="240" w:lineRule="auto"/>
              <w:rPr>
                <w:b/>
                <w:sz w:val="18"/>
                <w:szCs w:val="18"/>
              </w:rPr>
            </w:pP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7.2. Plan de management al accidentelor </w:t>
      </w:r>
    </w:p>
    <w:p w:rsidR="0001037A" w:rsidRPr="00D3762F" w:rsidRDefault="0001037A" w:rsidP="00D3762F">
      <w:pPr>
        <w:spacing w:after="0" w:line="240" w:lineRule="auto"/>
        <w:jc w:val="both"/>
        <w:rPr>
          <w:i/>
          <w:sz w:val="20"/>
          <w:szCs w:val="20"/>
        </w:rPr>
      </w:pPr>
      <w:r w:rsidRPr="00D3762F">
        <w:rPr>
          <w:i/>
          <w:sz w:val="20"/>
          <w:szCs w:val="20"/>
        </w:rPr>
        <w:t>Utilizând recomandările prevăzute de BAT ca lista de verificare, completaţi acest tabel pentru orice eveniment care poate avea consecinţe semnificative asupra mediului sau ataşaţi planurile de urgenţă (internă şi externă) existente care să prezinte metodele prin care impactul accidentelor şi avariilor să fie minimizat. În plus, demonstraţi implementarea unui sistem eficient de management de mediu</w:t>
      </w:r>
    </w:p>
    <w:p w:rsidR="0001037A" w:rsidRPr="00D3762F" w:rsidRDefault="0001037A" w:rsidP="00D3762F">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281"/>
        <w:gridCol w:w="1902"/>
        <w:gridCol w:w="2868"/>
        <w:gridCol w:w="1902"/>
      </w:tblGrid>
      <w:tr w:rsidR="0001037A" w:rsidRPr="00C064FC" w:rsidTr="00255148">
        <w:tc>
          <w:tcPr>
            <w:tcW w:w="965" w:type="pct"/>
          </w:tcPr>
          <w:p w:rsidR="0001037A" w:rsidRPr="00255148" w:rsidRDefault="0001037A" w:rsidP="00D3762F">
            <w:pPr>
              <w:spacing w:after="0" w:line="240" w:lineRule="auto"/>
              <w:rPr>
                <w:b/>
                <w:sz w:val="18"/>
                <w:szCs w:val="18"/>
              </w:rPr>
            </w:pPr>
            <w:r w:rsidRPr="00255148">
              <w:rPr>
                <w:b/>
                <w:sz w:val="18"/>
                <w:szCs w:val="18"/>
              </w:rPr>
              <w:t>Scenariu de accident sau de evacuare anormală</w:t>
            </w:r>
          </w:p>
        </w:tc>
        <w:tc>
          <w:tcPr>
            <w:tcW w:w="650" w:type="pct"/>
          </w:tcPr>
          <w:p w:rsidR="0001037A" w:rsidRPr="00255148" w:rsidRDefault="0001037A" w:rsidP="00D3762F">
            <w:pPr>
              <w:spacing w:after="0" w:line="240" w:lineRule="auto"/>
              <w:rPr>
                <w:b/>
                <w:sz w:val="18"/>
                <w:szCs w:val="18"/>
              </w:rPr>
            </w:pPr>
            <w:r w:rsidRPr="00255148">
              <w:rPr>
                <w:b/>
                <w:sz w:val="18"/>
                <w:szCs w:val="18"/>
              </w:rPr>
              <w:t>Probabilitatea de producere</w:t>
            </w:r>
          </w:p>
        </w:tc>
        <w:tc>
          <w:tcPr>
            <w:tcW w:w="965" w:type="pct"/>
          </w:tcPr>
          <w:p w:rsidR="0001037A" w:rsidRPr="00255148" w:rsidRDefault="0001037A" w:rsidP="00D3762F">
            <w:pPr>
              <w:spacing w:after="0" w:line="240" w:lineRule="auto"/>
              <w:rPr>
                <w:b/>
                <w:sz w:val="18"/>
                <w:szCs w:val="18"/>
              </w:rPr>
            </w:pPr>
            <w:r w:rsidRPr="00255148">
              <w:rPr>
                <w:b/>
                <w:sz w:val="18"/>
                <w:szCs w:val="18"/>
              </w:rPr>
              <w:t>Consecinţele producerii</w:t>
            </w:r>
          </w:p>
        </w:tc>
        <w:tc>
          <w:tcPr>
            <w:tcW w:w="1455" w:type="pct"/>
          </w:tcPr>
          <w:p w:rsidR="0001037A" w:rsidRPr="00255148" w:rsidRDefault="0001037A" w:rsidP="00D3762F">
            <w:pPr>
              <w:spacing w:after="0" w:line="240" w:lineRule="auto"/>
              <w:rPr>
                <w:b/>
                <w:sz w:val="18"/>
                <w:szCs w:val="18"/>
              </w:rPr>
            </w:pPr>
            <w:r w:rsidRPr="00255148">
              <w:rPr>
                <w:b/>
                <w:sz w:val="18"/>
                <w:szCs w:val="18"/>
              </w:rPr>
              <w:t>Măsuri luate sau propuse pentru minimizarea probabilităţii de producere</w:t>
            </w:r>
          </w:p>
        </w:tc>
        <w:tc>
          <w:tcPr>
            <w:tcW w:w="965" w:type="pct"/>
          </w:tcPr>
          <w:p w:rsidR="0001037A" w:rsidRPr="00255148" w:rsidRDefault="0001037A" w:rsidP="00D3762F">
            <w:pPr>
              <w:spacing w:after="0" w:line="240" w:lineRule="auto"/>
              <w:rPr>
                <w:b/>
                <w:sz w:val="18"/>
                <w:szCs w:val="18"/>
              </w:rPr>
            </w:pPr>
            <w:r w:rsidRPr="00255148">
              <w:rPr>
                <w:b/>
                <w:sz w:val="18"/>
                <w:szCs w:val="18"/>
              </w:rPr>
              <w:t>Acţiuni planificate în eventualitatea că un astfel de eveniment se produce</w:t>
            </w:r>
          </w:p>
        </w:tc>
      </w:tr>
      <w:tr w:rsidR="0001037A" w:rsidRPr="00C064FC" w:rsidTr="00255148">
        <w:tc>
          <w:tcPr>
            <w:tcW w:w="965" w:type="pct"/>
          </w:tcPr>
          <w:p w:rsidR="0001037A" w:rsidRPr="00D3762F" w:rsidRDefault="0001037A" w:rsidP="00D3762F">
            <w:pPr>
              <w:spacing w:after="0" w:line="240" w:lineRule="auto"/>
              <w:rPr>
                <w:sz w:val="18"/>
                <w:szCs w:val="18"/>
              </w:rPr>
            </w:pPr>
            <w:r w:rsidRPr="00D3762F">
              <w:rPr>
                <w:sz w:val="18"/>
                <w:szCs w:val="18"/>
              </w:rPr>
              <w:t>Incendii</w:t>
            </w:r>
          </w:p>
        </w:tc>
        <w:tc>
          <w:tcPr>
            <w:tcW w:w="650" w:type="pct"/>
          </w:tcPr>
          <w:p w:rsidR="0001037A" w:rsidRPr="00D3762F" w:rsidRDefault="0001037A" w:rsidP="00D3762F">
            <w:pPr>
              <w:spacing w:after="0" w:line="240" w:lineRule="auto"/>
              <w:rPr>
                <w:sz w:val="18"/>
                <w:szCs w:val="18"/>
              </w:rPr>
            </w:pPr>
            <w:r w:rsidRPr="00D3762F">
              <w:rPr>
                <w:sz w:val="18"/>
                <w:szCs w:val="18"/>
              </w:rPr>
              <w:t>Foarte rar</w:t>
            </w:r>
          </w:p>
        </w:tc>
        <w:tc>
          <w:tcPr>
            <w:tcW w:w="965" w:type="pct"/>
          </w:tcPr>
          <w:p w:rsidR="0001037A" w:rsidRPr="00D3762F" w:rsidRDefault="0001037A" w:rsidP="00D3762F">
            <w:pPr>
              <w:spacing w:after="0" w:line="240" w:lineRule="auto"/>
              <w:rPr>
                <w:sz w:val="18"/>
                <w:szCs w:val="18"/>
              </w:rPr>
            </w:pPr>
            <w:r w:rsidRPr="00D3762F">
              <w:rPr>
                <w:sz w:val="18"/>
                <w:szCs w:val="18"/>
              </w:rPr>
              <w:t>Poluarea aerului impact vizual, pagube materiale</w:t>
            </w:r>
          </w:p>
        </w:tc>
        <w:tc>
          <w:tcPr>
            <w:tcW w:w="1455" w:type="pct"/>
          </w:tcPr>
          <w:p w:rsidR="0001037A" w:rsidRPr="00D3762F" w:rsidRDefault="0001037A" w:rsidP="00D3762F">
            <w:pPr>
              <w:spacing w:after="0" w:line="240" w:lineRule="auto"/>
              <w:rPr>
                <w:sz w:val="18"/>
                <w:szCs w:val="18"/>
              </w:rPr>
            </w:pPr>
            <w:r w:rsidRPr="00D3762F">
              <w:rPr>
                <w:sz w:val="18"/>
                <w:szCs w:val="18"/>
              </w:rPr>
              <w:t>In construcția halelor au fost folosite materiale rezistente la foc. Întreținerea si exploatarea corespunzătoare a echipamentelor electrice</w:t>
            </w:r>
          </w:p>
        </w:tc>
        <w:tc>
          <w:tcPr>
            <w:tcW w:w="965" w:type="pct"/>
          </w:tcPr>
          <w:p w:rsidR="0001037A" w:rsidRPr="00D3762F" w:rsidRDefault="0001037A" w:rsidP="00D3762F">
            <w:pPr>
              <w:spacing w:after="0" w:line="240" w:lineRule="auto"/>
              <w:rPr>
                <w:sz w:val="18"/>
                <w:szCs w:val="18"/>
              </w:rPr>
            </w:pPr>
            <w:r w:rsidRPr="00D3762F">
              <w:rPr>
                <w:sz w:val="18"/>
                <w:szCs w:val="18"/>
              </w:rPr>
              <w:t>-   Se asigura întreținerea, revizia periodica a rețelei electrice</w:t>
            </w:r>
          </w:p>
          <w:p w:rsidR="0001037A" w:rsidRPr="00D3762F" w:rsidRDefault="0001037A" w:rsidP="00D3762F">
            <w:pPr>
              <w:spacing w:after="0" w:line="240" w:lineRule="auto"/>
              <w:rPr>
                <w:sz w:val="18"/>
                <w:szCs w:val="18"/>
              </w:rPr>
            </w:pPr>
            <w:r w:rsidRPr="00D3762F">
              <w:rPr>
                <w:sz w:val="18"/>
                <w:szCs w:val="18"/>
              </w:rPr>
              <w:t>- Elaborarea unui Plan de intervenție in caz de incendiu</w:t>
            </w:r>
          </w:p>
        </w:tc>
      </w:tr>
      <w:tr w:rsidR="0001037A" w:rsidRPr="00C064FC" w:rsidTr="00255148">
        <w:tc>
          <w:tcPr>
            <w:tcW w:w="965" w:type="pct"/>
          </w:tcPr>
          <w:p w:rsidR="0001037A" w:rsidRPr="00D3762F" w:rsidRDefault="0001037A" w:rsidP="00D3762F">
            <w:pPr>
              <w:spacing w:after="0" w:line="240" w:lineRule="auto"/>
              <w:rPr>
                <w:sz w:val="18"/>
                <w:szCs w:val="18"/>
              </w:rPr>
            </w:pPr>
            <w:r w:rsidRPr="00D3762F">
              <w:rPr>
                <w:sz w:val="18"/>
                <w:szCs w:val="18"/>
              </w:rPr>
              <w:t>Fisurări ale  bazinelor de stocare ape uzate menajere</w:t>
            </w:r>
          </w:p>
        </w:tc>
        <w:tc>
          <w:tcPr>
            <w:tcW w:w="650" w:type="pct"/>
          </w:tcPr>
          <w:p w:rsidR="0001037A" w:rsidRPr="00D3762F" w:rsidRDefault="0001037A" w:rsidP="00D3762F">
            <w:pPr>
              <w:spacing w:after="0" w:line="240" w:lineRule="auto"/>
              <w:rPr>
                <w:sz w:val="18"/>
                <w:szCs w:val="18"/>
              </w:rPr>
            </w:pPr>
            <w:r w:rsidRPr="00D3762F">
              <w:rPr>
                <w:sz w:val="18"/>
                <w:szCs w:val="18"/>
              </w:rPr>
              <w:t>Foarte rar</w:t>
            </w:r>
          </w:p>
        </w:tc>
        <w:tc>
          <w:tcPr>
            <w:tcW w:w="965" w:type="pct"/>
          </w:tcPr>
          <w:p w:rsidR="0001037A" w:rsidRPr="00D3762F" w:rsidRDefault="0001037A" w:rsidP="00D3762F">
            <w:pPr>
              <w:spacing w:after="0" w:line="240" w:lineRule="auto"/>
              <w:rPr>
                <w:sz w:val="18"/>
                <w:szCs w:val="18"/>
              </w:rPr>
            </w:pPr>
            <w:r w:rsidRPr="00D3762F">
              <w:rPr>
                <w:sz w:val="18"/>
                <w:szCs w:val="18"/>
              </w:rPr>
              <w:t>Poluarea solului si a pânzei freatice</w:t>
            </w:r>
          </w:p>
        </w:tc>
        <w:tc>
          <w:tcPr>
            <w:tcW w:w="1455" w:type="pct"/>
          </w:tcPr>
          <w:p w:rsidR="0001037A" w:rsidRPr="00D3762F" w:rsidRDefault="0001037A" w:rsidP="00D3762F">
            <w:pPr>
              <w:spacing w:after="0" w:line="240" w:lineRule="auto"/>
              <w:rPr>
                <w:sz w:val="18"/>
                <w:szCs w:val="18"/>
              </w:rPr>
            </w:pPr>
            <w:r w:rsidRPr="00D3762F">
              <w:rPr>
                <w:sz w:val="18"/>
                <w:szCs w:val="18"/>
              </w:rPr>
              <w:t>Întreținerea corespunzătoare, Vidanjare conform programului, Verificări periodice</w:t>
            </w:r>
          </w:p>
        </w:tc>
        <w:tc>
          <w:tcPr>
            <w:tcW w:w="965" w:type="pct"/>
          </w:tcPr>
          <w:p w:rsidR="0001037A" w:rsidRPr="00D3762F" w:rsidRDefault="0001037A" w:rsidP="00D3762F">
            <w:pPr>
              <w:spacing w:after="0" w:line="240" w:lineRule="auto"/>
              <w:rPr>
                <w:sz w:val="18"/>
                <w:szCs w:val="18"/>
              </w:rPr>
            </w:pPr>
            <w:r w:rsidRPr="00D3762F">
              <w:rPr>
                <w:sz w:val="18"/>
                <w:szCs w:val="18"/>
              </w:rPr>
              <w:t xml:space="preserve">Revizia anuala a bazinelor si verificarea stării betonului </w:t>
            </w:r>
          </w:p>
        </w:tc>
      </w:tr>
      <w:tr w:rsidR="0001037A" w:rsidRPr="00C064FC" w:rsidTr="00255148">
        <w:tc>
          <w:tcPr>
            <w:tcW w:w="965" w:type="pct"/>
          </w:tcPr>
          <w:p w:rsidR="0001037A" w:rsidRPr="00D3762F" w:rsidRDefault="0001037A" w:rsidP="00D3762F">
            <w:pPr>
              <w:spacing w:after="0" w:line="240" w:lineRule="auto"/>
              <w:rPr>
                <w:sz w:val="18"/>
                <w:szCs w:val="18"/>
              </w:rPr>
            </w:pPr>
            <w:r w:rsidRPr="00D3762F">
              <w:rPr>
                <w:sz w:val="18"/>
                <w:szCs w:val="18"/>
              </w:rPr>
              <w:t>Epizootie</w:t>
            </w:r>
          </w:p>
        </w:tc>
        <w:tc>
          <w:tcPr>
            <w:tcW w:w="650" w:type="pct"/>
          </w:tcPr>
          <w:p w:rsidR="0001037A" w:rsidRPr="00D3762F" w:rsidRDefault="0001037A" w:rsidP="00D3762F">
            <w:pPr>
              <w:spacing w:after="0" w:line="240" w:lineRule="auto"/>
              <w:rPr>
                <w:sz w:val="18"/>
                <w:szCs w:val="18"/>
              </w:rPr>
            </w:pPr>
            <w:r w:rsidRPr="00D3762F">
              <w:rPr>
                <w:sz w:val="18"/>
                <w:szCs w:val="18"/>
              </w:rPr>
              <w:t>Foarte rar</w:t>
            </w:r>
          </w:p>
        </w:tc>
        <w:tc>
          <w:tcPr>
            <w:tcW w:w="965" w:type="pct"/>
          </w:tcPr>
          <w:p w:rsidR="0001037A" w:rsidRPr="00D3762F" w:rsidRDefault="0001037A" w:rsidP="00D3762F">
            <w:pPr>
              <w:spacing w:after="0" w:line="240" w:lineRule="auto"/>
              <w:rPr>
                <w:sz w:val="18"/>
                <w:szCs w:val="18"/>
              </w:rPr>
            </w:pPr>
            <w:r w:rsidRPr="00D3762F">
              <w:rPr>
                <w:sz w:val="18"/>
                <w:szCs w:val="18"/>
              </w:rPr>
              <w:t>Risc biologic – se poate extinde în afara Fermei</w:t>
            </w:r>
          </w:p>
        </w:tc>
        <w:tc>
          <w:tcPr>
            <w:tcW w:w="1455" w:type="pct"/>
          </w:tcPr>
          <w:p w:rsidR="0001037A" w:rsidRPr="00D3762F" w:rsidRDefault="0001037A" w:rsidP="00D3762F">
            <w:pPr>
              <w:spacing w:after="0" w:line="240" w:lineRule="auto"/>
              <w:rPr>
                <w:sz w:val="18"/>
                <w:szCs w:val="18"/>
              </w:rPr>
            </w:pPr>
            <w:r w:rsidRPr="00D3762F">
              <w:rPr>
                <w:sz w:val="18"/>
                <w:szCs w:val="18"/>
              </w:rPr>
              <w:t>Medic veterinar angajat permanent. Proceduri clare în caz de îmbolnăviri ale animalelor care prevăd izolare şi tratament</w:t>
            </w:r>
          </w:p>
          <w:p w:rsidR="0001037A" w:rsidRPr="00D3762F" w:rsidRDefault="0001037A" w:rsidP="00D3762F">
            <w:pPr>
              <w:spacing w:after="0" w:line="240" w:lineRule="auto"/>
              <w:rPr>
                <w:sz w:val="18"/>
                <w:szCs w:val="18"/>
              </w:rPr>
            </w:pPr>
            <w:r w:rsidRPr="00D3762F">
              <w:rPr>
                <w:sz w:val="18"/>
                <w:szCs w:val="18"/>
              </w:rPr>
              <w:t>Cabină frigorifică pentru stocarea cadavrelor</w:t>
            </w:r>
          </w:p>
        </w:tc>
        <w:tc>
          <w:tcPr>
            <w:tcW w:w="965" w:type="pct"/>
          </w:tcPr>
          <w:p w:rsidR="0001037A" w:rsidRPr="00D3762F" w:rsidRDefault="0001037A" w:rsidP="00D3762F">
            <w:pPr>
              <w:spacing w:after="0" w:line="240" w:lineRule="auto"/>
              <w:rPr>
                <w:sz w:val="18"/>
                <w:szCs w:val="18"/>
              </w:rPr>
            </w:pPr>
            <w:r w:rsidRPr="00D3762F">
              <w:rPr>
                <w:sz w:val="18"/>
                <w:szCs w:val="18"/>
              </w:rPr>
              <w:t>Izolarea totală a Fermei (fără intrări / ieşiri până la soluţionarea problemei)</w:t>
            </w:r>
          </w:p>
        </w:tc>
      </w:tr>
    </w:tbl>
    <w:p w:rsidR="0001037A" w:rsidRPr="00D3762F" w:rsidRDefault="0001037A" w:rsidP="00D3762F">
      <w:pPr>
        <w:shd w:val="clear" w:color="auto" w:fill="FFFFFF"/>
        <w:spacing w:after="0" w:line="240" w:lineRule="auto"/>
        <w:rPr>
          <w:i/>
          <w:sz w:val="20"/>
          <w:szCs w:val="20"/>
        </w:rPr>
      </w:pPr>
      <w:r w:rsidRPr="00D3762F">
        <w:rPr>
          <w:i/>
          <w:sz w:val="20"/>
          <w:szCs w:val="20"/>
        </w:rPr>
        <w:t xml:space="preserve">Care dintre cele de mai sus consideraţi că provoacă cele mai critice riscuri pentru mediu? </w:t>
      </w:r>
    </w:p>
    <w:p w:rsidR="0001037A" w:rsidRPr="00D3762F" w:rsidRDefault="0001037A" w:rsidP="00D3762F">
      <w:pPr>
        <w:shd w:val="clear" w:color="auto" w:fill="FFFFFF"/>
        <w:spacing w:after="0" w:line="240" w:lineRule="auto"/>
      </w:pPr>
    </w:p>
    <w:p w:rsidR="0001037A" w:rsidRPr="00D3762F" w:rsidRDefault="0001037A" w:rsidP="00255148">
      <w:pPr>
        <w:pBdr>
          <w:top w:val="single" w:sz="4" w:space="1" w:color="auto"/>
          <w:left w:val="single" w:sz="4" w:space="4" w:color="auto"/>
          <w:bottom w:val="single" w:sz="4" w:space="1" w:color="auto"/>
          <w:right w:val="single" w:sz="4" w:space="4" w:color="auto"/>
        </w:pBdr>
        <w:spacing w:after="0" w:line="240" w:lineRule="auto"/>
        <w:rPr>
          <w:b/>
        </w:rPr>
      </w:pPr>
      <w:r w:rsidRPr="00D3762F">
        <w:rPr>
          <w:b/>
        </w:rPr>
        <w:t>Epizootie. Halele care conţin păsări bolnave intră în carantină în caz de epizootie</w:t>
      </w:r>
    </w:p>
    <w:p w:rsidR="0001037A" w:rsidRDefault="0001037A" w:rsidP="00D3762F">
      <w:pPr>
        <w:spacing w:after="0" w:line="240" w:lineRule="auto"/>
      </w:pPr>
    </w:p>
    <w:p w:rsidR="0001037A" w:rsidRPr="00D3762F" w:rsidRDefault="0001037A" w:rsidP="00D3762F">
      <w:pPr>
        <w:spacing w:after="0" w:line="240" w:lineRule="auto"/>
        <w:rPr>
          <w:b/>
        </w:rPr>
      </w:pPr>
      <w:r w:rsidRPr="00D3762F">
        <w:rPr>
          <w:b/>
        </w:rPr>
        <w:t xml:space="preserve">7.3. Tehnici </w:t>
      </w:r>
    </w:p>
    <w:p w:rsidR="0001037A" w:rsidRPr="00D3762F" w:rsidRDefault="0001037A" w:rsidP="00D3762F">
      <w:pPr>
        <w:spacing w:after="0" w:line="240" w:lineRule="auto"/>
        <w:rPr>
          <w:b/>
        </w:rPr>
      </w:pPr>
      <w:r w:rsidRPr="00D3762F">
        <w:rPr>
          <w:b/>
        </w:rPr>
        <w:t>Explicaţi pe scurt modul în care sunt folosite următoarele tehnici, acolo unde este relevant.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4"/>
        <w:gridCol w:w="4661"/>
      </w:tblGrid>
      <w:tr w:rsidR="0001037A" w:rsidRPr="00C064FC" w:rsidTr="00255148">
        <w:tc>
          <w:tcPr>
            <w:tcW w:w="2635" w:type="pct"/>
          </w:tcPr>
          <w:p w:rsidR="0001037A" w:rsidRPr="00255148" w:rsidRDefault="0001037A" w:rsidP="00D3762F">
            <w:pPr>
              <w:spacing w:after="0" w:line="240" w:lineRule="auto"/>
              <w:rPr>
                <w:b/>
                <w:sz w:val="18"/>
                <w:szCs w:val="18"/>
              </w:rPr>
            </w:pPr>
          </w:p>
        </w:tc>
        <w:tc>
          <w:tcPr>
            <w:tcW w:w="2365" w:type="pct"/>
          </w:tcPr>
          <w:p w:rsidR="0001037A" w:rsidRPr="00255148" w:rsidRDefault="0001037A" w:rsidP="00D3762F">
            <w:pPr>
              <w:spacing w:after="0" w:line="240" w:lineRule="auto"/>
              <w:rPr>
                <w:b/>
                <w:sz w:val="18"/>
                <w:szCs w:val="18"/>
              </w:rPr>
            </w:pPr>
            <w:r w:rsidRPr="00255148">
              <w:rPr>
                <w:b/>
                <w:sz w:val="18"/>
                <w:szCs w:val="18"/>
              </w:rPr>
              <w:t>Răspuns</w:t>
            </w:r>
          </w:p>
        </w:tc>
      </w:tr>
      <w:tr w:rsidR="0001037A" w:rsidRPr="00C064FC" w:rsidTr="00255148">
        <w:tc>
          <w:tcPr>
            <w:tcW w:w="2635" w:type="pct"/>
          </w:tcPr>
          <w:p w:rsidR="0001037A" w:rsidRPr="00255148" w:rsidRDefault="0001037A" w:rsidP="00255148">
            <w:pPr>
              <w:spacing w:after="0" w:line="240" w:lineRule="auto"/>
              <w:rPr>
                <w:b/>
                <w:sz w:val="18"/>
                <w:szCs w:val="18"/>
              </w:rPr>
            </w:pPr>
            <w:r w:rsidRPr="00255148">
              <w:rPr>
                <w:b/>
                <w:sz w:val="18"/>
                <w:szCs w:val="18"/>
              </w:rPr>
              <w:t>TEHNICI PREVENTIVE</w:t>
            </w:r>
          </w:p>
        </w:tc>
        <w:tc>
          <w:tcPr>
            <w:tcW w:w="2365" w:type="pct"/>
          </w:tcPr>
          <w:p w:rsidR="0001037A" w:rsidRPr="00255148" w:rsidRDefault="0001037A" w:rsidP="00255148">
            <w:pPr>
              <w:spacing w:after="0" w:line="240" w:lineRule="auto"/>
              <w:rPr>
                <w:b/>
                <w:sz w:val="18"/>
                <w:szCs w:val="18"/>
              </w:rPr>
            </w:pP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Inventarul substanţelor</w:t>
            </w:r>
          </w:p>
        </w:tc>
        <w:tc>
          <w:tcPr>
            <w:tcW w:w="2365" w:type="pct"/>
          </w:tcPr>
          <w:p w:rsidR="0001037A" w:rsidRPr="00D3762F" w:rsidRDefault="0001037A" w:rsidP="00255148">
            <w:pPr>
              <w:spacing w:after="0" w:line="240" w:lineRule="auto"/>
              <w:rPr>
                <w:sz w:val="18"/>
                <w:szCs w:val="18"/>
              </w:rPr>
            </w:pPr>
            <w:r>
              <w:rPr>
                <w:sz w:val="18"/>
                <w:szCs w:val="18"/>
              </w:rPr>
              <w:t xml:space="preserve">Se </w:t>
            </w:r>
            <w:r w:rsidRPr="00D3762F">
              <w:rPr>
                <w:sz w:val="18"/>
                <w:szCs w:val="18"/>
              </w:rPr>
              <w:t xml:space="preserve"> ţine o evidenţă strictă a tuturor intrărilor şi ieşirilor de substanţe (periculoase sau nu). O parte din aceste evid</w:t>
            </w:r>
            <w:r>
              <w:rPr>
                <w:sz w:val="18"/>
                <w:szCs w:val="18"/>
              </w:rPr>
              <w:t xml:space="preserve">enţe se raportează la APM Suceava </w:t>
            </w:r>
            <w:r w:rsidRPr="00D3762F">
              <w:rPr>
                <w:sz w:val="18"/>
                <w:szCs w:val="18"/>
              </w:rPr>
              <w:t>(substanţe periculoase, deşeuri)</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Trebuie să se existe proceduri pentru verificarea materiilor prime şi deşeurilor pentru a ne asigura că ele nu vor interacţiona contribuind la apariţia unui incident</w:t>
            </w:r>
          </w:p>
        </w:tc>
        <w:tc>
          <w:tcPr>
            <w:tcW w:w="2365" w:type="pct"/>
          </w:tcPr>
          <w:p w:rsidR="0001037A" w:rsidRPr="00D3762F" w:rsidRDefault="0001037A" w:rsidP="00255148">
            <w:pPr>
              <w:spacing w:after="0" w:line="240" w:lineRule="auto"/>
              <w:rPr>
                <w:sz w:val="18"/>
                <w:szCs w:val="18"/>
              </w:rPr>
            </w:pPr>
            <w:r w:rsidRPr="00D3762F">
              <w:rPr>
                <w:sz w:val="18"/>
                <w:szCs w:val="18"/>
              </w:rPr>
              <w:t>Proces verbal de recepţie.</w:t>
            </w:r>
          </w:p>
          <w:p w:rsidR="0001037A" w:rsidRPr="00D3762F" w:rsidRDefault="0001037A" w:rsidP="00255148">
            <w:pPr>
              <w:spacing w:after="0" w:line="240" w:lineRule="auto"/>
              <w:rPr>
                <w:sz w:val="18"/>
                <w:szCs w:val="18"/>
              </w:rPr>
            </w:pPr>
            <w:r w:rsidRPr="00D3762F">
              <w:rPr>
                <w:sz w:val="18"/>
                <w:szCs w:val="18"/>
              </w:rPr>
              <w:t>Achiziționarea materiilor prime si a materialelor se face de la firme specializate, însoţite de certificate de conformitate</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Depozitare adecvată</w:t>
            </w:r>
          </w:p>
        </w:tc>
        <w:tc>
          <w:tcPr>
            <w:tcW w:w="2365" w:type="pct"/>
          </w:tcPr>
          <w:p w:rsidR="0001037A" w:rsidRPr="00D3762F" w:rsidRDefault="0001037A" w:rsidP="00255148">
            <w:pPr>
              <w:spacing w:after="0" w:line="240" w:lineRule="auto"/>
              <w:rPr>
                <w:sz w:val="18"/>
                <w:szCs w:val="18"/>
              </w:rPr>
            </w:pPr>
            <w:r w:rsidRPr="00D3762F">
              <w:rPr>
                <w:sz w:val="18"/>
                <w:szCs w:val="18"/>
              </w:rPr>
              <w:t>DA</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Alarme proiectate în proces, mecanisme de decuplare şi alte modalităţi de control</w:t>
            </w:r>
          </w:p>
        </w:tc>
        <w:tc>
          <w:tcPr>
            <w:tcW w:w="2365" w:type="pct"/>
          </w:tcPr>
          <w:p w:rsidR="0001037A" w:rsidRPr="00D3762F" w:rsidRDefault="0001037A" w:rsidP="00255148">
            <w:pPr>
              <w:spacing w:after="0" w:line="240" w:lineRule="auto"/>
              <w:rPr>
                <w:sz w:val="18"/>
                <w:szCs w:val="18"/>
              </w:rPr>
            </w:pPr>
            <w:r w:rsidRPr="00D3762F">
              <w:rPr>
                <w:sz w:val="18"/>
                <w:szCs w:val="18"/>
              </w:rPr>
              <w:t>Halele sunt prevăzute cu sistem de alarmă automat cu semnal acustic și luminos la depăşirea parametrilor prescrişi pentru microclimat</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Bariere şi reţinerea conţinutului</w:t>
            </w:r>
          </w:p>
        </w:tc>
        <w:tc>
          <w:tcPr>
            <w:tcW w:w="2365" w:type="pct"/>
          </w:tcPr>
          <w:p w:rsidR="0001037A" w:rsidRPr="00D3762F" w:rsidRDefault="0001037A" w:rsidP="00255148">
            <w:pPr>
              <w:spacing w:after="0" w:line="240" w:lineRule="auto"/>
              <w:rPr>
                <w:sz w:val="18"/>
                <w:szCs w:val="18"/>
              </w:rPr>
            </w:pPr>
            <w:r w:rsidRPr="00D3762F">
              <w:rPr>
                <w:sz w:val="18"/>
                <w:szCs w:val="18"/>
              </w:rPr>
              <w:t>Nu</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Cuve de retenţie şi bazine de decantare</w:t>
            </w:r>
          </w:p>
        </w:tc>
        <w:tc>
          <w:tcPr>
            <w:tcW w:w="2365" w:type="pct"/>
          </w:tcPr>
          <w:p w:rsidR="0001037A" w:rsidRPr="00D3762F" w:rsidRDefault="0001037A" w:rsidP="00255148">
            <w:pPr>
              <w:spacing w:after="0" w:line="240" w:lineRule="auto"/>
              <w:rPr>
                <w:sz w:val="18"/>
                <w:szCs w:val="18"/>
              </w:rPr>
            </w:pPr>
            <w:r w:rsidRPr="00D3762F">
              <w:rPr>
                <w:sz w:val="18"/>
                <w:szCs w:val="18"/>
              </w:rPr>
              <w:t>Nu e cazul</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Izolarea clădirilor</w:t>
            </w:r>
          </w:p>
        </w:tc>
        <w:tc>
          <w:tcPr>
            <w:tcW w:w="2365" w:type="pct"/>
          </w:tcPr>
          <w:p w:rsidR="0001037A" w:rsidRPr="00D3762F" w:rsidRDefault="0001037A" w:rsidP="00255148">
            <w:pPr>
              <w:spacing w:after="0" w:line="240" w:lineRule="auto"/>
              <w:rPr>
                <w:sz w:val="18"/>
                <w:szCs w:val="18"/>
              </w:rPr>
            </w:pPr>
            <w:r w:rsidRPr="00D3762F">
              <w:rPr>
                <w:sz w:val="18"/>
                <w:szCs w:val="18"/>
              </w:rPr>
              <w:t>DA. Izolare termică</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Asigurarea preaplinului rezervoarelor de depozitare (cu lichide sau pulberi) de ex. măsurarea nivelului, alarme care să sesizeze nivelul ridicat, întrerupătoare de nivel ridicat şi contorizarea încărcăturilor</w:t>
            </w:r>
          </w:p>
        </w:tc>
        <w:tc>
          <w:tcPr>
            <w:tcW w:w="2365" w:type="pct"/>
          </w:tcPr>
          <w:p w:rsidR="0001037A" w:rsidRPr="00D3762F" w:rsidRDefault="0001037A" w:rsidP="00255148">
            <w:pPr>
              <w:spacing w:after="0" w:line="240" w:lineRule="auto"/>
              <w:rPr>
                <w:sz w:val="18"/>
                <w:szCs w:val="18"/>
              </w:rPr>
            </w:pPr>
            <w:r w:rsidRPr="00D3762F">
              <w:rPr>
                <w:sz w:val="18"/>
                <w:szCs w:val="18"/>
              </w:rPr>
              <w:t>Nu. Controlul  nivelului la bazinele betonate</w:t>
            </w:r>
            <w:r>
              <w:rPr>
                <w:sz w:val="18"/>
                <w:szCs w:val="18"/>
              </w:rPr>
              <w:t xml:space="preserve"> de decantare</w:t>
            </w:r>
            <w:r w:rsidRPr="00D3762F">
              <w:rPr>
                <w:sz w:val="18"/>
                <w:szCs w:val="18"/>
              </w:rPr>
              <w:t xml:space="preserve">  se face vizual.</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Sisteme de securitate pentru prevenirea accesului neautorizat</w:t>
            </w:r>
          </w:p>
        </w:tc>
        <w:tc>
          <w:tcPr>
            <w:tcW w:w="2365" w:type="pct"/>
          </w:tcPr>
          <w:p w:rsidR="0001037A" w:rsidRPr="00D3762F" w:rsidRDefault="0001037A" w:rsidP="00255148">
            <w:pPr>
              <w:spacing w:after="0" w:line="240" w:lineRule="auto"/>
              <w:rPr>
                <w:sz w:val="18"/>
                <w:szCs w:val="18"/>
              </w:rPr>
            </w:pPr>
            <w:r w:rsidRPr="00D3762F">
              <w:rPr>
                <w:sz w:val="18"/>
                <w:szCs w:val="18"/>
              </w:rPr>
              <w:t>Ferma este in totalitate îngrădită si amplasată astfel încât sa asigure condiții de igiena si diminuarea transmiterii de eventuali agenți patogeni.</w:t>
            </w:r>
          </w:p>
          <w:p w:rsidR="0001037A" w:rsidRPr="00D3762F" w:rsidRDefault="0001037A" w:rsidP="00255148">
            <w:pPr>
              <w:spacing w:after="0" w:line="240" w:lineRule="auto"/>
              <w:rPr>
                <w:sz w:val="18"/>
                <w:szCs w:val="18"/>
              </w:rPr>
            </w:pPr>
            <w:r w:rsidRPr="00D3762F">
              <w:rPr>
                <w:sz w:val="18"/>
                <w:szCs w:val="18"/>
              </w:rPr>
              <w:t>Este asigurat sistemul de paza si protecție pentru prevenirea accesului neautorizat.</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Registre pentru evidenţa tuturor accidentelor, eşecurilor, schimbărilor de procedură, evenimentelor anormale şi constatărilor inspecţiilor de întreţinere</w:t>
            </w:r>
          </w:p>
        </w:tc>
        <w:tc>
          <w:tcPr>
            <w:tcW w:w="2365" w:type="pct"/>
          </w:tcPr>
          <w:p w:rsidR="0001037A" w:rsidRPr="00D3762F" w:rsidRDefault="0001037A" w:rsidP="00255148">
            <w:pPr>
              <w:spacing w:after="0" w:line="240" w:lineRule="auto"/>
              <w:rPr>
                <w:sz w:val="18"/>
                <w:szCs w:val="18"/>
              </w:rPr>
            </w:pPr>
            <w:r w:rsidRPr="00D3762F">
              <w:rPr>
                <w:sz w:val="18"/>
                <w:szCs w:val="18"/>
              </w:rPr>
              <w:t>Nu. Se va întocmi şi aplica Registrul de evidenţe sesizări şi incidente</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Trebuie stabilite proceduri pentru a identifica, a răspunde şi a trage învăţăminte din aceste incidente</w:t>
            </w:r>
          </w:p>
        </w:tc>
        <w:tc>
          <w:tcPr>
            <w:tcW w:w="2365" w:type="pct"/>
          </w:tcPr>
          <w:p w:rsidR="0001037A" w:rsidRPr="00D3762F" w:rsidRDefault="0001037A" w:rsidP="00255148">
            <w:pPr>
              <w:spacing w:after="0" w:line="240" w:lineRule="auto"/>
              <w:rPr>
                <w:sz w:val="18"/>
                <w:szCs w:val="18"/>
              </w:rPr>
            </w:pPr>
            <w:r w:rsidRPr="00D3762F">
              <w:rPr>
                <w:sz w:val="18"/>
                <w:szCs w:val="18"/>
              </w:rPr>
              <w:t>Nu. Procedurile de lucru, instruiri sunt propuse a se realiza însă în acest moment nu există.</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Rolurile şi responsabilităţile personalului implicat în managementul accidentelor</w:t>
            </w:r>
          </w:p>
        </w:tc>
        <w:tc>
          <w:tcPr>
            <w:tcW w:w="2365" w:type="pct"/>
          </w:tcPr>
          <w:p w:rsidR="0001037A" w:rsidRPr="00D3762F" w:rsidRDefault="0001037A" w:rsidP="00255148">
            <w:pPr>
              <w:spacing w:after="0" w:line="240" w:lineRule="auto"/>
              <w:rPr>
                <w:sz w:val="18"/>
                <w:szCs w:val="18"/>
              </w:rPr>
            </w:pPr>
            <w:r w:rsidRPr="00D3762F">
              <w:rPr>
                <w:sz w:val="18"/>
                <w:szCs w:val="18"/>
              </w:rPr>
              <w:t>Va fi desemnată o persoană care va fi instruită să prevină şi să intervină în caz de poluare accidentală, în conformitate cu Planul de prevenire şi intervenţie în caz de poluare accidentală care va fi întocmit şi aprobat.</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Proceduri pentru evitarea incidentelor ce apar ca rezultat al comunicării insuficiente între angajaţi în cadrul operaţiunilor de schimbare de tură, de întreţinere sau în cadrul altor operaţiuni tehnice.</w:t>
            </w:r>
          </w:p>
        </w:tc>
        <w:tc>
          <w:tcPr>
            <w:tcW w:w="2365" w:type="pct"/>
          </w:tcPr>
          <w:p w:rsidR="0001037A" w:rsidRPr="00D3762F" w:rsidRDefault="0001037A" w:rsidP="00255148">
            <w:pPr>
              <w:spacing w:after="0" w:line="240" w:lineRule="auto"/>
              <w:rPr>
                <w:sz w:val="18"/>
                <w:szCs w:val="18"/>
              </w:rPr>
            </w:pPr>
            <w:r w:rsidRPr="00D3762F">
              <w:rPr>
                <w:sz w:val="18"/>
                <w:szCs w:val="18"/>
              </w:rPr>
              <w:t>Nu</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Compoziţia conţinutului din colectoarele de retenţie sau din colectoarele conectate la un sistem de drenare este verificată înainte de epurare sau eliminare.</w:t>
            </w:r>
          </w:p>
        </w:tc>
        <w:tc>
          <w:tcPr>
            <w:tcW w:w="2365" w:type="pct"/>
          </w:tcPr>
          <w:p w:rsidR="0001037A" w:rsidRPr="00D3762F" w:rsidRDefault="0001037A" w:rsidP="00255148">
            <w:pPr>
              <w:spacing w:after="0" w:line="240" w:lineRule="auto"/>
              <w:rPr>
                <w:sz w:val="18"/>
                <w:szCs w:val="18"/>
              </w:rPr>
            </w:pPr>
            <w:r w:rsidRPr="00D3762F">
              <w:rPr>
                <w:sz w:val="18"/>
                <w:szCs w:val="18"/>
              </w:rPr>
              <w:t>Aviz favorabil de</w:t>
            </w:r>
            <w:r>
              <w:rPr>
                <w:sz w:val="18"/>
                <w:szCs w:val="18"/>
              </w:rPr>
              <w:t>evacuare si epurare in statia mun. Suceava</w:t>
            </w:r>
            <w:r w:rsidRPr="00D3762F">
              <w:rPr>
                <w:sz w:val="18"/>
                <w:szCs w:val="18"/>
              </w:rPr>
              <w:t xml:space="preserve">. Se fac periodic analize ale calităţii apei </w:t>
            </w:r>
            <w:r>
              <w:rPr>
                <w:sz w:val="18"/>
                <w:szCs w:val="18"/>
              </w:rPr>
              <w:t>uzate preepurate pe amplasament</w:t>
            </w:r>
          </w:p>
          <w:p w:rsidR="0001037A" w:rsidRPr="00D3762F" w:rsidRDefault="0001037A" w:rsidP="00255148">
            <w:pPr>
              <w:spacing w:after="0" w:line="240" w:lineRule="auto"/>
              <w:rPr>
                <w:sz w:val="18"/>
                <w:szCs w:val="18"/>
              </w:rPr>
            </w:pPr>
            <w:r w:rsidRPr="00D3762F">
              <w:rPr>
                <w:sz w:val="18"/>
                <w:szCs w:val="18"/>
              </w:rPr>
              <w:t>În bilanţul nutrienţilor se fac analize ale dejecţiilor</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 xml:space="preserve">Canalele de drenaj trebuie echipate cu o alarmă de nivel ridicat sau cu senzor conectat la o pompă automată pentru depozitare (nu pentru evacuare); trebuie să fie implementat un sistem pentru a asigura ca nivelurile colectoarelor sunt mereu menţinute la o valoare minimă </w:t>
            </w:r>
          </w:p>
        </w:tc>
        <w:tc>
          <w:tcPr>
            <w:tcW w:w="2365" w:type="pct"/>
          </w:tcPr>
          <w:p w:rsidR="0001037A" w:rsidRPr="00D3762F" w:rsidRDefault="0001037A" w:rsidP="00255148">
            <w:pPr>
              <w:spacing w:after="0" w:line="240" w:lineRule="auto"/>
              <w:rPr>
                <w:sz w:val="18"/>
                <w:szCs w:val="18"/>
              </w:rPr>
            </w:pPr>
            <w:r w:rsidRPr="00D3762F">
              <w:rPr>
                <w:sz w:val="18"/>
                <w:szCs w:val="18"/>
              </w:rPr>
              <w:t>Nu.</w:t>
            </w:r>
          </w:p>
          <w:p w:rsidR="0001037A" w:rsidRPr="00D3762F" w:rsidRDefault="0001037A" w:rsidP="00255148">
            <w:pPr>
              <w:spacing w:after="0" w:line="240" w:lineRule="auto"/>
              <w:rPr>
                <w:sz w:val="18"/>
                <w:szCs w:val="18"/>
              </w:rPr>
            </w:pPr>
            <w:r w:rsidRPr="00D3762F">
              <w:rPr>
                <w:sz w:val="18"/>
                <w:szCs w:val="18"/>
              </w:rPr>
              <w:t>Inspecţia se face vizual.</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Alarmele care sesizează nivelul ridicat nu trebuie folosite în mod obişnuit ca metodă primară de control al nivelului.</w:t>
            </w:r>
          </w:p>
        </w:tc>
        <w:tc>
          <w:tcPr>
            <w:tcW w:w="2365" w:type="pct"/>
          </w:tcPr>
          <w:p w:rsidR="0001037A" w:rsidRPr="00D3762F" w:rsidRDefault="0001037A" w:rsidP="00255148">
            <w:pPr>
              <w:spacing w:after="0" w:line="240" w:lineRule="auto"/>
              <w:rPr>
                <w:sz w:val="18"/>
                <w:szCs w:val="18"/>
              </w:rPr>
            </w:pPr>
            <w:r w:rsidRPr="00D3762F">
              <w:rPr>
                <w:sz w:val="18"/>
                <w:szCs w:val="18"/>
              </w:rPr>
              <w:t>Nu e cazul.</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ACŢINUI DE MINIMIZARE A EFECTELOR</w:t>
            </w:r>
          </w:p>
        </w:tc>
        <w:tc>
          <w:tcPr>
            <w:tcW w:w="2365" w:type="pct"/>
          </w:tcPr>
          <w:p w:rsidR="0001037A" w:rsidRPr="00D3762F" w:rsidRDefault="0001037A" w:rsidP="00255148">
            <w:pPr>
              <w:spacing w:after="0" w:line="240" w:lineRule="auto"/>
              <w:rPr>
                <w:sz w:val="18"/>
                <w:szCs w:val="18"/>
              </w:rPr>
            </w:pP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Îndrumare privind modul  în care poate fi gestionat fiecare scenariu de accident</w:t>
            </w:r>
          </w:p>
        </w:tc>
        <w:tc>
          <w:tcPr>
            <w:tcW w:w="2365" w:type="pct"/>
          </w:tcPr>
          <w:p w:rsidR="0001037A" w:rsidRPr="00D3762F" w:rsidRDefault="0001037A" w:rsidP="00255148">
            <w:pPr>
              <w:spacing w:after="0" w:line="240" w:lineRule="auto"/>
              <w:rPr>
                <w:sz w:val="18"/>
                <w:szCs w:val="18"/>
              </w:rPr>
            </w:pPr>
            <w:r w:rsidRPr="00D3762F">
              <w:rPr>
                <w:sz w:val="18"/>
                <w:szCs w:val="18"/>
              </w:rPr>
              <w:t>NU</w:t>
            </w:r>
          </w:p>
          <w:p w:rsidR="0001037A" w:rsidRPr="00D3762F" w:rsidRDefault="0001037A" w:rsidP="00255148">
            <w:pPr>
              <w:spacing w:after="0" w:line="240" w:lineRule="auto"/>
              <w:rPr>
                <w:sz w:val="18"/>
                <w:szCs w:val="18"/>
              </w:rPr>
            </w:pPr>
            <w:r w:rsidRPr="00D3762F">
              <w:rPr>
                <w:sz w:val="18"/>
                <w:szCs w:val="18"/>
              </w:rPr>
              <w:t>Este propusă Procedură de intervenţie în caz de scurgeri accidentale</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Căile de comunicare trebuie stabilite cu autorităţile de resort şi cu serviciile de urgenţă</w:t>
            </w:r>
          </w:p>
        </w:tc>
        <w:tc>
          <w:tcPr>
            <w:tcW w:w="2365" w:type="pct"/>
          </w:tcPr>
          <w:p w:rsidR="0001037A" w:rsidRPr="00D3762F" w:rsidRDefault="0001037A" w:rsidP="00255148">
            <w:pPr>
              <w:spacing w:after="0" w:line="240" w:lineRule="auto"/>
              <w:rPr>
                <w:sz w:val="18"/>
                <w:szCs w:val="18"/>
              </w:rPr>
            </w:pPr>
            <w:r>
              <w:rPr>
                <w:sz w:val="18"/>
                <w:szCs w:val="18"/>
              </w:rPr>
              <w:t>Da. ISU Suceava</w:t>
            </w:r>
            <w:r w:rsidRPr="00D3762F">
              <w:rPr>
                <w:sz w:val="18"/>
                <w:szCs w:val="18"/>
              </w:rPr>
              <w:t>. Se vor stabili prin Planul de intervenţie</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Echipament de reţinere a scurgerilor de petrol, izolarea drenurilor, anunţarea autorităţilor de resort şi proceduri de evacuare;</w:t>
            </w:r>
          </w:p>
        </w:tc>
        <w:tc>
          <w:tcPr>
            <w:tcW w:w="2365" w:type="pct"/>
          </w:tcPr>
          <w:p w:rsidR="0001037A" w:rsidRPr="00D3762F" w:rsidRDefault="0001037A" w:rsidP="00255148">
            <w:pPr>
              <w:spacing w:after="0" w:line="240" w:lineRule="auto"/>
              <w:rPr>
                <w:sz w:val="18"/>
                <w:szCs w:val="18"/>
              </w:rPr>
            </w:pPr>
            <w:r w:rsidRPr="00D3762F">
              <w:rPr>
                <w:sz w:val="18"/>
                <w:szCs w:val="18"/>
              </w:rPr>
              <w:t>NU e cazul</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Izolarea scurgerilor posibile în caz de accident de la anumite componente ale instalaţiei şi a apei folosite pentru stingerea incendiilor de apă pluvială, prin reţele separate de canalizare</w:t>
            </w:r>
          </w:p>
        </w:tc>
        <w:tc>
          <w:tcPr>
            <w:tcW w:w="2365" w:type="pct"/>
          </w:tcPr>
          <w:p w:rsidR="0001037A" w:rsidRPr="00D3762F" w:rsidRDefault="0001037A" w:rsidP="00255148">
            <w:pPr>
              <w:spacing w:after="0" w:line="240" w:lineRule="auto"/>
              <w:rPr>
                <w:sz w:val="18"/>
                <w:szCs w:val="18"/>
              </w:rPr>
            </w:pPr>
            <w:r w:rsidRPr="00D3762F">
              <w:rPr>
                <w:sz w:val="18"/>
                <w:szCs w:val="18"/>
              </w:rPr>
              <w:t>-</w:t>
            </w:r>
          </w:p>
        </w:tc>
      </w:tr>
      <w:tr w:rsidR="0001037A" w:rsidRPr="00C064FC" w:rsidTr="00255148">
        <w:tc>
          <w:tcPr>
            <w:tcW w:w="2635" w:type="pct"/>
          </w:tcPr>
          <w:p w:rsidR="0001037A" w:rsidRPr="00D3762F" w:rsidRDefault="0001037A" w:rsidP="00255148">
            <w:pPr>
              <w:spacing w:after="0" w:line="240" w:lineRule="auto"/>
              <w:rPr>
                <w:sz w:val="18"/>
                <w:szCs w:val="18"/>
              </w:rPr>
            </w:pPr>
            <w:r w:rsidRPr="00D3762F">
              <w:rPr>
                <w:sz w:val="18"/>
                <w:szCs w:val="18"/>
              </w:rPr>
              <w:t>Alte tehnici specifice pentru sector</w:t>
            </w:r>
          </w:p>
        </w:tc>
        <w:tc>
          <w:tcPr>
            <w:tcW w:w="2365" w:type="pct"/>
          </w:tcPr>
          <w:p w:rsidR="0001037A" w:rsidRPr="00D3762F" w:rsidRDefault="0001037A" w:rsidP="00255148">
            <w:pPr>
              <w:spacing w:after="0" w:line="240" w:lineRule="auto"/>
              <w:rPr>
                <w:sz w:val="18"/>
                <w:szCs w:val="18"/>
              </w:rPr>
            </w:pPr>
            <w:r w:rsidRPr="00D3762F">
              <w:rPr>
                <w:sz w:val="18"/>
                <w:szCs w:val="18"/>
              </w:rPr>
              <w:t>A se vedea  secţiunea 4</w:t>
            </w:r>
          </w:p>
        </w:tc>
      </w:tr>
    </w:tbl>
    <w:p w:rsidR="0001037A" w:rsidRPr="00D3762F" w:rsidRDefault="0001037A" w:rsidP="00255148">
      <w:pPr>
        <w:spacing w:after="0" w:line="240" w:lineRule="auto"/>
        <w:rPr>
          <w:b/>
        </w:rPr>
      </w:pPr>
    </w:p>
    <w:p w:rsidR="0001037A" w:rsidRPr="00200F19" w:rsidRDefault="0001037A" w:rsidP="008361E4">
      <w:pPr>
        <w:numPr>
          <w:ilvl w:val="0"/>
          <w:numId w:val="64"/>
        </w:numPr>
        <w:spacing w:after="0" w:line="240" w:lineRule="auto"/>
        <w:rPr>
          <w:sz w:val="20"/>
          <w:szCs w:val="20"/>
        </w:rPr>
      </w:pPr>
      <w:r w:rsidRPr="00200F19">
        <w:rPr>
          <w:sz w:val="20"/>
          <w:szCs w:val="20"/>
        </w:rPr>
        <w:t>Pentru prevenirea unor situații accidentale se va respecta riguros disciplina tehnologica si se vor lua masurile tehnice si organizatorice care sa evite producerea de accidente care pot avea consecințe semnificative asupra factorilor de mediu.</w:t>
      </w:r>
    </w:p>
    <w:p w:rsidR="0001037A" w:rsidRPr="00200F19" w:rsidRDefault="0001037A" w:rsidP="008361E4">
      <w:pPr>
        <w:numPr>
          <w:ilvl w:val="0"/>
          <w:numId w:val="64"/>
        </w:numPr>
        <w:spacing w:after="0" w:line="240" w:lineRule="auto"/>
        <w:rPr>
          <w:sz w:val="20"/>
          <w:szCs w:val="20"/>
        </w:rPr>
      </w:pPr>
      <w:r w:rsidRPr="00200F19">
        <w:rPr>
          <w:sz w:val="20"/>
          <w:szCs w:val="20"/>
        </w:rPr>
        <w:t xml:space="preserve">Incinta complexului  este delimitată strict faţă de clădirile existente in zonă, respectând distantele minime fata de acestea, conform normelor PSI in vigoare. </w:t>
      </w:r>
    </w:p>
    <w:p w:rsidR="0001037A" w:rsidRPr="00200F19" w:rsidRDefault="0001037A" w:rsidP="008361E4">
      <w:pPr>
        <w:numPr>
          <w:ilvl w:val="0"/>
          <w:numId w:val="64"/>
        </w:numPr>
        <w:spacing w:after="0" w:line="240" w:lineRule="auto"/>
        <w:rPr>
          <w:sz w:val="20"/>
          <w:szCs w:val="20"/>
        </w:rPr>
      </w:pPr>
      <w:r w:rsidRPr="00200F19">
        <w:rPr>
          <w:sz w:val="20"/>
          <w:szCs w:val="20"/>
        </w:rPr>
        <w:t xml:space="preserve">Limitarea propagării focului este realizata atât prin elementele constructive ale obiectivelor din incinta cat si prin distantele dintre ele. </w:t>
      </w:r>
    </w:p>
    <w:p w:rsidR="0001037A" w:rsidRPr="00200F19" w:rsidRDefault="0001037A" w:rsidP="008361E4">
      <w:pPr>
        <w:numPr>
          <w:ilvl w:val="0"/>
          <w:numId w:val="64"/>
        </w:numPr>
        <w:spacing w:after="0" w:line="240" w:lineRule="auto"/>
        <w:rPr>
          <w:sz w:val="20"/>
          <w:szCs w:val="20"/>
        </w:rPr>
      </w:pPr>
      <w:r w:rsidRPr="00200F19">
        <w:rPr>
          <w:sz w:val="20"/>
          <w:szCs w:val="20"/>
        </w:rPr>
        <w:t>Obiectivele complexului sunt realizate la nivelul terenului, bretelele de acces in incinta asigurând evacuarea persoanelor.</w:t>
      </w:r>
    </w:p>
    <w:p w:rsidR="0001037A" w:rsidRPr="00200F19" w:rsidRDefault="0001037A" w:rsidP="008361E4">
      <w:pPr>
        <w:numPr>
          <w:ilvl w:val="0"/>
          <w:numId w:val="64"/>
        </w:numPr>
        <w:spacing w:after="0" w:line="240" w:lineRule="auto"/>
        <w:rPr>
          <w:sz w:val="20"/>
          <w:szCs w:val="20"/>
        </w:rPr>
      </w:pPr>
      <w:r w:rsidRPr="00200F19">
        <w:rPr>
          <w:sz w:val="20"/>
          <w:szCs w:val="20"/>
        </w:rPr>
        <w:t xml:space="preserve">Apa necesara pentru stingerea unui eventual incendiu va fi asigurata din rezervorul de înmagazinare, V = 150 mc. </w:t>
      </w:r>
    </w:p>
    <w:p w:rsidR="0001037A" w:rsidRPr="00200F19" w:rsidRDefault="0001037A" w:rsidP="008361E4">
      <w:pPr>
        <w:numPr>
          <w:ilvl w:val="0"/>
          <w:numId w:val="64"/>
        </w:numPr>
        <w:spacing w:after="0" w:line="240" w:lineRule="auto"/>
        <w:rPr>
          <w:sz w:val="20"/>
          <w:szCs w:val="20"/>
        </w:rPr>
      </w:pPr>
      <w:r w:rsidRPr="00200F19">
        <w:rPr>
          <w:sz w:val="20"/>
          <w:szCs w:val="20"/>
        </w:rPr>
        <w:t>Obiectivul este echipat cu dotări PSI: pichet de incendiu echipat cu ladă de nisip si lopată.</w:t>
      </w: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8. </w:t>
      </w:r>
      <w:r>
        <w:rPr>
          <w:b/>
        </w:rPr>
        <w:t>ZGOMOT SI VIBRATII</w:t>
      </w:r>
      <w:r w:rsidRPr="00D3762F">
        <w:rPr>
          <w:b/>
        </w:rPr>
        <w:t xml:space="preserve"> </w:t>
      </w:r>
    </w:p>
    <w:p w:rsidR="0001037A" w:rsidRPr="00D3762F" w:rsidRDefault="0001037A" w:rsidP="0099236F">
      <w:pPr>
        <w:spacing w:after="0" w:line="240" w:lineRule="auto"/>
        <w:jc w:val="both"/>
        <w:rPr>
          <w:i/>
          <w:sz w:val="20"/>
          <w:szCs w:val="20"/>
        </w:rPr>
      </w:pPr>
      <w:r w:rsidRPr="00D3762F">
        <w:rPr>
          <w:i/>
          <w:sz w:val="20"/>
          <w:szCs w:val="20"/>
        </w:rPr>
        <w:t xml:space="preserve">Ca recomandare, nivelul de detaliere al informaţiilor oferite trebuie să corespundă riscului de producere a disconfortului la receptorii sensibili. În cazul în care receptorii se află la mare distanţă şi riscul este mai scăzut, informaţiile solicitate în Tabelul 9.1 nu vor fi detaliate, dar informaţiile referitoare la sursele de zgomot din Tabelul 9.2 sunt necesare, iar BAT-urile trebuie folosite pentru reducerea zgomotului atât cât permite rezultatul analizei cost-beneficii. Sursele nesemnificative trebuie „separate” calitativ (oferind explicaţii) şi nu trebuie furnizate informaţii detaliate. </w:t>
      </w:r>
    </w:p>
    <w:p w:rsidR="0001037A" w:rsidRPr="00D3762F" w:rsidRDefault="0001037A" w:rsidP="0099236F">
      <w:pPr>
        <w:spacing w:after="0" w:line="240" w:lineRule="auto"/>
        <w:jc w:val="both"/>
        <w:rPr>
          <w:i/>
          <w:sz w:val="20"/>
          <w:szCs w:val="20"/>
        </w:rPr>
      </w:pPr>
      <w:r w:rsidRPr="00D3762F">
        <w:rPr>
          <w:i/>
          <w:sz w:val="20"/>
          <w:szCs w:val="20"/>
        </w:rPr>
        <w:t>Trebuie oferite hărţi şi planuri de amplasament dacă este cazul pentru a indica localizarea receptorilor, surselor şi punctelor de monitorizare. Va fi utilă identificarea surselor aflate pe amplasament, în afara instalaţiei, în cazul în care acestea sunt semnificative</w:t>
      </w:r>
    </w:p>
    <w:p w:rsidR="0001037A" w:rsidRPr="00D3762F" w:rsidRDefault="0001037A" w:rsidP="0099236F">
      <w:pPr>
        <w:spacing w:after="0" w:line="240" w:lineRule="auto"/>
        <w:jc w:val="both"/>
        <w:rPr>
          <w:b/>
        </w:rPr>
      </w:pPr>
    </w:p>
    <w:p w:rsidR="0001037A" w:rsidRPr="00D3762F" w:rsidRDefault="0001037A" w:rsidP="00D3762F">
      <w:pPr>
        <w:spacing w:after="0" w:line="240" w:lineRule="auto"/>
        <w:rPr>
          <w:b/>
        </w:rPr>
      </w:pPr>
      <w:r w:rsidRPr="00D3762F">
        <w:rPr>
          <w:b/>
        </w:rPr>
        <w:t xml:space="preserve">8.1. Receptori </w:t>
      </w:r>
    </w:p>
    <w:p w:rsidR="0001037A" w:rsidRPr="00D3762F" w:rsidRDefault="0001037A" w:rsidP="00D3762F">
      <w:pPr>
        <w:spacing w:after="0" w:line="240" w:lineRule="auto"/>
        <w:rPr>
          <w:i/>
          <w:sz w:val="20"/>
          <w:szCs w:val="20"/>
        </w:rPr>
      </w:pPr>
      <w:r w:rsidRPr="00D3762F">
        <w:rPr>
          <w:i/>
          <w:sz w:val="20"/>
          <w:szCs w:val="20"/>
        </w:rPr>
        <w:t xml:space="preserve"> (Inclusiv informaţii referitoare la impactul asupra mediului şi măsurile existente pentru monitorizarea impactului) </w:t>
      </w:r>
    </w:p>
    <w:p w:rsidR="0001037A" w:rsidRPr="00D3762F" w:rsidRDefault="0001037A" w:rsidP="00D3762F">
      <w:pPr>
        <w:spacing w:after="0" w:line="240" w:lineRule="auto"/>
      </w:pPr>
      <w:r w:rsidRPr="00D376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620"/>
        <w:gridCol w:w="1439"/>
        <w:gridCol w:w="1618"/>
        <w:gridCol w:w="1485"/>
        <w:gridCol w:w="2324"/>
      </w:tblGrid>
      <w:tr w:rsidR="0001037A" w:rsidRPr="00C064FC" w:rsidTr="00013C38">
        <w:tc>
          <w:tcPr>
            <w:tcW w:w="694" w:type="pct"/>
          </w:tcPr>
          <w:p w:rsidR="0001037A" w:rsidRPr="008649AF" w:rsidRDefault="0001037A" w:rsidP="00D3762F">
            <w:pPr>
              <w:spacing w:after="0" w:line="240" w:lineRule="auto"/>
              <w:rPr>
                <w:b/>
                <w:sz w:val="18"/>
                <w:szCs w:val="18"/>
              </w:rPr>
            </w:pPr>
            <w:r w:rsidRPr="008649AF">
              <w:rPr>
                <w:b/>
                <w:sz w:val="18"/>
                <w:szCs w:val="18"/>
              </w:rPr>
              <w:t>Identificaţi şi descrieţi fiecare locaţie sensibilă la zgomot, care este afectată</w:t>
            </w:r>
          </w:p>
        </w:tc>
        <w:tc>
          <w:tcPr>
            <w:tcW w:w="822" w:type="pct"/>
          </w:tcPr>
          <w:p w:rsidR="0001037A" w:rsidRPr="008649AF" w:rsidRDefault="0001037A" w:rsidP="00D3762F">
            <w:pPr>
              <w:spacing w:after="0" w:line="240" w:lineRule="auto"/>
              <w:rPr>
                <w:b/>
                <w:sz w:val="18"/>
                <w:szCs w:val="18"/>
              </w:rPr>
            </w:pPr>
            <w:r w:rsidRPr="008649AF">
              <w:rPr>
                <w:b/>
                <w:sz w:val="18"/>
                <w:szCs w:val="18"/>
              </w:rPr>
              <w:t>Care este nivelul de zgomot de fond (sau ambiental) la fiecare receptor identificat ?</w:t>
            </w:r>
          </w:p>
        </w:tc>
        <w:tc>
          <w:tcPr>
            <w:tcW w:w="730" w:type="pct"/>
          </w:tcPr>
          <w:p w:rsidR="0001037A" w:rsidRPr="008649AF" w:rsidRDefault="0001037A" w:rsidP="00D3762F">
            <w:pPr>
              <w:spacing w:after="0" w:line="240" w:lineRule="auto"/>
              <w:rPr>
                <w:b/>
                <w:sz w:val="18"/>
                <w:szCs w:val="18"/>
              </w:rPr>
            </w:pPr>
            <w:r w:rsidRPr="008649AF">
              <w:rPr>
                <w:b/>
                <w:sz w:val="18"/>
                <w:szCs w:val="18"/>
              </w:rPr>
              <w:t>Există un punct de monitorizare specificat care are legătură cu receptorul?</w:t>
            </w:r>
          </w:p>
        </w:tc>
        <w:tc>
          <w:tcPr>
            <w:tcW w:w="821" w:type="pct"/>
          </w:tcPr>
          <w:p w:rsidR="0001037A" w:rsidRPr="008649AF" w:rsidRDefault="0001037A" w:rsidP="00D3762F">
            <w:pPr>
              <w:spacing w:after="0" w:line="240" w:lineRule="auto"/>
              <w:rPr>
                <w:b/>
                <w:sz w:val="18"/>
                <w:szCs w:val="18"/>
              </w:rPr>
            </w:pPr>
            <w:r w:rsidRPr="008649AF">
              <w:rPr>
                <w:b/>
                <w:sz w:val="18"/>
                <w:szCs w:val="18"/>
              </w:rPr>
              <w:t>Frecvenţa monitorizării?</w:t>
            </w:r>
          </w:p>
        </w:tc>
        <w:tc>
          <w:tcPr>
            <w:tcW w:w="753" w:type="pct"/>
          </w:tcPr>
          <w:p w:rsidR="0001037A" w:rsidRPr="008649AF" w:rsidRDefault="0001037A" w:rsidP="00D3762F">
            <w:pPr>
              <w:spacing w:after="0" w:line="240" w:lineRule="auto"/>
              <w:rPr>
                <w:b/>
                <w:sz w:val="18"/>
                <w:szCs w:val="18"/>
              </w:rPr>
            </w:pPr>
            <w:r w:rsidRPr="008649AF">
              <w:rPr>
                <w:b/>
                <w:sz w:val="18"/>
                <w:szCs w:val="18"/>
              </w:rPr>
              <w:t>Care este nivelul zgomotului când instalaţia/sursa (sursele) funcţionează</w:t>
            </w:r>
          </w:p>
        </w:tc>
        <w:tc>
          <w:tcPr>
            <w:tcW w:w="1179" w:type="pct"/>
          </w:tcPr>
          <w:p w:rsidR="0001037A" w:rsidRPr="008649AF" w:rsidRDefault="0001037A" w:rsidP="00D3762F">
            <w:pPr>
              <w:spacing w:after="0" w:line="240" w:lineRule="auto"/>
              <w:rPr>
                <w:b/>
                <w:sz w:val="18"/>
                <w:szCs w:val="18"/>
              </w:rPr>
            </w:pPr>
            <w:r w:rsidRPr="008649AF">
              <w:rPr>
                <w:b/>
                <w:sz w:val="18"/>
                <w:szCs w:val="18"/>
              </w:rPr>
              <w:t>Au fost aplicate limite pentru zgomot sau alte condiţii?</w:t>
            </w:r>
          </w:p>
        </w:tc>
      </w:tr>
      <w:tr w:rsidR="0001037A" w:rsidRPr="00C064FC" w:rsidTr="00013C38">
        <w:tc>
          <w:tcPr>
            <w:tcW w:w="694" w:type="pct"/>
          </w:tcPr>
          <w:p w:rsidR="0001037A" w:rsidRPr="00D3762F" w:rsidRDefault="0001037A" w:rsidP="00D3762F">
            <w:pPr>
              <w:spacing w:after="0" w:line="240" w:lineRule="auto"/>
              <w:rPr>
                <w:color w:val="000000"/>
                <w:sz w:val="18"/>
                <w:szCs w:val="18"/>
              </w:rPr>
            </w:pPr>
            <w:r w:rsidRPr="00D3762F">
              <w:rPr>
                <w:color w:val="000000"/>
                <w:sz w:val="18"/>
                <w:szCs w:val="18"/>
              </w:rPr>
              <w:t>Personalul ce deservește halele de producţie</w:t>
            </w:r>
          </w:p>
        </w:tc>
        <w:tc>
          <w:tcPr>
            <w:tcW w:w="822" w:type="pct"/>
          </w:tcPr>
          <w:p w:rsidR="0001037A" w:rsidRPr="00D3762F" w:rsidRDefault="0001037A" w:rsidP="00D3762F">
            <w:pPr>
              <w:spacing w:after="0" w:line="240" w:lineRule="auto"/>
              <w:rPr>
                <w:color w:val="000000"/>
                <w:sz w:val="18"/>
                <w:szCs w:val="18"/>
              </w:rPr>
            </w:pPr>
            <w:r>
              <w:rPr>
                <w:color w:val="000000"/>
                <w:sz w:val="18"/>
                <w:szCs w:val="18"/>
              </w:rPr>
              <w:t>10</w:t>
            </w:r>
          </w:p>
        </w:tc>
        <w:tc>
          <w:tcPr>
            <w:tcW w:w="730" w:type="pct"/>
          </w:tcPr>
          <w:p w:rsidR="0001037A" w:rsidRPr="00D3762F" w:rsidRDefault="0001037A" w:rsidP="00D3762F">
            <w:pPr>
              <w:spacing w:after="0" w:line="240" w:lineRule="auto"/>
              <w:rPr>
                <w:color w:val="000000"/>
                <w:sz w:val="18"/>
                <w:szCs w:val="18"/>
              </w:rPr>
            </w:pPr>
            <w:r w:rsidRPr="00D3762F">
              <w:rPr>
                <w:color w:val="000000"/>
                <w:sz w:val="18"/>
                <w:szCs w:val="18"/>
              </w:rPr>
              <w:t>Locurile de munca</w:t>
            </w:r>
          </w:p>
        </w:tc>
        <w:tc>
          <w:tcPr>
            <w:tcW w:w="821" w:type="pct"/>
          </w:tcPr>
          <w:p w:rsidR="0001037A" w:rsidRPr="00D3762F" w:rsidRDefault="0001037A" w:rsidP="00D3762F">
            <w:pPr>
              <w:spacing w:after="0" w:line="240" w:lineRule="auto"/>
              <w:rPr>
                <w:color w:val="000000"/>
                <w:sz w:val="18"/>
                <w:szCs w:val="18"/>
              </w:rPr>
            </w:pPr>
            <w:r w:rsidRPr="00D3762F">
              <w:rPr>
                <w:color w:val="000000"/>
                <w:sz w:val="18"/>
                <w:szCs w:val="18"/>
              </w:rPr>
              <w:t>Conform HG 493/2006 privind cerințele minime de securitate si sănătate referitoare la expunerea lucrătorilor la riscurile generate de zgomote</w:t>
            </w:r>
          </w:p>
        </w:tc>
        <w:tc>
          <w:tcPr>
            <w:tcW w:w="753" w:type="pct"/>
          </w:tcPr>
          <w:p w:rsidR="0001037A" w:rsidRPr="00D3762F" w:rsidRDefault="0001037A" w:rsidP="00D3762F">
            <w:pPr>
              <w:spacing w:after="0" w:line="240" w:lineRule="auto"/>
              <w:rPr>
                <w:color w:val="000000"/>
                <w:sz w:val="18"/>
                <w:szCs w:val="18"/>
              </w:rPr>
            </w:pPr>
            <w:r w:rsidRPr="00D3762F">
              <w:rPr>
                <w:color w:val="000000"/>
                <w:sz w:val="18"/>
                <w:szCs w:val="18"/>
              </w:rPr>
              <w:t>Nivelul maxim de zgomot admis la locurile de munca,  pentru personalul de deservire  conform HG 493/2006 este de 87 dB</w:t>
            </w:r>
          </w:p>
        </w:tc>
        <w:tc>
          <w:tcPr>
            <w:tcW w:w="1179" w:type="pct"/>
          </w:tcPr>
          <w:p w:rsidR="0001037A" w:rsidRPr="00D3762F" w:rsidRDefault="0001037A" w:rsidP="00D3762F">
            <w:pPr>
              <w:spacing w:after="0" w:line="240" w:lineRule="auto"/>
              <w:rPr>
                <w:sz w:val="18"/>
                <w:szCs w:val="18"/>
              </w:rPr>
            </w:pPr>
            <w:r w:rsidRPr="00D3762F">
              <w:rPr>
                <w:color w:val="000000"/>
                <w:sz w:val="18"/>
                <w:szCs w:val="18"/>
              </w:rPr>
              <w:t xml:space="preserve">Activitatea de creștere păsări </w:t>
            </w:r>
            <w:r w:rsidRPr="00D3762F">
              <w:rPr>
                <w:sz w:val="18"/>
                <w:szCs w:val="18"/>
              </w:rPr>
              <w:t>se desfășoară in hale închise</w:t>
            </w:r>
          </w:p>
          <w:p w:rsidR="0001037A" w:rsidRPr="00D3762F" w:rsidRDefault="0001037A" w:rsidP="00D3762F">
            <w:pPr>
              <w:spacing w:after="0" w:line="240" w:lineRule="auto"/>
              <w:rPr>
                <w:color w:val="000000"/>
                <w:sz w:val="18"/>
                <w:szCs w:val="18"/>
              </w:rPr>
            </w:pPr>
            <w:r w:rsidRPr="00D3762F">
              <w:rPr>
                <w:sz w:val="18"/>
                <w:szCs w:val="18"/>
              </w:rPr>
              <w:t>Echipamentele generatoare de zgomot (ventilatoare, pompe, etc.) funcționează cu intermitenta.  Aceste utilaje in funcționare, nu depășesc nivelul de zgomot admis.</w:t>
            </w:r>
          </w:p>
          <w:p w:rsidR="0001037A" w:rsidRPr="00D3762F" w:rsidRDefault="0001037A" w:rsidP="00D3762F">
            <w:pPr>
              <w:spacing w:after="0" w:line="240" w:lineRule="auto"/>
              <w:rPr>
                <w:color w:val="000000"/>
                <w:sz w:val="18"/>
                <w:szCs w:val="18"/>
              </w:rPr>
            </w:pPr>
            <w:r w:rsidRPr="00D3762F">
              <w:rPr>
                <w:color w:val="000000"/>
                <w:sz w:val="18"/>
                <w:szCs w:val="18"/>
              </w:rPr>
              <w:t>Pompele centrifuge sunt montate pe fundații din beton in interiorul stației de pompare.</w:t>
            </w:r>
          </w:p>
        </w:tc>
      </w:tr>
      <w:tr w:rsidR="0001037A" w:rsidRPr="00C064FC" w:rsidTr="00013C38">
        <w:tc>
          <w:tcPr>
            <w:tcW w:w="694" w:type="pct"/>
          </w:tcPr>
          <w:p w:rsidR="0001037A" w:rsidRPr="00D3762F" w:rsidRDefault="0001037A" w:rsidP="00D3762F">
            <w:pPr>
              <w:spacing w:after="0" w:line="240" w:lineRule="auto"/>
              <w:rPr>
                <w:color w:val="000000"/>
                <w:sz w:val="18"/>
                <w:szCs w:val="18"/>
              </w:rPr>
            </w:pPr>
            <w:r w:rsidRPr="00D3762F">
              <w:rPr>
                <w:color w:val="000000"/>
                <w:sz w:val="18"/>
                <w:szCs w:val="18"/>
              </w:rPr>
              <w:t>Populația din zona</w:t>
            </w:r>
          </w:p>
        </w:tc>
        <w:tc>
          <w:tcPr>
            <w:tcW w:w="822" w:type="pct"/>
          </w:tcPr>
          <w:p w:rsidR="0001037A" w:rsidRPr="00D3762F" w:rsidRDefault="0001037A" w:rsidP="00D3762F">
            <w:pPr>
              <w:spacing w:after="0" w:line="240" w:lineRule="auto"/>
              <w:rPr>
                <w:color w:val="000000"/>
                <w:sz w:val="18"/>
                <w:szCs w:val="18"/>
              </w:rPr>
            </w:pPr>
            <w:r w:rsidRPr="00D3762F">
              <w:rPr>
                <w:color w:val="000000"/>
                <w:sz w:val="18"/>
                <w:szCs w:val="18"/>
              </w:rPr>
              <w:t>Zona de locuit cea mai apropiata se afla l</w:t>
            </w:r>
            <w:r>
              <w:rPr>
                <w:color w:val="000000"/>
                <w:sz w:val="18"/>
                <w:szCs w:val="18"/>
              </w:rPr>
              <w:t xml:space="preserve">a o distanta de cca. 1000 </w:t>
            </w:r>
            <w:r w:rsidRPr="00D3762F">
              <w:rPr>
                <w:color w:val="000000"/>
                <w:sz w:val="18"/>
                <w:szCs w:val="18"/>
              </w:rPr>
              <w:t>m. Funcționarea Fermei  nu va  afecta populația din zona întrucât marea majoritate a  activității se desfăşoară in hale de producție închise</w:t>
            </w:r>
          </w:p>
        </w:tc>
        <w:tc>
          <w:tcPr>
            <w:tcW w:w="730" w:type="pct"/>
          </w:tcPr>
          <w:p w:rsidR="0001037A" w:rsidRPr="00D3762F" w:rsidRDefault="0001037A" w:rsidP="00D3762F">
            <w:pPr>
              <w:spacing w:after="0" w:line="240" w:lineRule="auto"/>
              <w:rPr>
                <w:color w:val="000000"/>
                <w:sz w:val="18"/>
                <w:szCs w:val="18"/>
              </w:rPr>
            </w:pPr>
            <w:r w:rsidRPr="00D3762F">
              <w:rPr>
                <w:color w:val="000000"/>
                <w:sz w:val="18"/>
                <w:szCs w:val="18"/>
              </w:rPr>
              <w:t>Limita incintei</w:t>
            </w:r>
          </w:p>
        </w:tc>
        <w:tc>
          <w:tcPr>
            <w:tcW w:w="821" w:type="pct"/>
          </w:tcPr>
          <w:p w:rsidR="0001037A" w:rsidRPr="00D3762F" w:rsidRDefault="0001037A" w:rsidP="00D3762F">
            <w:pPr>
              <w:spacing w:after="0" w:line="240" w:lineRule="auto"/>
              <w:rPr>
                <w:color w:val="000000"/>
                <w:sz w:val="18"/>
                <w:szCs w:val="18"/>
              </w:rPr>
            </w:pPr>
            <w:r w:rsidRPr="00D3762F">
              <w:rPr>
                <w:color w:val="000000"/>
                <w:sz w:val="18"/>
                <w:szCs w:val="18"/>
              </w:rPr>
              <w:t>La cerere</w:t>
            </w:r>
          </w:p>
        </w:tc>
        <w:tc>
          <w:tcPr>
            <w:tcW w:w="753" w:type="pct"/>
          </w:tcPr>
          <w:p w:rsidR="0001037A" w:rsidRPr="00D3762F" w:rsidRDefault="0001037A" w:rsidP="00D3762F">
            <w:pPr>
              <w:spacing w:after="0" w:line="240" w:lineRule="auto"/>
              <w:rPr>
                <w:color w:val="000000"/>
                <w:sz w:val="18"/>
                <w:szCs w:val="18"/>
              </w:rPr>
            </w:pPr>
            <w:r w:rsidRPr="00D3762F">
              <w:rPr>
                <w:color w:val="000000"/>
                <w:sz w:val="18"/>
                <w:szCs w:val="18"/>
              </w:rPr>
              <w:t>65 dB la limita incintei amplasamentului conform STAS 10009 /88</w:t>
            </w:r>
          </w:p>
        </w:tc>
        <w:tc>
          <w:tcPr>
            <w:tcW w:w="1179" w:type="pct"/>
          </w:tcPr>
          <w:p w:rsidR="0001037A" w:rsidRPr="00D3762F" w:rsidRDefault="0001037A" w:rsidP="00D3762F">
            <w:pPr>
              <w:spacing w:after="0" w:line="240" w:lineRule="auto"/>
              <w:rPr>
                <w:color w:val="000000"/>
                <w:sz w:val="18"/>
                <w:szCs w:val="18"/>
              </w:rPr>
            </w:pPr>
            <w:r w:rsidRPr="00D3762F">
              <w:rPr>
                <w:color w:val="000000"/>
                <w:sz w:val="18"/>
                <w:szCs w:val="18"/>
              </w:rPr>
              <w:t>Da</w:t>
            </w:r>
          </w:p>
        </w:tc>
      </w:tr>
    </w:tbl>
    <w:p w:rsidR="0001037A" w:rsidRDefault="0001037A" w:rsidP="00D3762F">
      <w:pPr>
        <w:spacing w:after="0" w:line="240" w:lineRule="auto"/>
      </w:pPr>
    </w:p>
    <w:p w:rsidR="0001037A" w:rsidRDefault="0001037A" w:rsidP="00D3762F">
      <w:pPr>
        <w:spacing w:after="0" w:line="240" w:lineRule="auto"/>
      </w:pPr>
    </w:p>
    <w:p w:rsidR="0001037A" w:rsidRPr="00D3762F" w:rsidRDefault="0001037A" w:rsidP="00D3762F">
      <w:pPr>
        <w:spacing w:after="0" w:line="240" w:lineRule="auto"/>
        <w:rPr>
          <w:b/>
        </w:rPr>
      </w:pPr>
      <w:r w:rsidRPr="00D3762F">
        <w:t> </w:t>
      </w:r>
      <w:r w:rsidRPr="00D3762F">
        <w:rPr>
          <w:b/>
        </w:rPr>
        <w:t xml:space="preserve">8.2. Surse de zgomot </w:t>
      </w:r>
    </w:p>
    <w:p w:rsidR="0001037A" w:rsidRPr="00D3762F" w:rsidRDefault="0001037A" w:rsidP="00D3762F">
      <w:pPr>
        <w:spacing w:after="0" w:line="240" w:lineRule="auto"/>
        <w:rPr>
          <w:i/>
          <w:sz w:val="20"/>
          <w:szCs w:val="20"/>
        </w:rPr>
      </w:pPr>
      <w:r w:rsidRPr="00D3762F">
        <w:rPr>
          <w:i/>
          <w:sz w:val="20"/>
          <w:szCs w:val="20"/>
        </w:rPr>
        <w:t xml:space="preserve"> (Informaţii referitoare la sursele şi emisiile individuale)</w:t>
      </w:r>
    </w:p>
    <w:p w:rsidR="0001037A" w:rsidRPr="00D3762F" w:rsidRDefault="0001037A" w:rsidP="00D3762F">
      <w:pPr>
        <w:spacing w:after="0" w:line="240" w:lineRule="auto"/>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1554"/>
        <w:gridCol w:w="1400"/>
        <w:gridCol w:w="1400"/>
        <w:gridCol w:w="1402"/>
        <w:gridCol w:w="1402"/>
        <w:gridCol w:w="1742"/>
      </w:tblGrid>
      <w:tr w:rsidR="0001037A" w:rsidRPr="00C064FC" w:rsidTr="00781B3C">
        <w:tc>
          <w:tcPr>
            <w:tcW w:w="5000" w:type="pct"/>
            <w:gridSpan w:val="7"/>
          </w:tcPr>
          <w:p w:rsidR="0001037A" w:rsidRPr="00D3762F" w:rsidRDefault="0001037A" w:rsidP="00D3762F">
            <w:pPr>
              <w:spacing w:after="0" w:line="240" w:lineRule="auto"/>
              <w:rPr>
                <w:i/>
                <w:sz w:val="18"/>
                <w:szCs w:val="18"/>
              </w:rPr>
            </w:pPr>
            <w:r w:rsidRPr="00D3762F">
              <w:rPr>
                <w:i/>
                <w:sz w:val="18"/>
                <w:szCs w:val="18"/>
              </w:rPr>
              <w:t xml:space="preserve">Faceţi o prezentare generală, succintă, a surselor al căror impact este nesemnificativ: Aceasta poate fi realizată prin utilizarea informaţiilor din secţiunea referitoare la evaluările de mediu după caz (impact sau/şi bilanţ de mediu) privind zgomotul şi vibraţiile sau prin folosirea unei abordări calitative obişnuite, atunci când nivelul scăzut de risc este evident. Nu este necesară furnizarea de informaţii suplimentare pentru sursele descrise aici.  </w:t>
            </w:r>
          </w:p>
        </w:tc>
      </w:tr>
      <w:tr w:rsidR="0001037A" w:rsidRPr="00C064FC" w:rsidTr="008649AF">
        <w:tc>
          <w:tcPr>
            <w:tcW w:w="791" w:type="pct"/>
          </w:tcPr>
          <w:p w:rsidR="0001037A" w:rsidRPr="008649AF" w:rsidRDefault="0001037A" w:rsidP="00D3762F">
            <w:pPr>
              <w:spacing w:after="0" w:line="240" w:lineRule="auto"/>
              <w:rPr>
                <w:b/>
                <w:sz w:val="18"/>
                <w:szCs w:val="18"/>
              </w:rPr>
            </w:pPr>
            <w:r w:rsidRPr="008649AF">
              <w:rPr>
                <w:b/>
                <w:sz w:val="18"/>
                <w:szCs w:val="18"/>
              </w:rPr>
              <w:t>Identificaţi fiecare sursă semnificativă de zgomot şi/sau vibraţii</w:t>
            </w:r>
          </w:p>
          <w:p w:rsidR="0001037A" w:rsidRPr="008649AF" w:rsidRDefault="0001037A" w:rsidP="00D3762F">
            <w:pPr>
              <w:spacing w:after="0" w:line="240" w:lineRule="auto"/>
              <w:rPr>
                <w:b/>
                <w:sz w:val="18"/>
                <w:szCs w:val="18"/>
              </w:rPr>
            </w:pPr>
          </w:p>
        </w:tc>
        <w:tc>
          <w:tcPr>
            <w:tcW w:w="735" w:type="pct"/>
          </w:tcPr>
          <w:p w:rsidR="0001037A" w:rsidRPr="008649AF" w:rsidRDefault="0001037A" w:rsidP="00D3762F">
            <w:pPr>
              <w:spacing w:after="0" w:line="240" w:lineRule="auto"/>
              <w:rPr>
                <w:b/>
                <w:sz w:val="18"/>
                <w:szCs w:val="18"/>
              </w:rPr>
            </w:pPr>
            <w:r w:rsidRPr="008649AF">
              <w:rPr>
                <w:b/>
                <w:sz w:val="18"/>
                <w:szCs w:val="18"/>
              </w:rPr>
              <w:t>Numărul de referinţă al sursei?</w:t>
            </w:r>
          </w:p>
        </w:tc>
        <w:tc>
          <w:tcPr>
            <w:tcW w:w="662" w:type="pct"/>
            <w:tcBorders>
              <w:top w:val="nil"/>
            </w:tcBorders>
          </w:tcPr>
          <w:p w:rsidR="0001037A" w:rsidRPr="008649AF" w:rsidRDefault="0001037A" w:rsidP="00D3762F">
            <w:pPr>
              <w:spacing w:after="0" w:line="240" w:lineRule="auto"/>
              <w:rPr>
                <w:b/>
                <w:sz w:val="18"/>
                <w:szCs w:val="18"/>
              </w:rPr>
            </w:pPr>
            <w:r w:rsidRPr="008649AF">
              <w:rPr>
                <w:b/>
                <w:sz w:val="18"/>
                <w:szCs w:val="18"/>
              </w:rPr>
              <w:t>Descrieţi natura zgomotului sau vibraţiei</w:t>
            </w:r>
          </w:p>
        </w:tc>
        <w:tc>
          <w:tcPr>
            <w:tcW w:w="662" w:type="pct"/>
            <w:tcBorders>
              <w:top w:val="nil"/>
            </w:tcBorders>
          </w:tcPr>
          <w:p w:rsidR="0001037A" w:rsidRPr="008649AF" w:rsidRDefault="0001037A" w:rsidP="00D3762F">
            <w:pPr>
              <w:spacing w:after="0" w:line="240" w:lineRule="auto"/>
              <w:rPr>
                <w:b/>
                <w:sz w:val="18"/>
                <w:szCs w:val="18"/>
              </w:rPr>
            </w:pPr>
            <w:r w:rsidRPr="008649AF">
              <w:rPr>
                <w:b/>
                <w:sz w:val="18"/>
                <w:szCs w:val="18"/>
              </w:rPr>
              <w:t>Există un punct de monitorizare specificat?</w:t>
            </w:r>
          </w:p>
        </w:tc>
        <w:tc>
          <w:tcPr>
            <w:tcW w:w="663" w:type="pct"/>
            <w:tcBorders>
              <w:top w:val="nil"/>
            </w:tcBorders>
          </w:tcPr>
          <w:p w:rsidR="0001037A" w:rsidRPr="008649AF" w:rsidRDefault="0001037A" w:rsidP="00D3762F">
            <w:pPr>
              <w:spacing w:after="0" w:line="240" w:lineRule="auto"/>
              <w:rPr>
                <w:b/>
                <w:sz w:val="18"/>
                <w:szCs w:val="18"/>
              </w:rPr>
            </w:pPr>
            <w:r w:rsidRPr="008649AF">
              <w:rPr>
                <w:b/>
                <w:sz w:val="18"/>
                <w:szCs w:val="18"/>
              </w:rPr>
              <w:t>Care este contribuţia la emisia totală de zgomot?</w:t>
            </w:r>
          </w:p>
        </w:tc>
        <w:tc>
          <w:tcPr>
            <w:tcW w:w="663" w:type="pct"/>
          </w:tcPr>
          <w:p w:rsidR="0001037A" w:rsidRPr="008649AF" w:rsidRDefault="0001037A" w:rsidP="00D3762F">
            <w:pPr>
              <w:spacing w:after="0" w:line="240" w:lineRule="auto"/>
              <w:rPr>
                <w:b/>
                <w:sz w:val="18"/>
                <w:szCs w:val="18"/>
              </w:rPr>
            </w:pPr>
            <w:r w:rsidRPr="008649AF">
              <w:rPr>
                <w:b/>
                <w:sz w:val="18"/>
                <w:szCs w:val="18"/>
              </w:rPr>
              <w:t>Descrieţi acţiunile interprinse pentru prevenirea sau minimizarea emisiilor de zgomot</w:t>
            </w:r>
          </w:p>
        </w:tc>
        <w:tc>
          <w:tcPr>
            <w:tcW w:w="824" w:type="pct"/>
          </w:tcPr>
          <w:p w:rsidR="0001037A" w:rsidRPr="008649AF" w:rsidRDefault="0001037A" w:rsidP="00D3762F">
            <w:pPr>
              <w:spacing w:after="0" w:line="240" w:lineRule="auto"/>
              <w:rPr>
                <w:b/>
                <w:sz w:val="18"/>
                <w:szCs w:val="18"/>
              </w:rPr>
            </w:pPr>
            <w:r w:rsidRPr="008649AF">
              <w:rPr>
                <w:b/>
                <w:sz w:val="18"/>
                <w:szCs w:val="18"/>
              </w:rPr>
              <w:t>Măsuri care trebuie luate pentru respectarea BAT-urilor şi a termenelor stabilite în Planul de măsuri obligatorii</w:t>
            </w:r>
          </w:p>
        </w:tc>
      </w:tr>
      <w:tr w:rsidR="0001037A" w:rsidRPr="00C064FC" w:rsidTr="008649AF">
        <w:tc>
          <w:tcPr>
            <w:tcW w:w="791" w:type="pct"/>
          </w:tcPr>
          <w:p w:rsidR="0001037A" w:rsidRPr="00D3762F" w:rsidRDefault="0001037A" w:rsidP="00D3762F">
            <w:pPr>
              <w:spacing w:after="0" w:line="240" w:lineRule="auto"/>
              <w:rPr>
                <w:sz w:val="18"/>
                <w:szCs w:val="18"/>
              </w:rPr>
            </w:pPr>
            <w:r w:rsidRPr="00D3762F">
              <w:rPr>
                <w:sz w:val="18"/>
                <w:szCs w:val="18"/>
              </w:rPr>
              <w:t>Funcționarea sistemului ventilație</w:t>
            </w:r>
          </w:p>
        </w:tc>
        <w:tc>
          <w:tcPr>
            <w:tcW w:w="735" w:type="pct"/>
          </w:tcPr>
          <w:p w:rsidR="0001037A" w:rsidRPr="00D3762F" w:rsidRDefault="0001037A" w:rsidP="008649AF">
            <w:pPr>
              <w:spacing w:after="0" w:line="240" w:lineRule="auto"/>
              <w:rPr>
                <w:color w:val="000000"/>
                <w:sz w:val="18"/>
                <w:szCs w:val="18"/>
              </w:rPr>
            </w:pPr>
            <w:r w:rsidRPr="00D3762F">
              <w:rPr>
                <w:sz w:val="18"/>
                <w:szCs w:val="18"/>
              </w:rPr>
              <w:t>Sunt în total</w:t>
            </w:r>
            <w:r>
              <w:rPr>
                <w:sz w:val="18"/>
                <w:szCs w:val="18"/>
              </w:rPr>
              <w:t>29</w:t>
            </w:r>
            <w:r w:rsidRPr="00D3762F">
              <w:rPr>
                <w:sz w:val="18"/>
                <w:szCs w:val="18"/>
              </w:rPr>
              <w:t xml:space="preserve"> echipamente de climatizare cu </w:t>
            </w:r>
            <w:r>
              <w:rPr>
                <w:sz w:val="18"/>
                <w:szCs w:val="18"/>
              </w:rPr>
              <w:t xml:space="preserve">29 </w:t>
            </w:r>
            <w:r w:rsidRPr="00D3762F">
              <w:rPr>
                <w:sz w:val="18"/>
                <w:szCs w:val="18"/>
              </w:rPr>
              <w:t>guri de ventilaţie  (ventilatoare de perete)</w:t>
            </w:r>
          </w:p>
        </w:tc>
        <w:tc>
          <w:tcPr>
            <w:tcW w:w="662" w:type="pct"/>
          </w:tcPr>
          <w:p w:rsidR="0001037A" w:rsidRPr="00D3762F" w:rsidRDefault="0001037A" w:rsidP="00D3762F">
            <w:pPr>
              <w:spacing w:after="0" w:line="240" w:lineRule="auto"/>
              <w:rPr>
                <w:color w:val="000000"/>
                <w:sz w:val="18"/>
                <w:szCs w:val="18"/>
              </w:rPr>
            </w:pPr>
            <w:r w:rsidRPr="00D3762F">
              <w:rPr>
                <w:sz w:val="18"/>
                <w:szCs w:val="18"/>
              </w:rPr>
              <w:t>Discontinuu funcție de regimul termic</w:t>
            </w:r>
          </w:p>
        </w:tc>
        <w:tc>
          <w:tcPr>
            <w:tcW w:w="662" w:type="pct"/>
          </w:tcPr>
          <w:p w:rsidR="0001037A" w:rsidRPr="00D3762F" w:rsidRDefault="0001037A" w:rsidP="00D3762F">
            <w:pPr>
              <w:spacing w:after="0" w:line="240" w:lineRule="auto"/>
              <w:rPr>
                <w:color w:val="000000"/>
                <w:sz w:val="18"/>
                <w:szCs w:val="18"/>
              </w:rPr>
            </w:pPr>
            <w:r w:rsidRPr="00D3762F">
              <w:rPr>
                <w:color w:val="000000"/>
                <w:sz w:val="18"/>
                <w:szCs w:val="18"/>
              </w:rPr>
              <w:t>Hale creștere păsări</w:t>
            </w:r>
          </w:p>
        </w:tc>
        <w:tc>
          <w:tcPr>
            <w:tcW w:w="663" w:type="pct"/>
          </w:tcPr>
          <w:p w:rsidR="0001037A" w:rsidRPr="00D3762F" w:rsidRDefault="0001037A" w:rsidP="00D3762F">
            <w:pPr>
              <w:spacing w:after="0" w:line="240" w:lineRule="auto"/>
              <w:rPr>
                <w:color w:val="000000"/>
                <w:sz w:val="18"/>
                <w:szCs w:val="18"/>
              </w:rPr>
            </w:pPr>
            <w:r w:rsidRPr="00D3762F">
              <w:rPr>
                <w:color w:val="000000"/>
                <w:sz w:val="18"/>
                <w:szCs w:val="18"/>
              </w:rPr>
              <w:t>Nesemnificativa</w:t>
            </w:r>
          </w:p>
        </w:tc>
        <w:tc>
          <w:tcPr>
            <w:tcW w:w="663" w:type="pct"/>
          </w:tcPr>
          <w:p w:rsidR="0001037A" w:rsidRPr="00D3762F" w:rsidRDefault="0001037A" w:rsidP="00D3762F">
            <w:pPr>
              <w:spacing w:after="0" w:line="240" w:lineRule="auto"/>
              <w:rPr>
                <w:color w:val="000000"/>
                <w:sz w:val="18"/>
                <w:szCs w:val="18"/>
              </w:rPr>
            </w:pPr>
            <w:r w:rsidRPr="00D3762F">
              <w:rPr>
                <w:sz w:val="18"/>
                <w:szCs w:val="18"/>
              </w:rPr>
              <w:t>Verificarea stării tehnice a echipamentelor</w:t>
            </w:r>
          </w:p>
        </w:tc>
        <w:tc>
          <w:tcPr>
            <w:tcW w:w="824" w:type="pct"/>
          </w:tcPr>
          <w:p w:rsidR="0001037A" w:rsidRPr="00D3762F" w:rsidRDefault="0001037A" w:rsidP="00D3762F">
            <w:pPr>
              <w:spacing w:after="0" w:line="240" w:lineRule="auto"/>
              <w:rPr>
                <w:color w:val="000000"/>
                <w:sz w:val="18"/>
                <w:szCs w:val="18"/>
              </w:rPr>
            </w:pPr>
            <w:r w:rsidRPr="00D3762F">
              <w:rPr>
                <w:color w:val="000000"/>
                <w:sz w:val="18"/>
                <w:szCs w:val="18"/>
              </w:rPr>
              <w:t>Prin proiect s-a asigurat respectarea BAT-urilor</w:t>
            </w:r>
          </w:p>
        </w:tc>
      </w:tr>
      <w:tr w:rsidR="0001037A" w:rsidRPr="00C064FC" w:rsidTr="008649AF">
        <w:tc>
          <w:tcPr>
            <w:tcW w:w="791" w:type="pct"/>
          </w:tcPr>
          <w:p w:rsidR="0001037A" w:rsidRPr="00D3762F" w:rsidRDefault="0001037A" w:rsidP="00D3762F">
            <w:pPr>
              <w:spacing w:after="0" w:line="240" w:lineRule="auto"/>
              <w:rPr>
                <w:sz w:val="18"/>
                <w:szCs w:val="18"/>
              </w:rPr>
            </w:pPr>
            <w:r w:rsidRPr="00D3762F">
              <w:rPr>
                <w:sz w:val="18"/>
                <w:szCs w:val="18"/>
              </w:rPr>
              <w:t>Funcționarea sistemului transport materiale (şnecuri)</w:t>
            </w:r>
          </w:p>
        </w:tc>
        <w:tc>
          <w:tcPr>
            <w:tcW w:w="735" w:type="pct"/>
          </w:tcPr>
          <w:p w:rsidR="0001037A" w:rsidRPr="00D3762F" w:rsidRDefault="0001037A" w:rsidP="00D3762F">
            <w:pPr>
              <w:spacing w:after="0" w:line="240" w:lineRule="auto"/>
              <w:rPr>
                <w:sz w:val="18"/>
                <w:szCs w:val="18"/>
              </w:rPr>
            </w:pPr>
            <w:r w:rsidRPr="00D3762F">
              <w:rPr>
                <w:sz w:val="18"/>
                <w:szCs w:val="18"/>
              </w:rPr>
              <w:t>Fiecare hala are in dotare un transportor de furaje</w:t>
            </w:r>
          </w:p>
        </w:tc>
        <w:tc>
          <w:tcPr>
            <w:tcW w:w="662" w:type="pct"/>
          </w:tcPr>
          <w:p w:rsidR="0001037A" w:rsidRPr="00D3762F" w:rsidRDefault="0001037A" w:rsidP="00D3762F">
            <w:pPr>
              <w:spacing w:after="0" w:line="240" w:lineRule="auto"/>
              <w:rPr>
                <w:color w:val="000000"/>
                <w:sz w:val="18"/>
                <w:szCs w:val="18"/>
              </w:rPr>
            </w:pPr>
            <w:r w:rsidRPr="00D3762F">
              <w:rPr>
                <w:color w:val="000000"/>
                <w:sz w:val="18"/>
                <w:szCs w:val="18"/>
              </w:rPr>
              <w:t>Discontinuu</w:t>
            </w:r>
          </w:p>
        </w:tc>
        <w:tc>
          <w:tcPr>
            <w:tcW w:w="662" w:type="pct"/>
          </w:tcPr>
          <w:p w:rsidR="0001037A" w:rsidRPr="00D3762F" w:rsidRDefault="0001037A" w:rsidP="00D3762F">
            <w:pPr>
              <w:spacing w:after="0" w:line="240" w:lineRule="auto"/>
              <w:rPr>
                <w:color w:val="000000"/>
                <w:sz w:val="18"/>
                <w:szCs w:val="18"/>
              </w:rPr>
            </w:pPr>
            <w:r w:rsidRPr="00D3762F">
              <w:rPr>
                <w:color w:val="000000"/>
                <w:sz w:val="18"/>
                <w:szCs w:val="18"/>
              </w:rPr>
              <w:t>Hale creștere păsări</w:t>
            </w:r>
          </w:p>
        </w:tc>
        <w:tc>
          <w:tcPr>
            <w:tcW w:w="663" w:type="pct"/>
          </w:tcPr>
          <w:p w:rsidR="0001037A" w:rsidRPr="00D3762F" w:rsidRDefault="0001037A" w:rsidP="00D3762F">
            <w:pPr>
              <w:spacing w:after="0" w:line="240" w:lineRule="auto"/>
              <w:rPr>
                <w:color w:val="000000"/>
                <w:sz w:val="18"/>
                <w:szCs w:val="18"/>
              </w:rPr>
            </w:pPr>
            <w:r w:rsidRPr="00D3762F">
              <w:rPr>
                <w:color w:val="000000"/>
                <w:sz w:val="18"/>
                <w:szCs w:val="18"/>
              </w:rPr>
              <w:t>Nesemnificativa</w:t>
            </w:r>
          </w:p>
        </w:tc>
        <w:tc>
          <w:tcPr>
            <w:tcW w:w="663" w:type="pct"/>
          </w:tcPr>
          <w:p w:rsidR="0001037A" w:rsidRPr="00D3762F" w:rsidRDefault="0001037A" w:rsidP="00D3762F">
            <w:pPr>
              <w:spacing w:after="0" w:line="240" w:lineRule="auto"/>
              <w:rPr>
                <w:color w:val="000000"/>
                <w:sz w:val="18"/>
                <w:szCs w:val="18"/>
              </w:rPr>
            </w:pPr>
            <w:r w:rsidRPr="00D3762F">
              <w:rPr>
                <w:sz w:val="18"/>
                <w:szCs w:val="18"/>
              </w:rPr>
              <w:t>Verificarea stării tehnice a echipamentelor</w:t>
            </w:r>
          </w:p>
        </w:tc>
        <w:tc>
          <w:tcPr>
            <w:tcW w:w="824" w:type="pct"/>
          </w:tcPr>
          <w:p w:rsidR="0001037A" w:rsidRPr="00D3762F" w:rsidRDefault="0001037A" w:rsidP="00D3762F">
            <w:pPr>
              <w:spacing w:after="0" w:line="240" w:lineRule="auto"/>
              <w:rPr>
                <w:color w:val="000000"/>
                <w:sz w:val="18"/>
                <w:szCs w:val="18"/>
              </w:rPr>
            </w:pPr>
            <w:r w:rsidRPr="00D3762F">
              <w:rPr>
                <w:color w:val="000000"/>
                <w:sz w:val="18"/>
                <w:szCs w:val="18"/>
              </w:rPr>
              <w:t>Prin proiect s-a asigurat respectarea BAT-urilor</w:t>
            </w:r>
          </w:p>
        </w:tc>
      </w:tr>
      <w:tr w:rsidR="0001037A" w:rsidRPr="00C064FC" w:rsidTr="008649AF">
        <w:tc>
          <w:tcPr>
            <w:tcW w:w="791" w:type="pct"/>
          </w:tcPr>
          <w:p w:rsidR="0001037A" w:rsidRPr="00D3762F" w:rsidRDefault="0001037A" w:rsidP="00D3762F">
            <w:pPr>
              <w:spacing w:after="0" w:line="240" w:lineRule="auto"/>
              <w:rPr>
                <w:sz w:val="18"/>
                <w:szCs w:val="18"/>
              </w:rPr>
            </w:pPr>
            <w:r w:rsidRPr="00D3762F">
              <w:rPr>
                <w:sz w:val="18"/>
                <w:szCs w:val="18"/>
              </w:rPr>
              <w:t xml:space="preserve">Transportul auto </w:t>
            </w:r>
          </w:p>
        </w:tc>
        <w:tc>
          <w:tcPr>
            <w:tcW w:w="735" w:type="pct"/>
          </w:tcPr>
          <w:p w:rsidR="0001037A" w:rsidRPr="00D3762F" w:rsidRDefault="0001037A" w:rsidP="00D3762F">
            <w:pPr>
              <w:spacing w:after="0" w:line="240" w:lineRule="auto"/>
              <w:rPr>
                <w:rFonts w:cs="Arial"/>
                <w:color w:val="000000"/>
                <w:sz w:val="18"/>
                <w:szCs w:val="18"/>
              </w:rPr>
            </w:pPr>
            <w:r w:rsidRPr="00D3762F">
              <w:rPr>
                <w:rFonts w:cs="Arial"/>
                <w:color w:val="000000"/>
                <w:sz w:val="18"/>
                <w:szCs w:val="18"/>
              </w:rPr>
              <w:t>In medie circulă cca. 4 mijloace auto /zi</w:t>
            </w:r>
          </w:p>
        </w:tc>
        <w:tc>
          <w:tcPr>
            <w:tcW w:w="662" w:type="pct"/>
          </w:tcPr>
          <w:p w:rsidR="0001037A" w:rsidRPr="00D3762F" w:rsidRDefault="0001037A" w:rsidP="00D3762F">
            <w:pPr>
              <w:spacing w:after="0" w:line="240" w:lineRule="auto"/>
              <w:rPr>
                <w:color w:val="000000"/>
                <w:sz w:val="18"/>
                <w:szCs w:val="18"/>
              </w:rPr>
            </w:pPr>
            <w:r w:rsidRPr="00D3762F">
              <w:rPr>
                <w:color w:val="000000"/>
                <w:sz w:val="18"/>
                <w:szCs w:val="18"/>
              </w:rPr>
              <w:t>Discontinuu</w:t>
            </w:r>
          </w:p>
        </w:tc>
        <w:tc>
          <w:tcPr>
            <w:tcW w:w="662" w:type="pct"/>
          </w:tcPr>
          <w:p w:rsidR="0001037A" w:rsidRPr="00D3762F" w:rsidRDefault="0001037A" w:rsidP="00D3762F">
            <w:pPr>
              <w:spacing w:after="0" w:line="240" w:lineRule="auto"/>
              <w:rPr>
                <w:rFonts w:cs="Arial"/>
                <w:color w:val="000000"/>
                <w:sz w:val="18"/>
                <w:szCs w:val="18"/>
              </w:rPr>
            </w:pPr>
            <w:r w:rsidRPr="00D3762F">
              <w:rPr>
                <w:rFonts w:cs="Arial"/>
                <w:color w:val="000000"/>
                <w:sz w:val="18"/>
                <w:szCs w:val="18"/>
              </w:rPr>
              <w:t>Nu</w:t>
            </w:r>
          </w:p>
        </w:tc>
        <w:tc>
          <w:tcPr>
            <w:tcW w:w="663" w:type="pct"/>
          </w:tcPr>
          <w:p w:rsidR="0001037A" w:rsidRPr="00D3762F" w:rsidRDefault="0001037A" w:rsidP="00D3762F">
            <w:pPr>
              <w:spacing w:after="0" w:line="240" w:lineRule="auto"/>
              <w:rPr>
                <w:color w:val="000000"/>
                <w:sz w:val="18"/>
                <w:szCs w:val="18"/>
              </w:rPr>
            </w:pPr>
            <w:r w:rsidRPr="00D3762F">
              <w:rPr>
                <w:color w:val="000000"/>
                <w:sz w:val="18"/>
                <w:szCs w:val="18"/>
              </w:rPr>
              <w:t>Nesemnificativa</w:t>
            </w:r>
          </w:p>
        </w:tc>
        <w:tc>
          <w:tcPr>
            <w:tcW w:w="663" w:type="pct"/>
          </w:tcPr>
          <w:p w:rsidR="0001037A" w:rsidRPr="00D3762F" w:rsidRDefault="0001037A" w:rsidP="00D3762F">
            <w:pPr>
              <w:spacing w:after="0" w:line="240" w:lineRule="auto"/>
              <w:rPr>
                <w:sz w:val="18"/>
                <w:szCs w:val="18"/>
              </w:rPr>
            </w:pPr>
            <w:r w:rsidRPr="00D3762F">
              <w:rPr>
                <w:sz w:val="18"/>
                <w:szCs w:val="18"/>
              </w:rPr>
              <w:t>Motoarele mijloacelor auto vor fi oprite in timpul staționarii</w:t>
            </w:r>
          </w:p>
          <w:p w:rsidR="0001037A" w:rsidRPr="00D3762F" w:rsidRDefault="0001037A" w:rsidP="00D3762F">
            <w:pPr>
              <w:spacing w:after="0" w:line="240" w:lineRule="auto"/>
              <w:rPr>
                <w:color w:val="000000"/>
                <w:sz w:val="18"/>
                <w:szCs w:val="18"/>
              </w:rPr>
            </w:pPr>
            <w:r w:rsidRPr="00D3762F">
              <w:rPr>
                <w:sz w:val="18"/>
                <w:szCs w:val="18"/>
              </w:rPr>
              <w:t xml:space="preserve">Limitarea vitezei in incinta </w:t>
            </w:r>
          </w:p>
        </w:tc>
        <w:tc>
          <w:tcPr>
            <w:tcW w:w="824" w:type="pct"/>
          </w:tcPr>
          <w:p w:rsidR="0001037A" w:rsidRPr="00D3762F" w:rsidRDefault="0001037A" w:rsidP="00D3762F">
            <w:pPr>
              <w:spacing w:after="0" w:line="240" w:lineRule="auto"/>
              <w:rPr>
                <w:sz w:val="18"/>
                <w:szCs w:val="18"/>
              </w:rPr>
            </w:pPr>
            <w:r w:rsidRPr="00D3762F">
              <w:rPr>
                <w:rFonts w:cs="Arial"/>
                <w:sz w:val="18"/>
                <w:szCs w:val="18"/>
              </w:rPr>
              <w:t>Adaptarea vitezei de rulare a mijloacelor de transport funcţie de calitatea suprafeţei de rulare</w:t>
            </w:r>
            <w:r w:rsidRPr="00D3762F">
              <w:rPr>
                <w:sz w:val="18"/>
                <w:szCs w:val="18"/>
              </w:rPr>
              <w:t xml:space="preserve"> </w:t>
            </w:r>
          </w:p>
          <w:p w:rsidR="0001037A" w:rsidRPr="00D3762F" w:rsidRDefault="0001037A" w:rsidP="00D3762F">
            <w:pPr>
              <w:spacing w:after="0" w:line="240" w:lineRule="auto"/>
              <w:rPr>
                <w:color w:val="000000"/>
                <w:sz w:val="18"/>
                <w:szCs w:val="18"/>
              </w:rPr>
            </w:pPr>
            <w:r w:rsidRPr="00D3762F">
              <w:rPr>
                <w:sz w:val="18"/>
                <w:szCs w:val="18"/>
              </w:rPr>
              <w:t>Ambalarea la minim a motoarelor</w:t>
            </w:r>
          </w:p>
        </w:tc>
      </w:tr>
    </w:tbl>
    <w:p w:rsidR="0001037A" w:rsidRPr="00D3762F" w:rsidRDefault="0001037A" w:rsidP="00D3762F">
      <w:pPr>
        <w:spacing w:after="0" w:line="240" w:lineRule="auto"/>
      </w:pPr>
    </w:p>
    <w:tbl>
      <w:tblPr>
        <w:tblW w:w="48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01037A" w:rsidRPr="00C064FC" w:rsidTr="00200F19">
        <w:trPr>
          <w:trHeight w:val="553"/>
        </w:trPr>
        <w:tc>
          <w:tcPr>
            <w:tcW w:w="5000" w:type="pct"/>
          </w:tcPr>
          <w:p w:rsidR="0001037A" w:rsidRPr="00C50BE1" w:rsidRDefault="0001037A" w:rsidP="00D3762F">
            <w:pPr>
              <w:spacing w:after="0" w:line="240" w:lineRule="auto"/>
              <w:rPr>
                <w:sz w:val="20"/>
                <w:szCs w:val="20"/>
              </w:rPr>
            </w:pPr>
            <w:r w:rsidRPr="00C50BE1">
              <w:rPr>
                <w:sz w:val="20"/>
                <w:szCs w:val="20"/>
              </w:rPr>
              <w:t>O</w:t>
            </w:r>
            <w:r w:rsidRPr="00C50BE1">
              <w:rPr>
                <w:i/>
                <w:sz w:val="20"/>
                <w:szCs w:val="20"/>
              </w:rPr>
              <w:t>rice alte informaţii relevante trebuie precizate aici sau trebuie făcută referire la ele.</w:t>
            </w:r>
            <w:r w:rsidRPr="00C50BE1">
              <w:rPr>
                <w:sz w:val="20"/>
                <w:szCs w:val="20"/>
              </w:rPr>
              <w:t xml:space="preserve"> </w:t>
            </w:r>
          </w:p>
          <w:p w:rsidR="0001037A" w:rsidRPr="00C50BE1" w:rsidRDefault="0001037A" w:rsidP="00D3762F">
            <w:pPr>
              <w:spacing w:after="0" w:line="240" w:lineRule="auto"/>
              <w:rPr>
                <w:sz w:val="20"/>
                <w:szCs w:val="20"/>
              </w:rPr>
            </w:pPr>
            <w:r w:rsidRPr="00C50BE1">
              <w:rPr>
                <w:sz w:val="20"/>
                <w:szCs w:val="20"/>
              </w:rPr>
              <w:t>Nu există alte informaţii relevante. Zgomotul nu reprezintă o problemă de mediu la nivelul Femei.</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8.3. Studii privind măsurarea zgomotului în mediu </w:t>
      </w:r>
    </w:p>
    <w:p w:rsidR="0001037A" w:rsidRPr="00D3762F" w:rsidRDefault="0001037A" w:rsidP="00D3762F">
      <w:pPr>
        <w:spacing w:after="0" w:line="240" w:lineRule="auto"/>
        <w:rPr>
          <w:i/>
          <w:sz w:val="20"/>
          <w:szCs w:val="20"/>
        </w:rPr>
      </w:pPr>
      <w:r w:rsidRPr="00D3762F">
        <w:rPr>
          <w:i/>
          <w:sz w:val="20"/>
          <w:szCs w:val="20"/>
        </w:rPr>
        <w:t xml:space="preserve">Furnizaţi detalii privind orice studii care au fost făcute. </w:t>
      </w:r>
    </w:p>
    <w:p w:rsidR="0001037A" w:rsidRPr="00D3762F" w:rsidRDefault="0001037A" w:rsidP="00D3762F">
      <w:pPr>
        <w:spacing w:after="0" w:line="240" w:lineRule="auto"/>
      </w:pPr>
      <w:r w:rsidRPr="00D376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1399"/>
        <w:gridCol w:w="1971"/>
        <w:gridCol w:w="1971"/>
        <w:gridCol w:w="1971"/>
      </w:tblGrid>
      <w:tr w:rsidR="0001037A" w:rsidRPr="00C064FC" w:rsidTr="008649AF">
        <w:tc>
          <w:tcPr>
            <w:tcW w:w="1290" w:type="pct"/>
          </w:tcPr>
          <w:p w:rsidR="0001037A" w:rsidRPr="008649AF" w:rsidRDefault="0001037A" w:rsidP="00D3762F">
            <w:pPr>
              <w:spacing w:after="0" w:line="240" w:lineRule="auto"/>
              <w:rPr>
                <w:b/>
                <w:sz w:val="18"/>
                <w:szCs w:val="18"/>
              </w:rPr>
            </w:pPr>
            <w:r w:rsidRPr="008649AF">
              <w:rPr>
                <w:b/>
                <w:sz w:val="18"/>
                <w:szCs w:val="18"/>
              </w:rPr>
              <w:t>Referinţa (denumirea, anul etc.) studiului respectiv</w:t>
            </w:r>
          </w:p>
        </w:tc>
        <w:tc>
          <w:tcPr>
            <w:tcW w:w="710" w:type="pct"/>
          </w:tcPr>
          <w:p w:rsidR="0001037A" w:rsidRPr="008649AF" w:rsidRDefault="0001037A" w:rsidP="00D3762F">
            <w:pPr>
              <w:spacing w:after="0" w:line="240" w:lineRule="auto"/>
              <w:rPr>
                <w:b/>
                <w:sz w:val="18"/>
                <w:szCs w:val="18"/>
              </w:rPr>
            </w:pPr>
            <w:r w:rsidRPr="008649AF">
              <w:rPr>
                <w:b/>
                <w:sz w:val="18"/>
                <w:szCs w:val="18"/>
              </w:rPr>
              <w:t>Scop</w:t>
            </w:r>
          </w:p>
        </w:tc>
        <w:tc>
          <w:tcPr>
            <w:tcW w:w="1000" w:type="pct"/>
          </w:tcPr>
          <w:p w:rsidR="0001037A" w:rsidRPr="008649AF" w:rsidRDefault="0001037A" w:rsidP="00D3762F">
            <w:pPr>
              <w:spacing w:after="0" w:line="240" w:lineRule="auto"/>
              <w:rPr>
                <w:b/>
                <w:sz w:val="18"/>
                <w:szCs w:val="18"/>
              </w:rPr>
            </w:pPr>
            <w:r w:rsidRPr="008649AF">
              <w:rPr>
                <w:b/>
                <w:sz w:val="18"/>
                <w:szCs w:val="18"/>
              </w:rPr>
              <w:t>Locaţii luate în considerare</w:t>
            </w:r>
          </w:p>
        </w:tc>
        <w:tc>
          <w:tcPr>
            <w:tcW w:w="1000" w:type="pct"/>
          </w:tcPr>
          <w:p w:rsidR="0001037A" w:rsidRPr="008649AF" w:rsidRDefault="0001037A" w:rsidP="00D3762F">
            <w:pPr>
              <w:spacing w:after="0" w:line="240" w:lineRule="auto"/>
              <w:rPr>
                <w:b/>
                <w:sz w:val="18"/>
                <w:szCs w:val="18"/>
              </w:rPr>
            </w:pPr>
            <w:r w:rsidRPr="008649AF">
              <w:rPr>
                <w:b/>
                <w:sz w:val="18"/>
                <w:szCs w:val="18"/>
              </w:rPr>
              <w:t>Surse identificate sau investigate</w:t>
            </w:r>
          </w:p>
        </w:tc>
        <w:tc>
          <w:tcPr>
            <w:tcW w:w="1000" w:type="pct"/>
          </w:tcPr>
          <w:p w:rsidR="0001037A" w:rsidRPr="008649AF" w:rsidRDefault="0001037A" w:rsidP="00D3762F">
            <w:pPr>
              <w:spacing w:after="0" w:line="240" w:lineRule="auto"/>
              <w:rPr>
                <w:b/>
                <w:sz w:val="18"/>
                <w:szCs w:val="18"/>
              </w:rPr>
            </w:pPr>
            <w:r w:rsidRPr="008649AF">
              <w:rPr>
                <w:b/>
                <w:sz w:val="18"/>
                <w:szCs w:val="18"/>
              </w:rPr>
              <w:t>rezultate</w:t>
            </w:r>
          </w:p>
        </w:tc>
      </w:tr>
      <w:tr w:rsidR="0001037A" w:rsidRPr="00C064FC" w:rsidTr="008649AF">
        <w:trPr>
          <w:trHeight w:val="449"/>
        </w:trPr>
        <w:tc>
          <w:tcPr>
            <w:tcW w:w="5000" w:type="pct"/>
            <w:gridSpan w:val="5"/>
          </w:tcPr>
          <w:p w:rsidR="0001037A" w:rsidRPr="00D3762F" w:rsidRDefault="0001037A" w:rsidP="00D3762F">
            <w:pPr>
              <w:spacing w:after="0" w:line="240" w:lineRule="auto"/>
              <w:rPr>
                <w:b/>
                <w:sz w:val="18"/>
                <w:szCs w:val="18"/>
              </w:rPr>
            </w:pPr>
            <w:r w:rsidRPr="00D3762F">
              <w:rPr>
                <w:b/>
                <w:sz w:val="18"/>
                <w:szCs w:val="18"/>
              </w:rPr>
              <w:t>Nu s-au făcut studii, dar nici nu este necesar.</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8.4. Întreţinere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958"/>
        <w:gridCol w:w="1135"/>
        <w:gridCol w:w="3828"/>
      </w:tblGrid>
      <w:tr w:rsidR="0001037A" w:rsidRPr="00C064FC" w:rsidTr="008649AF">
        <w:tc>
          <w:tcPr>
            <w:tcW w:w="1996" w:type="pct"/>
          </w:tcPr>
          <w:p w:rsidR="0001037A" w:rsidRPr="008649AF" w:rsidRDefault="0001037A" w:rsidP="00D3762F">
            <w:pPr>
              <w:spacing w:after="0" w:line="240" w:lineRule="auto"/>
              <w:rPr>
                <w:b/>
                <w:sz w:val="18"/>
                <w:szCs w:val="18"/>
              </w:rPr>
            </w:pPr>
          </w:p>
        </w:tc>
        <w:tc>
          <w:tcPr>
            <w:tcW w:w="486" w:type="pct"/>
          </w:tcPr>
          <w:p w:rsidR="0001037A" w:rsidRPr="008649AF" w:rsidRDefault="0001037A" w:rsidP="00D3762F">
            <w:pPr>
              <w:spacing w:after="0" w:line="240" w:lineRule="auto"/>
              <w:rPr>
                <w:b/>
                <w:sz w:val="18"/>
                <w:szCs w:val="18"/>
              </w:rPr>
            </w:pPr>
            <w:r w:rsidRPr="008649AF">
              <w:rPr>
                <w:b/>
                <w:sz w:val="18"/>
                <w:szCs w:val="18"/>
              </w:rPr>
              <w:t>Da</w:t>
            </w:r>
          </w:p>
        </w:tc>
        <w:tc>
          <w:tcPr>
            <w:tcW w:w="576" w:type="pct"/>
          </w:tcPr>
          <w:p w:rsidR="0001037A" w:rsidRPr="008649AF" w:rsidRDefault="0001037A" w:rsidP="00D3762F">
            <w:pPr>
              <w:spacing w:after="0" w:line="240" w:lineRule="auto"/>
              <w:rPr>
                <w:b/>
                <w:sz w:val="18"/>
                <w:szCs w:val="18"/>
              </w:rPr>
            </w:pPr>
            <w:r w:rsidRPr="008649AF">
              <w:rPr>
                <w:b/>
                <w:sz w:val="18"/>
                <w:szCs w:val="18"/>
              </w:rPr>
              <w:t>Nu</w:t>
            </w:r>
          </w:p>
        </w:tc>
        <w:tc>
          <w:tcPr>
            <w:tcW w:w="1942" w:type="pct"/>
          </w:tcPr>
          <w:p w:rsidR="0001037A" w:rsidRPr="008649AF" w:rsidRDefault="0001037A" w:rsidP="00D3762F">
            <w:pPr>
              <w:spacing w:after="0" w:line="240" w:lineRule="auto"/>
              <w:rPr>
                <w:b/>
                <w:sz w:val="18"/>
                <w:szCs w:val="18"/>
              </w:rPr>
            </w:pPr>
            <w:r w:rsidRPr="008649AF">
              <w:rPr>
                <w:b/>
                <w:sz w:val="18"/>
                <w:szCs w:val="18"/>
              </w:rPr>
              <w:t>Dacă da, indicaţi termenul de aplicare a procedurilor/măsurilor</w:t>
            </w:r>
          </w:p>
        </w:tc>
      </w:tr>
      <w:tr w:rsidR="0001037A" w:rsidRPr="00C064FC" w:rsidTr="008649AF">
        <w:tc>
          <w:tcPr>
            <w:tcW w:w="1996" w:type="pct"/>
          </w:tcPr>
          <w:p w:rsidR="0001037A" w:rsidRPr="00D3762F" w:rsidRDefault="0001037A" w:rsidP="00D3762F">
            <w:pPr>
              <w:spacing w:after="0" w:line="240" w:lineRule="auto"/>
              <w:rPr>
                <w:sz w:val="18"/>
                <w:szCs w:val="18"/>
              </w:rPr>
            </w:pPr>
            <w:r w:rsidRPr="00D3762F">
              <w:rPr>
                <w:sz w:val="18"/>
                <w:szCs w:val="18"/>
              </w:rPr>
              <w:t xml:space="preserve">Procedurile de întreţinere identifică în mod precis cazurile în care este necesară întreţinerea pentru minimizarea emisiilor de zgomot? </w:t>
            </w:r>
          </w:p>
        </w:tc>
        <w:tc>
          <w:tcPr>
            <w:tcW w:w="486" w:type="pct"/>
          </w:tcPr>
          <w:p w:rsidR="0001037A" w:rsidRPr="00D3762F" w:rsidRDefault="0001037A" w:rsidP="00D3762F">
            <w:pPr>
              <w:spacing w:after="0" w:line="240" w:lineRule="auto"/>
              <w:rPr>
                <w:sz w:val="18"/>
                <w:szCs w:val="18"/>
              </w:rPr>
            </w:pPr>
          </w:p>
        </w:tc>
        <w:tc>
          <w:tcPr>
            <w:tcW w:w="576" w:type="pct"/>
          </w:tcPr>
          <w:p w:rsidR="0001037A" w:rsidRPr="00D3762F" w:rsidRDefault="0001037A" w:rsidP="00D3762F">
            <w:pPr>
              <w:spacing w:after="0" w:line="240" w:lineRule="auto"/>
              <w:rPr>
                <w:sz w:val="18"/>
                <w:szCs w:val="18"/>
              </w:rPr>
            </w:pPr>
            <w:r w:rsidRPr="00D3762F">
              <w:rPr>
                <w:sz w:val="18"/>
                <w:szCs w:val="18"/>
              </w:rPr>
              <w:t>NU e cazul</w:t>
            </w:r>
          </w:p>
        </w:tc>
        <w:tc>
          <w:tcPr>
            <w:tcW w:w="1942" w:type="pct"/>
          </w:tcPr>
          <w:p w:rsidR="0001037A" w:rsidRPr="00D3762F" w:rsidRDefault="0001037A" w:rsidP="00D3762F">
            <w:pPr>
              <w:spacing w:after="0" w:line="240" w:lineRule="auto"/>
              <w:rPr>
                <w:sz w:val="18"/>
                <w:szCs w:val="18"/>
              </w:rPr>
            </w:pPr>
          </w:p>
        </w:tc>
      </w:tr>
      <w:tr w:rsidR="0001037A" w:rsidRPr="00C064FC" w:rsidTr="008649AF">
        <w:tc>
          <w:tcPr>
            <w:tcW w:w="1996" w:type="pct"/>
          </w:tcPr>
          <w:p w:rsidR="0001037A" w:rsidRPr="00D3762F" w:rsidRDefault="0001037A" w:rsidP="00D3762F">
            <w:pPr>
              <w:spacing w:after="0" w:line="240" w:lineRule="auto"/>
              <w:rPr>
                <w:sz w:val="18"/>
                <w:szCs w:val="18"/>
              </w:rPr>
            </w:pPr>
            <w:r w:rsidRPr="00D3762F">
              <w:rPr>
                <w:sz w:val="18"/>
                <w:szCs w:val="18"/>
              </w:rPr>
              <w:t>Procedurile de exploatare identifică în mod precis acţiunile care sunt necesare pentru minimizarea emisiilor de zgomot</w:t>
            </w:r>
          </w:p>
        </w:tc>
        <w:tc>
          <w:tcPr>
            <w:tcW w:w="486" w:type="pct"/>
          </w:tcPr>
          <w:p w:rsidR="0001037A" w:rsidRPr="00D3762F" w:rsidRDefault="0001037A" w:rsidP="00D3762F">
            <w:pPr>
              <w:spacing w:after="0" w:line="240" w:lineRule="auto"/>
              <w:rPr>
                <w:sz w:val="18"/>
                <w:szCs w:val="18"/>
              </w:rPr>
            </w:pPr>
          </w:p>
        </w:tc>
        <w:tc>
          <w:tcPr>
            <w:tcW w:w="576" w:type="pct"/>
          </w:tcPr>
          <w:p w:rsidR="0001037A" w:rsidRPr="00D3762F" w:rsidRDefault="0001037A" w:rsidP="00D3762F">
            <w:pPr>
              <w:spacing w:after="0" w:line="240" w:lineRule="auto"/>
              <w:rPr>
                <w:sz w:val="18"/>
                <w:szCs w:val="18"/>
              </w:rPr>
            </w:pPr>
            <w:r w:rsidRPr="00D3762F">
              <w:rPr>
                <w:sz w:val="18"/>
                <w:szCs w:val="18"/>
              </w:rPr>
              <w:t>Nu e cazul</w:t>
            </w:r>
          </w:p>
        </w:tc>
        <w:tc>
          <w:tcPr>
            <w:tcW w:w="1942" w:type="pct"/>
          </w:tcPr>
          <w:p w:rsidR="0001037A" w:rsidRPr="00D3762F" w:rsidRDefault="0001037A" w:rsidP="00D3762F">
            <w:pPr>
              <w:spacing w:after="0" w:line="240" w:lineRule="auto"/>
              <w:rPr>
                <w:sz w:val="18"/>
                <w:szCs w:val="18"/>
              </w:rPr>
            </w:pPr>
          </w:p>
        </w:tc>
      </w:tr>
    </w:tbl>
    <w:p w:rsidR="0001037A" w:rsidRPr="00D3762F"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8.5. Limite </w:t>
      </w:r>
    </w:p>
    <w:p w:rsidR="0001037A" w:rsidRPr="00D3762F" w:rsidRDefault="0001037A" w:rsidP="00D3762F">
      <w:pPr>
        <w:spacing w:after="0" w:line="240" w:lineRule="auto"/>
        <w:rPr>
          <w:i/>
          <w:sz w:val="20"/>
          <w:szCs w:val="20"/>
        </w:rPr>
      </w:pPr>
      <w:r w:rsidRPr="00D3762F">
        <w:rPr>
          <w:i/>
          <w:sz w:val="20"/>
          <w:szCs w:val="20"/>
        </w:rPr>
        <w:t xml:space="preserve">Din tabelul 9.1 rezumaţi impactul zgomotului referindu-vă la limite recunoscute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851"/>
        <w:gridCol w:w="850"/>
        <w:gridCol w:w="3827"/>
        <w:gridCol w:w="2552"/>
      </w:tblGrid>
      <w:tr w:rsidR="0001037A" w:rsidRPr="00C064FC" w:rsidTr="008649AF">
        <w:trPr>
          <w:trHeight w:val="58"/>
        </w:trPr>
        <w:tc>
          <w:tcPr>
            <w:tcW w:w="1668" w:type="dxa"/>
            <w:vMerge w:val="restart"/>
          </w:tcPr>
          <w:p w:rsidR="0001037A" w:rsidRPr="008649AF" w:rsidRDefault="0001037A" w:rsidP="00D3762F">
            <w:pPr>
              <w:spacing w:after="0" w:line="240" w:lineRule="auto"/>
              <w:rPr>
                <w:b/>
                <w:sz w:val="18"/>
                <w:szCs w:val="18"/>
              </w:rPr>
            </w:pPr>
            <w:r w:rsidRPr="008649AF">
              <w:rPr>
                <w:b/>
                <w:sz w:val="18"/>
                <w:szCs w:val="18"/>
              </w:rPr>
              <w:t>Receptor sensibil</w:t>
            </w:r>
          </w:p>
        </w:tc>
        <w:tc>
          <w:tcPr>
            <w:tcW w:w="2551" w:type="dxa"/>
            <w:gridSpan w:val="3"/>
          </w:tcPr>
          <w:p w:rsidR="0001037A" w:rsidRPr="008649AF" w:rsidRDefault="0001037A" w:rsidP="00D3762F">
            <w:pPr>
              <w:spacing w:after="0" w:line="240" w:lineRule="auto"/>
              <w:rPr>
                <w:b/>
                <w:sz w:val="18"/>
                <w:szCs w:val="18"/>
              </w:rPr>
            </w:pPr>
            <w:r w:rsidRPr="008649AF">
              <w:rPr>
                <w:b/>
                <w:sz w:val="18"/>
                <w:szCs w:val="18"/>
              </w:rPr>
              <w:t>Limite</w:t>
            </w:r>
          </w:p>
        </w:tc>
        <w:tc>
          <w:tcPr>
            <w:tcW w:w="3827" w:type="dxa"/>
            <w:vMerge w:val="restart"/>
          </w:tcPr>
          <w:p w:rsidR="0001037A" w:rsidRPr="008649AF" w:rsidRDefault="0001037A" w:rsidP="00D3762F">
            <w:pPr>
              <w:spacing w:after="0" w:line="240" w:lineRule="auto"/>
              <w:rPr>
                <w:b/>
                <w:sz w:val="18"/>
                <w:szCs w:val="18"/>
              </w:rPr>
            </w:pPr>
            <w:r w:rsidRPr="008649AF">
              <w:rPr>
                <w:b/>
                <w:sz w:val="18"/>
                <w:szCs w:val="18"/>
              </w:rPr>
              <w:t>Nivelul zgomotului cand instalatia functioneaza</w:t>
            </w:r>
          </w:p>
        </w:tc>
        <w:tc>
          <w:tcPr>
            <w:tcW w:w="2552" w:type="dxa"/>
            <w:vMerge w:val="restart"/>
          </w:tcPr>
          <w:p w:rsidR="0001037A" w:rsidRPr="008649AF" w:rsidRDefault="0001037A" w:rsidP="00D3762F">
            <w:pPr>
              <w:spacing w:after="0" w:line="240" w:lineRule="auto"/>
              <w:rPr>
                <w:b/>
                <w:sz w:val="18"/>
                <w:szCs w:val="18"/>
                <w:lang w:val="it-IT"/>
              </w:rPr>
            </w:pPr>
            <w:r w:rsidRPr="008649AF">
              <w:rPr>
                <w:b/>
                <w:sz w:val="18"/>
                <w:szCs w:val="18"/>
                <w:lang w:val="it-IT"/>
              </w:rPr>
              <w:t>In cazul in care nivelul zgomotului depaseste limitele   fie justificati situatia, fie   indicati masurile si intervalele de timp propuse pentru   remedierea situatiei (acestea au fost poate identificate in      tabelul 9.1)</w:t>
            </w:r>
          </w:p>
        </w:tc>
      </w:tr>
      <w:tr w:rsidR="0001037A" w:rsidRPr="00C064FC" w:rsidTr="008649AF">
        <w:tc>
          <w:tcPr>
            <w:tcW w:w="1668" w:type="dxa"/>
            <w:vMerge/>
          </w:tcPr>
          <w:p w:rsidR="0001037A" w:rsidRPr="00D3762F" w:rsidRDefault="0001037A" w:rsidP="00D3762F">
            <w:pPr>
              <w:spacing w:after="0" w:line="240" w:lineRule="auto"/>
              <w:rPr>
                <w:sz w:val="18"/>
                <w:szCs w:val="18"/>
                <w:lang w:val="it-IT"/>
              </w:rPr>
            </w:pPr>
          </w:p>
        </w:tc>
        <w:tc>
          <w:tcPr>
            <w:tcW w:w="850" w:type="dxa"/>
          </w:tcPr>
          <w:p w:rsidR="0001037A" w:rsidRPr="008649AF" w:rsidRDefault="0001037A" w:rsidP="00D3762F">
            <w:pPr>
              <w:spacing w:after="0" w:line="240" w:lineRule="auto"/>
              <w:rPr>
                <w:b/>
                <w:sz w:val="18"/>
                <w:szCs w:val="18"/>
                <w:lang w:val="it-IT"/>
              </w:rPr>
            </w:pPr>
          </w:p>
        </w:tc>
        <w:tc>
          <w:tcPr>
            <w:tcW w:w="851" w:type="dxa"/>
          </w:tcPr>
          <w:p w:rsidR="0001037A" w:rsidRPr="008649AF" w:rsidRDefault="0001037A" w:rsidP="00D3762F">
            <w:pPr>
              <w:spacing w:after="0" w:line="240" w:lineRule="auto"/>
              <w:rPr>
                <w:b/>
                <w:sz w:val="18"/>
                <w:szCs w:val="18"/>
              </w:rPr>
            </w:pPr>
            <w:r w:rsidRPr="008649AF">
              <w:rPr>
                <w:b/>
                <w:sz w:val="18"/>
                <w:szCs w:val="18"/>
              </w:rPr>
              <w:t>De fond</w:t>
            </w:r>
          </w:p>
        </w:tc>
        <w:tc>
          <w:tcPr>
            <w:tcW w:w="850" w:type="dxa"/>
          </w:tcPr>
          <w:p w:rsidR="0001037A" w:rsidRPr="008649AF" w:rsidRDefault="0001037A" w:rsidP="00D3762F">
            <w:pPr>
              <w:spacing w:after="0" w:line="240" w:lineRule="auto"/>
              <w:rPr>
                <w:b/>
                <w:sz w:val="18"/>
                <w:szCs w:val="18"/>
              </w:rPr>
            </w:pPr>
            <w:r w:rsidRPr="008649AF">
              <w:rPr>
                <w:b/>
                <w:sz w:val="18"/>
                <w:szCs w:val="18"/>
              </w:rPr>
              <w:t>Absolut</w:t>
            </w:r>
          </w:p>
        </w:tc>
        <w:tc>
          <w:tcPr>
            <w:tcW w:w="3827" w:type="dxa"/>
            <w:vMerge/>
          </w:tcPr>
          <w:p w:rsidR="0001037A" w:rsidRPr="00D3762F" w:rsidRDefault="0001037A" w:rsidP="00D3762F">
            <w:pPr>
              <w:spacing w:after="0" w:line="240" w:lineRule="auto"/>
              <w:rPr>
                <w:sz w:val="18"/>
                <w:szCs w:val="18"/>
              </w:rPr>
            </w:pPr>
          </w:p>
        </w:tc>
        <w:tc>
          <w:tcPr>
            <w:tcW w:w="2552" w:type="dxa"/>
            <w:vMerge/>
          </w:tcPr>
          <w:p w:rsidR="0001037A" w:rsidRPr="00D3762F" w:rsidRDefault="0001037A" w:rsidP="00D3762F">
            <w:pPr>
              <w:spacing w:after="0" w:line="240" w:lineRule="auto"/>
              <w:rPr>
                <w:sz w:val="18"/>
                <w:szCs w:val="18"/>
              </w:rPr>
            </w:pPr>
          </w:p>
        </w:tc>
      </w:tr>
      <w:tr w:rsidR="0001037A" w:rsidRPr="00C064FC" w:rsidTr="008649AF">
        <w:trPr>
          <w:cantSplit/>
          <w:trHeight w:val="634"/>
        </w:trPr>
        <w:tc>
          <w:tcPr>
            <w:tcW w:w="1668" w:type="dxa"/>
            <w:vMerge w:val="restart"/>
          </w:tcPr>
          <w:p w:rsidR="0001037A" w:rsidRPr="00D3762F" w:rsidRDefault="0001037A" w:rsidP="00D3762F">
            <w:pPr>
              <w:spacing w:after="0" w:line="240" w:lineRule="auto"/>
              <w:rPr>
                <w:color w:val="000000"/>
                <w:sz w:val="18"/>
                <w:szCs w:val="18"/>
              </w:rPr>
            </w:pPr>
            <w:r w:rsidRPr="00D3762F">
              <w:rPr>
                <w:color w:val="000000"/>
                <w:sz w:val="18"/>
                <w:szCs w:val="18"/>
              </w:rPr>
              <w:t>Personalul ce deservesc halele de creștere porci</w:t>
            </w:r>
          </w:p>
        </w:tc>
        <w:tc>
          <w:tcPr>
            <w:tcW w:w="850" w:type="dxa"/>
          </w:tcPr>
          <w:p w:rsidR="0001037A" w:rsidRPr="00D3762F" w:rsidRDefault="0001037A" w:rsidP="00D3762F">
            <w:pPr>
              <w:spacing w:after="0" w:line="240" w:lineRule="auto"/>
              <w:rPr>
                <w:sz w:val="18"/>
                <w:szCs w:val="18"/>
              </w:rPr>
            </w:pPr>
            <w:r w:rsidRPr="00D3762F">
              <w:rPr>
                <w:sz w:val="18"/>
                <w:szCs w:val="18"/>
              </w:rPr>
              <w:t>Zi</w:t>
            </w:r>
          </w:p>
        </w:tc>
        <w:tc>
          <w:tcPr>
            <w:tcW w:w="851" w:type="dxa"/>
          </w:tcPr>
          <w:p w:rsidR="0001037A" w:rsidRPr="00D3762F" w:rsidRDefault="0001037A" w:rsidP="00D3762F">
            <w:pPr>
              <w:spacing w:after="0" w:line="240" w:lineRule="auto"/>
              <w:rPr>
                <w:sz w:val="18"/>
                <w:szCs w:val="18"/>
              </w:rPr>
            </w:pPr>
            <w:r w:rsidRPr="00D3762F">
              <w:rPr>
                <w:sz w:val="18"/>
                <w:szCs w:val="18"/>
              </w:rPr>
              <w:t>87</w:t>
            </w:r>
          </w:p>
        </w:tc>
        <w:tc>
          <w:tcPr>
            <w:tcW w:w="850" w:type="dxa"/>
          </w:tcPr>
          <w:p w:rsidR="0001037A" w:rsidRPr="00D3762F" w:rsidRDefault="0001037A" w:rsidP="00D3762F">
            <w:pPr>
              <w:spacing w:after="0" w:line="240" w:lineRule="auto"/>
              <w:rPr>
                <w:sz w:val="18"/>
                <w:szCs w:val="18"/>
              </w:rPr>
            </w:pPr>
            <w:r w:rsidRPr="00D3762F">
              <w:rPr>
                <w:sz w:val="18"/>
                <w:szCs w:val="18"/>
              </w:rPr>
              <w:t>87</w:t>
            </w:r>
          </w:p>
        </w:tc>
        <w:tc>
          <w:tcPr>
            <w:tcW w:w="3827" w:type="dxa"/>
            <w:vMerge w:val="restart"/>
          </w:tcPr>
          <w:p w:rsidR="0001037A" w:rsidRPr="00D3762F" w:rsidRDefault="0001037A" w:rsidP="00D3762F">
            <w:pPr>
              <w:spacing w:after="0" w:line="240" w:lineRule="auto"/>
              <w:rPr>
                <w:sz w:val="18"/>
                <w:szCs w:val="18"/>
              </w:rPr>
            </w:pPr>
            <w:r w:rsidRPr="00D3762F">
              <w:rPr>
                <w:color w:val="000000"/>
                <w:sz w:val="18"/>
                <w:szCs w:val="18"/>
              </w:rPr>
              <w:t>Având in vedere ca toate utilajele dinamice sunt antrenate de motoare electrice de puteri mici, pentru care fabricantul a asigurat un nivel de zgomot mic, se poate aprecia ca nivelul de zgomot din halele de producție nu va fi depășit.</w:t>
            </w:r>
          </w:p>
        </w:tc>
        <w:tc>
          <w:tcPr>
            <w:tcW w:w="2552" w:type="dxa"/>
          </w:tcPr>
          <w:p w:rsidR="0001037A" w:rsidRPr="00D3762F" w:rsidRDefault="0001037A" w:rsidP="00D3762F">
            <w:pPr>
              <w:spacing w:after="0" w:line="240" w:lineRule="auto"/>
              <w:rPr>
                <w:sz w:val="18"/>
                <w:szCs w:val="18"/>
              </w:rPr>
            </w:pPr>
          </w:p>
        </w:tc>
      </w:tr>
      <w:tr w:rsidR="0001037A" w:rsidRPr="00C064FC" w:rsidTr="008649AF">
        <w:trPr>
          <w:cantSplit/>
        </w:trPr>
        <w:tc>
          <w:tcPr>
            <w:tcW w:w="1668" w:type="dxa"/>
            <w:vMerge/>
          </w:tcPr>
          <w:p w:rsidR="0001037A" w:rsidRPr="00D3762F" w:rsidRDefault="0001037A" w:rsidP="00D3762F">
            <w:pPr>
              <w:spacing w:after="0" w:line="240" w:lineRule="auto"/>
              <w:rPr>
                <w:color w:val="000000"/>
                <w:sz w:val="18"/>
                <w:szCs w:val="18"/>
              </w:rPr>
            </w:pPr>
          </w:p>
        </w:tc>
        <w:tc>
          <w:tcPr>
            <w:tcW w:w="850" w:type="dxa"/>
          </w:tcPr>
          <w:p w:rsidR="0001037A" w:rsidRPr="00D3762F" w:rsidRDefault="0001037A" w:rsidP="00D3762F">
            <w:pPr>
              <w:spacing w:after="0" w:line="240" w:lineRule="auto"/>
              <w:rPr>
                <w:sz w:val="18"/>
                <w:szCs w:val="18"/>
              </w:rPr>
            </w:pPr>
            <w:r w:rsidRPr="00D3762F">
              <w:rPr>
                <w:sz w:val="18"/>
                <w:szCs w:val="18"/>
              </w:rPr>
              <w:t>Noapte</w:t>
            </w:r>
          </w:p>
        </w:tc>
        <w:tc>
          <w:tcPr>
            <w:tcW w:w="851" w:type="dxa"/>
          </w:tcPr>
          <w:p w:rsidR="0001037A" w:rsidRPr="00D3762F" w:rsidRDefault="0001037A" w:rsidP="00D3762F">
            <w:pPr>
              <w:spacing w:after="0" w:line="240" w:lineRule="auto"/>
              <w:rPr>
                <w:sz w:val="18"/>
                <w:szCs w:val="18"/>
              </w:rPr>
            </w:pPr>
            <w:r w:rsidRPr="00D3762F">
              <w:rPr>
                <w:sz w:val="18"/>
                <w:szCs w:val="18"/>
              </w:rPr>
              <w:t>87</w:t>
            </w:r>
          </w:p>
        </w:tc>
        <w:tc>
          <w:tcPr>
            <w:tcW w:w="850" w:type="dxa"/>
          </w:tcPr>
          <w:p w:rsidR="0001037A" w:rsidRPr="00D3762F" w:rsidRDefault="0001037A" w:rsidP="00D3762F">
            <w:pPr>
              <w:spacing w:after="0" w:line="240" w:lineRule="auto"/>
              <w:rPr>
                <w:sz w:val="18"/>
                <w:szCs w:val="18"/>
              </w:rPr>
            </w:pPr>
            <w:r w:rsidRPr="00D3762F">
              <w:rPr>
                <w:sz w:val="18"/>
                <w:szCs w:val="18"/>
              </w:rPr>
              <w:t>87</w:t>
            </w:r>
          </w:p>
        </w:tc>
        <w:tc>
          <w:tcPr>
            <w:tcW w:w="3827" w:type="dxa"/>
            <w:vMerge/>
          </w:tcPr>
          <w:p w:rsidR="0001037A" w:rsidRPr="00D3762F" w:rsidRDefault="0001037A" w:rsidP="00D3762F">
            <w:pPr>
              <w:spacing w:after="0" w:line="240" w:lineRule="auto"/>
              <w:rPr>
                <w:sz w:val="18"/>
                <w:szCs w:val="18"/>
              </w:rPr>
            </w:pPr>
          </w:p>
        </w:tc>
        <w:tc>
          <w:tcPr>
            <w:tcW w:w="2552" w:type="dxa"/>
          </w:tcPr>
          <w:p w:rsidR="0001037A" w:rsidRPr="00D3762F" w:rsidRDefault="0001037A" w:rsidP="00D3762F">
            <w:pPr>
              <w:spacing w:after="0" w:line="240" w:lineRule="auto"/>
              <w:rPr>
                <w:sz w:val="18"/>
                <w:szCs w:val="18"/>
              </w:rPr>
            </w:pPr>
          </w:p>
        </w:tc>
      </w:tr>
      <w:tr w:rsidR="0001037A" w:rsidRPr="00C064FC" w:rsidTr="008649AF">
        <w:trPr>
          <w:cantSplit/>
          <w:trHeight w:val="463"/>
        </w:trPr>
        <w:tc>
          <w:tcPr>
            <w:tcW w:w="1668" w:type="dxa"/>
            <w:vMerge w:val="restart"/>
          </w:tcPr>
          <w:p w:rsidR="0001037A" w:rsidRPr="00D3762F" w:rsidRDefault="0001037A" w:rsidP="00D3762F">
            <w:pPr>
              <w:spacing w:after="0" w:line="240" w:lineRule="auto"/>
              <w:rPr>
                <w:color w:val="000000"/>
                <w:sz w:val="18"/>
                <w:szCs w:val="18"/>
              </w:rPr>
            </w:pPr>
            <w:r w:rsidRPr="00D3762F">
              <w:rPr>
                <w:color w:val="000000"/>
                <w:sz w:val="18"/>
                <w:szCs w:val="18"/>
              </w:rPr>
              <w:t>Populația din zona</w:t>
            </w:r>
          </w:p>
        </w:tc>
        <w:tc>
          <w:tcPr>
            <w:tcW w:w="850" w:type="dxa"/>
          </w:tcPr>
          <w:p w:rsidR="0001037A" w:rsidRPr="00D3762F" w:rsidRDefault="0001037A" w:rsidP="00D3762F">
            <w:pPr>
              <w:spacing w:after="0" w:line="240" w:lineRule="auto"/>
              <w:rPr>
                <w:sz w:val="18"/>
                <w:szCs w:val="18"/>
              </w:rPr>
            </w:pPr>
            <w:r w:rsidRPr="00D3762F">
              <w:rPr>
                <w:sz w:val="18"/>
                <w:szCs w:val="18"/>
              </w:rPr>
              <w:t>Zi</w:t>
            </w:r>
          </w:p>
        </w:tc>
        <w:tc>
          <w:tcPr>
            <w:tcW w:w="851" w:type="dxa"/>
          </w:tcPr>
          <w:p w:rsidR="0001037A" w:rsidRPr="00D3762F" w:rsidRDefault="0001037A" w:rsidP="00D3762F">
            <w:pPr>
              <w:spacing w:after="0" w:line="240" w:lineRule="auto"/>
              <w:rPr>
                <w:sz w:val="18"/>
                <w:szCs w:val="18"/>
              </w:rPr>
            </w:pPr>
            <w:r w:rsidRPr="00D3762F">
              <w:rPr>
                <w:sz w:val="18"/>
                <w:szCs w:val="18"/>
              </w:rPr>
              <w:t>55</w:t>
            </w:r>
          </w:p>
          <w:p w:rsidR="0001037A" w:rsidRPr="00D3762F" w:rsidRDefault="0001037A" w:rsidP="00D3762F">
            <w:pPr>
              <w:spacing w:after="0" w:line="240" w:lineRule="auto"/>
              <w:rPr>
                <w:sz w:val="18"/>
                <w:szCs w:val="18"/>
              </w:rPr>
            </w:pPr>
          </w:p>
        </w:tc>
        <w:tc>
          <w:tcPr>
            <w:tcW w:w="850" w:type="dxa"/>
          </w:tcPr>
          <w:p w:rsidR="0001037A" w:rsidRPr="00D3762F" w:rsidRDefault="0001037A" w:rsidP="00D3762F">
            <w:pPr>
              <w:spacing w:after="0" w:line="240" w:lineRule="auto"/>
              <w:rPr>
                <w:sz w:val="18"/>
                <w:szCs w:val="18"/>
              </w:rPr>
            </w:pPr>
            <w:r w:rsidRPr="00D3762F">
              <w:rPr>
                <w:sz w:val="18"/>
                <w:szCs w:val="18"/>
              </w:rPr>
              <w:t>55</w:t>
            </w:r>
          </w:p>
        </w:tc>
        <w:tc>
          <w:tcPr>
            <w:tcW w:w="3827" w:type="dxa"/>
            <w:vMerge w:val="restart"/>
          </w:tcPr>
          <w:p w:rsidR="0001037A" w:rsidRPr="00D3762F" w:rsidRDefault="0001037A" w:rsidP="00D3762F">
            <w:pPr>
              <w:spacing w:after="0" w:line="240" w:lineRule="auto"/>
              <w:rPr>
                <w:color w:val="000000"/>
                <w:sz w:val="18"/>
                <w:szCs w:val="18"/>
              </w:rPr>
            </w:pPr>
            <w:r w:rsidRPr="00D3762F">
              <w:rPr>
                <w:color w:val="000000"/>
                <w:sz w:val="18"/>
                <w:szCs w:val="18"/>
              </w:rPr>
              <w:t>Marea majoritate a activității se desfasoara in hale de producție, ce asigura o izolație fonica suficienta pentru a nu se depăși limitele admise in zonele de locuit.</w:t>
            </w:r>
          </w:p>
        </w:tc>
        <w:tc>
          <w:tcPr>
            <w:tcW w:w="2552" w:type="dxa"/>
          </w:tcPr>
          <w:p w:rsidR="0001037A" w:rsidRPr="00D3762F" w:rsidRDefault="0001037A" w:rsidP="00D3762F">
            <w:pPr>
              <w:spacing w:after="0" w:line="240" w:lineRule="auto"/>
              <w:rPr>
                <w:sz w:val="18"/>
                <w:szCs w:val="18"/>
              </w:rPr>
            </w:pPr>
          </w:p>
        </w:tc>
      </w:tr>
      <w:tr w:rsidR="0001037A" w:rsidRPr="00C064FC" w:rsidTr="008649AF">
        <w:trPr>
          <w:cantSplit/>
          <w:trHeight w:val="253"/>
        </w:trPr>
        <w:tc>
          <w:tcPr>
            <w:tcW w:w="1668" w:type="dxa"/>
            <w:vMerge/>
          </w:tcPr>
          <w:p w:rsidR="0001037A" w:rsidRPr="00D3762F" w:rsidRDefault="0001037A" w:rsidP="00D3762F">
            <w:pPr>
              <w:spacing w:after="0" w:line="240" w:lineRule="auto"/>
              <w:rPr>
                <w:color w:val="000000"/>
                <w:sz w:val="18"/>
                <w:szCs w:val="18"/>
              </w:rPr>
            </w:pPr>
          </w:p>
        </w:tc>
        <w:tc>
          <w:tcPr>
            <w:tcW w:w="850" w:type="dxa"/>
            <w:vMerge w:val="restart"/>
          </w:tcPr>
          <w:p w:rsidR="0001037A" w:rsidRPr="00D3762F" w:rsidRDefault="0001037A" w:rsidP="00D3762F">
            <w:pPr>
              <w:spacing w:after="0" w:line="240" w:lineRule="auto"/>
              <w:rPr>
                <w:sz w:val="18"/>
                <w:szCs w:val="18"/>
              </w:rPr>
            </w:pPr>
            <w:r w:rsidRPr="00D3762F">
              <w:rPr>
                <w:sz w:val="18"/>
                <w:szCs w:val="18"/>
              </w:rPr>
              <w:t>Noapte</w:t>
            </w:r>
          </w:p>
        </w:tc>
        <w:tc>
          <w:tcPr>
            <w:tcW w:w="851" w:type="dxa"/>
            <w:vMerge w:val="restart"/>
          </w:tcPr>
          <w:p w:rsidR="0001037A" w:rsidRPr="00D3762F" w:rsidRDefault="0001037A" w:rsidP="00D3762F">
            <w:pPr>
              <w:spacing w:after="0" w:line="240" w:lineRule="auto"/>
              <w:rPr>
                <w:sz w:val="18"/>
                <w:szCs w:val="18"/>
              </w:rPr>
            </w:pPr>
            <w:r w:rsidRPr="00D3762F">
              <w:rPr>
                <w:sz w:val="18"/>
                <w:szCs w:val="18"/>
              </w:rPr>
              <w:t>45</w:t>
            </w:r>
          </w:p>
        </w:tc>
        <w:tc>
          <w:tcPr>
            <w:tcW w:w="850" w:type="dxa"/>
            <w:vMerge w:val="restart"/>
          </w:tcPr>
          <w:p w:rsidR="0001037A" w:rsidRPr="00D3762F" w:rsidRDefault="0001037A" w:rsidP="00D3762F">
            <w:pPr>
              <w:spacing w:after="0" w:line="240" w:lineRule="auto"/>
              <w:rPr>
                <w:sz w:val="18"/>
                <w:szCs w:val="18"/>
              </w:rPr>
            </w:pPr>
            <w:r w:rsidRPr="00D3762F">
              <w:rPr>
                <w:sz w:val="18"/>
                <w:szCs w:val="18"/>
              </w:rPr>
              <w:t>45</w:t>
            </w:r>
          </w:p>
        </w:tc>
        <w:tc>
          <w:tcPr>
            <w:tcW w:w="3827" w:type="dxa"/>
            <w:vMerge/>
          </w:tcPr>
          <w:p w:rsidR="0001037A" w:rsidRPr="00D3762F" w:rsidRDefault="0001037A" w:rsidP="00D3762F">
            <w:pPr>
              <w:spacing w:after="0" w:line="240" w:lineRule="auto"/>
              <w:rPr>
                <w:sz w:val="18"/>
                <w:szCs w:val="18"/>
              </w:rPr>
            </w:pPr>
          </w:p>
        </w:tc>
        <w:tc>
          <w:tcPr>
            <w:tcW w:w="2552" w:type="dxa"/>
            <w:vMerge w:val="restart"/>
          </w:tcPr>
          <w:p w:rsidR="0001037A" w:rsidRPr="00D3762F" w:rsidRDefault="0001037A" w:rsidP="00D3762F">
            <w:pPr>
              <w:spacing w:after="0" w:line="240" w:lineRule="auto"/>
              <w:rPr>
                <w:sz w:val="18"/>
                <w:szCs w:val="18"/>
              </w:rPr>
            </w:pPr>
          </w:p>
        </w:tc>
      </w:tr>
      <w:tr w:rsidR="0001037A" w:rsidRPr="00C064FC" w:rsidTr="008649AF">
        <w:trPr>
          <w:cantSplit/>
          <w:trHeight w:val="220"/>
        </w:trPr>
        <w:tc>
          <w:tcPr>
            <w:tcW w:w="1668" w:type="dxa"/>
            <w:vMerge/>
          </w:tcPr>
          <w:p w:rsidR="0001037A" w:rsidRPr="00D3762F" w:rsidRDefault="0001037A" w:rsidP="00D3762F">
            <w:pPr>
              <w:spacing w:after="0" w:line="240" w:lineRule="auto"/>
              <w:rPr>
                <w:color w:val="000000"/>
                <w:sz w:val="18"/>
                <w:szCs w:val="18"/>
              </w:rPr>
            </w:pPr>
          </w:p>
        </w:tc>
        <w:tc>
          <w:tcPr>
            <w:tcW w:w="850" w:type="dxa"/>
            <w:vMerge/>
          </w:tcPr>
          <w:p w:rsidR="0001037A" w:rsidRPr="00D3762F" w:rsidRDefault="0001037A" w:rsidP="00D3762F">
            <w:pPr>
              <w:spacing w:after="0" w:line="240" w:lineRule="auto"/>
              <w:rPr>
                <w:sz w:val="18"/>
                <w:szCs w:val="18"/>
              </w:rPr>
            </w:pPr>
          </w:p>
        </w:tc>
        <w:tc>
          <w:tcPr>
            <w:tcW w:w="851" w:type="dxa"/>
            <w:vMerge/>
          </w:tcPr>
          <w:p w:rsidR="0001037A" w:rsidRPr="00D3762F" w:rsidRDefault="0001037A" w:rsidP="00D3762F">
            <w:pPr>
              <w:spacing w:after="0" w:line="240" w:lineRule="auto"/>
              <w:rPr>
                <w:sz w:val="18"/>
                <w:szCs w:val="18"/>
              </w:rPr>
            </w:pPr>
          </w:p>
        </w:tc>
        <w:tc>
          <w:tcPr>
            <w:tcW w:w="850" w:type="dxa"/>
            <w:vMerge/>
          </w:tcPr>
          <w:p w:rsidR="0001037A" w:rsidRPr="00D3762F" w:rsidRDefault="0001037A" w:rsidP="00D3762F">
            <w:pPr>
              <w:spacing w:after="0" w:line="240" w:lineRule="auto"/>
              <w:rPr>
                <w:sz w:val="18"/>
                <w:szCs w:val="18"/>
              </w:rPr>
            </w:pPr>
          </w:p>
        </w:tc>
        <w:tc>
          <w:tcPr>
            <w:tcW w:w="3827" w:type="dxa"/>
            <w:vMerge/>
          </w:tcPr>
          <w:p w:rsidR="0001037A" w:rsidRPr="00D3762F" w:rsidRDefault="0001037A" w:rsidP="00D3762F">
            <w:pPr>
              <w:spacing w:after="0" w:line="240" w:lineRule="auto"/>
              <w:rPr>
                <w:sz w:val="18"/>
                <w:szCs w:val="18"/>
              </w:rPr>
            </w:pPr>
          </w:p>
        </w:tc>
        <w:tc>
          <w:tcPr>
            <w:tcW w:w="2552" w:type="dxa"/>
            <w:vMerge/>
          </w:tcPr>
          <w:p w:rsidR="0001037A" w:rsidRPr="00D3762F" w:rsidRDefault="0001037A" w:rsidP="00D3762F">
            <w:pPr>
              <w:spacing w:after="0" w:line="240" w:lineRule="auto"/>
              <w:rPr>
                <w:sz w:val="18"/>
                <w:szCs w:val="18"/>
              </w:rPr>
            </w:pP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8.6. Informaţii suplimentare cerute pentru instalaţiile complexe şi/sau cu risc ridicat</w:t>
      </w:r>
    </w:p>
    <w:p w:rsidR="0001037A" w:rsidRPr="00D3762F" w:rsidRDefault="0001037A" w:rsidP="00D3762F">
      <w:pPr>
        <w:spacing w:after="0" w:line="240" w:lineRule="auto"/>
        <w:jc w:val="both"/>
        <w:rPr>
          <w:i/>
          <w:sz w:val="20"/>
          <w:szCs w:val="20"/>
        </w:rPr>
      </w:pPr>
      <w:r w:rsidRPr="00D3762F">
        <w:rPr>
          <w:i/>
          <w:sz w:val="20"/>
          <w:szCs w:val="20"/>
        </w:rPr>
        <w:t xml:space="preserve">Aceasta este o cerinţă suplimentară care trebuie completată când este solicitată de Autoritatea responsabilă de emiterea autorizaţiei integrate de mediu. Aceasta poate fi de asemenea utilă oricărui Operator/Titular de activitate care are probleme cu zgomotul sau este posibil să producă disconfort cauzat de zgomot şi/sau vibraţii pentru a direcţiona sau ierarhiza activităţile. </w:t>
      </w:r>
    </w:p>
    <w:p w:rsidR="0001037A" w:rsidRPr="00D3762F" w:rsidRDefault="0001037A" w:rsidP="00D3762F">
      <w:pPr>
        <w:spacing w:after="0" w:line="240" w:lineRule="auto"/>
      </w:pPr>
      <w:r w:rsidRPr="00D376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740"/>
        <w:gridCol w:w="2436"/>
        <w:gridCol w:w="2208"/>
        <w:gridCol w:w="1971"/>
      </w:tblGrid>
      <w:tr w:rsidR="0001037A" w:rsidRPr="00C064FC" w:rsidTr="008649AF">
        <w:tc>
          <w:tcPr>
            <w:tcW w:w="761" w:type="pct"/>
          </w:tcPr>
          <w:p w:rsidR="0001037A" w:rsidRPr="008649AF" w:rsidRDefault="0001037A" w:rsidP="00D3762F">
            <w:pPr>
              <w:spacing w:after="0" w:line="240" w:lineRule="auto"/>
              <w:rPr>
                <w:b/>
                <w:sz w:val="18"/>
                <w:szCs w:val="18"/>
              </w:rPr>
            </w:pPr>
            <w:r w:rsidRPr="008649AF">
              <w:rPr>
                <w:b/>
                <w:sz w:val="18"/>
                <w:szCs w:val="18"/>
              </w:rPr>
              <w:t>Sursa</w:t>
            </w:r>
            <w:r w:rsidRPr="008649AF">
              <w:rPr>
                <w:b/>
                <w:sz w:val="18"/>
                <w:szCs w:val="18"/>
                <w:vertAlign w:val="superscript"/>
              </w:rPr>
              <w:t>6</w:t>
            </w:r>
          </w:p>
        </w:tc>
        <w:tc>
          <w:tcPr>
            <w:tcW w:w="883" w:type="pct"/>
          </w:tcPr>
          <w:p w:rsidR="0001037A" w:rsidRPr="008649AF" w:rsidRDefault="0001037A" w:rsidP="00D3762F">
            <w:pPr>
              <w:spacing w:after="0" w:line="240" w:lineRule="auto"/>
              <w:rPr>
                <w:b/>
                <w:sz w:val="18"/>
                <w:szCs w:val="18"/>
              </w:rPr>
            </w:pPr>
            <w:r w:rsidRPr="008649AF">
              <w:rPr>
                <w:b/>
                <w:sz w:val="18"/>
                <w:szCs w:val="18"/>
              </w:rPr>
              <w:t>Scenarii de avarie posibile</w:t>
            </w:r>
          </w:p>
        </w:tc>
        <w:tc>
          <w:tcPr>
            <w:tcW w:w="1236" w:type="pct"/>
          </w:tcPr>
          <w:p w:rsidR="0001037A" w:rsidRPr="008649AF" w:rsidRDefault="0001037A" w:rsidP="00D3762F">
            <w:pPr>
              <w:spacing w:after="0" w:line="240" w:lineRule="auto"/>
              <w:rPr>
                <w:b/>
                <w:sz w:val="18"/>
                <w:szCs w:val="18"/>
              </w:rPr>
            </w:pPr>
            <w:r w:rsidRPr="008649AF">
              <w:rPr>
                <w:b/>
                <w:sz w:val="18"/>
                <w:szCs w:val="18"/>
              </w:rPr>
              <w:t>Ce măsuri au fost implementate pentru prevenirea avariei sau pentru reducerea impactului</w:t>
            </w:r>
          </w:p>
        </w:tc>
        <w:tc>
          <w:tcPr>
            <w:tcW w:w="1120" w:type="pct"/>
          </w:tcPr>
          <w:p w:rsidR="0001037A" w:rsidRPr="008649AF" w:rsidRDefault="0001037A" w:rsidP="00D3762F">
            <w:pPr>
              <w:spacing w:after="0" w:line="240" w:lineRule="auto"/>
              <w:rPr>
                <w:b/>
                <w:sz w:val="18"/>
                <w:szCs w:val="18"/>
              </w:rPr>
            </w:pPr>
            <w:r w:rsidRPr="008649AF">
              <w:rPr>
                <w:b/>
                <w:sz w:val="18"/>
                <w:szCs w:val="18"/>
              </w:rPr>
              <w:t>Care este impactul /rezultatul asupra mediului dacă se produce o avarie?</w:t>
            </w:r>
          </w:p>
        </w:tc>
        <w:tc>
          <w:tcPr>
            <w:tcW w:w="1000" w:type="pct"/>
          </w:tcPr>
          <w:p w:rsidR="0001037A" w:rsidRPr="008649AF" w:rsidRDefault="0001037A" w:rsidP="00D3762F">
            <w:pPr>
              <w:spacing w:after="0" w:line="240" w:lineRule="auto"/>
              <w:rPr>
                <w:b/>
                <w:sz w:val="18"/>
                <w:szCs w:val="18"/>
              </w:rPr>
            </w:pPr>
            <w:r w:rsidRPr="008649AF">
              <w:rPr>
                <w:b/>
                <w:sz w:val="18"/>
                <w:szCs w:val="18"/>
              </w:rPr>
              <w:t>Ce măsuri sunt luate dacă apare şi cine este responsabil?</w:t>
            </w:r>
          </w:p>
        </w:tc>
      </w:tr>
      <w:tr w:rsidR="0001037A" w:rsidRPr="00C064FC" w:rsidTr="008649AF">
        <w:tc>
          <w:tcPr>
            <w:tcW w:w="5000" w:type="pct"/>
            <w:gridSpan w:val="5"/>
          </w:tcPr>
          <w:p w:rsidR="0001037A" w:rsidRPr="008649AF" w:rsidRDefault="0001037A" w:rsidP="00D3762F">
            <w:pPr>
              <w:spacing w:after="0" w:line="240" w:lineRule="auto"/>
              <w:rPr>
                <w:b/>
              </w:rPr>
            </w:pPr>
            <w:r w:rsidRPr="008649AF">
              <w:rPr>
                <w:b/>
              </w:rPr>
              <w:t>NU sunt surse de zgomot nici in caz de avarie</w:t>
            </w:r>
          </w:p>
        </w:tc>
      </w:tr>
    </w:tbl>
    <w:p w:rsidR="0001037A" w:rsidRPr="00D3762F" w:rsidRDefault="0001037A" w:rsidP="00D3762F">
      <w:pPr>
        <w:spacing w:after="0" w:line="240" w:lineRule="auto"/>
        <w:rPr>
          <w:sz w:val="18"/>
          <w:szCs w:val="18"/>
        </w:rPr>
      </w:pPr>
      <w:r w:rsidRPr="00D3762F">
        <w:rPr>
          <w:sz w:val="18"/>
          <w:szCs w:val="18"/>
        </w:rPr>
        <w:t> </w:t>
      </w:r>
      <w:hyperlink r:id="rId16" w:anchor="nota9" w:history="1">
        <w:r w:rsidRPr="00D3762F">
          <w:rPr>
            <w:color w:val="0000FF"/>
            <w:sz w:val="18"/>
            <w:szCs w:val="18"/>
            <w:u w:val="single"/>
            <w:vertAlign w:val="superscript"/>
          </w:rPr>
          <w:t>6</w:t>
        </w:r>
        <w:r w:rsidRPr="00D3762F">
          <w:rPr>
            <w:color w:val="0000FF"/>
            <w:sz w:val="18"/>
            <w:szCs w:val="18"/>
            <w:u w:val="single"/>
          </w:rPr>
          <w:t>)</w:t>
        </w:r>
      </w:hyperlink>
      <w:r w:rsidRPr="00D3762F">
        <w:rPr>
          <w:sz w:val="18"/>
          <w:szCs w:val="18"/>
        </w:rPr>
        <w:t>Aceasta se referă la fiecare sursă enumerată în Tabelul 9.2.</w:t>
      </w:r>
    </w:p>
    <w:p w:rsidR="0001037A" w:rsidRPr="00D3762F" w:rsidRDefault="0001037A" w:rsidP="00D3762F">
      <w:pPr>
        <w:spacing w:after="0" w:line="240" w:lineRule="auto"/>
      </w:pPr>
    </w:p>
    <w:p w:rsidR="0001037A" w:rsidRPr="00D3762F" w:rsidRDefault="0001037A" w:rsidP="00D3762F">
      <w:pPr>
        <w:spacing w:after="0" w:line="240" w:lineRule="auto"/>
        <w:rPr>
          <w:i/>
          <w:sz w:val="20"/>
          <w:szCs w:val="20"/>
        </w:rPr>
      </w:pPr>
      <w:r w:rsidRPr="00D3762F">
        <w:rPr>
          <w:i/>
          <w:sz w:val="20"/>
          <w:szCs w:val="20"/>
        </w:rPr>
        <w:t xml:space="preserve"> Minimizarea potenţialului de disconfort datorat zgomotului, în special de la: </w:t>
      </w:r>
    </w:p>
    <w:p w:rsidR="0001037A" w:rsidRPr="00D3762F" w:rsidRDefault="0001037A" w:rsidP="00D3762F">
      <w:pPr>
        <w:spacing w:after="0" w:line="240" w:lineRule="auto"/>
      </w:pPr>
    </w:p>
    <w:p w:rsidR="0001037A" w:rsidRPr="00D3762F" w:rsidRDefault="0001037A" w:rsidP="00D3762F">
      <w:pPr>
        <w:spacing w:after="0" w:line="240" w:lineRule="auto"/>
        <w:rPr>
          <w:i/>
          <w:sz w:val="20"/>
          <w:szCs w:val="20"/>
        </w:rPr>
      </w:pPr>
      <w:r w:rsidRPr="00D3762F">
        <w:rPr>
          <w:i/>
          <w:sz w:val="20"/>
          <w:szCs w:val="20"/>
        </w:rPr>
        <w:t>   </w:t>
      </w:r>
      <w:r w:rsidRPr="00D3762F">
        <w:rPr>
          <w:rFonts w:ascii="Times New Roman" w:hAnsi="Times New Roman"/>
          <w:i/>
          <w:sz w:val="20"/>
          <w:szCs w:val="20"/>
        </w:rPr>
        <w:t>▪</w:t>
      </w:r>
      <w:r w:rsidRPr="00D3762F">
        <w:rPr>
          <w:i/>
          <w:sz w:val="20"/>
          <w:szCs w:val="20"/>
        </w:rPr>
        <w:t xml:space="preserve"> Utilaje de ridicat, precum benzi transportoare sau ascensoare;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1037A" w:rsidRPr="00C064FC" w:rsidTr="00A31793">
        <w:trPr>
          <w:trHeight w:val="56"/>
        </w:trPr>
        <w:tc>
          <w:tcPr>
            <w:tcW w:w="5000" w:type="pct"/>
          </w:tcPr>
          <w:p w:rsidR="0001037A" w:rsidRPr="00A31793" w:rsidRDefault="0001037A" w:rsidP="00D3762F">
            <w:pPr>
              <w:spacing w:after="0" w:line="240" w:lineRule="auto"/>
              <w:rPr>
                <w:sz w:val="20"/>
                <w:szCs w:val="20"/>
              </w:rPr>
            </w:pPr>
            <w:r w:rsidRPr="00A31793">
              <w:rPr>
                <w:color w:val="000000"/>
                <w:sz w:val="20"/>
                <w:szCs w:val="20"/>
              </w:rPr>
              <w:t>Transportoarele cu spirala ce transporta furajele de la silozuri la hrănitoare sunt  acționate de  motoare electrice de putere mica, pentru care fabricantul garantează un nivel de zgomot în timpul funcţionării sub valoarea admisă.</w:t>
            </w:r>
          </w:p>
        </w:tc>
      </w:tr>
    </w:tbl>
    <w:p w:rsidR="0001037A" w:rsidRPr="00D3762F" w:rsidRDefault="0001037A" w:rsidP="00D3762F">
      <w:pPr>
        <w:spacing w:after="0" w:line="240" w:lineRule="auto"/>
      </w:pPr>
    </w:p>
    <w:p w:rsidR="0001037A" w:rsidRPr="00D3762F" w:rsidRDefault="0001037A" w:rsidP="00D3762F">
      <w:pPr>
        <w:spacing w:after="0" w:line="240" w:lineRule="auto"/>
        <w:rPr>
          <w:i/>
          <w:sz w:val="20"/>
          <w:szCs w:val="20"/>
        </w:rPr>
      </w:pPr>
      <w:r w:rsidRPr="00D3762F">
        <w:rPr>
          <w:i/>
          <w:sz w:val="20"/>
          <w:szCs w:val="20"/>
        </w:rPr>
        <w:t xml:space="preserve">    </w:t>
      </w:r>
      <w:r w:rsidRPr="00D3762F">
        <w:rPr>
          <w:rFonts w:ascii="Times New Roman" w:hAnsi="Times New Roman"/>
          <w:i/>
          <w:sz w:val="20"/>
          <w:szCs w:val="20"/>
        </w:rPr>
        <w:t>▪</w:t>
      </w:r>
      <w:r w:rsidRPr="00D3762F">
        <w:rPr>
          <w:i/>
          <w:sz w:val="20"/>
          <w:szCs w:val="20"/>
        </w:rPr>
        <w:t xml:space="preserve"> Manevrare mecanică;</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1037A" w:rsidRPr="00C064FC" w:rsidTr="00A31793">
        <w:trPr>
          <w:trHeight w:val="56"/>
        </w:trPr>
        <w:tc>
          <w:tcPr>
            <w:tcW w:w="5000" w:type="pct"/>
          </w:tcPr>
          <w:p w:rsidR="0001037A" w:rsidRPr="00A31793" w:rsidRDefault="0001037A" w:rsidP="00D3762F">
            <w:pPr>
              <w:spacing w:after="0" w:line="240" w:lineRule="auto"/>
              <w:rPr>
                <w:sz w:val="20"/>
                <w:szCs w:val="20"/>
              </w:rPr>
            </w:pPr>
            <w:r w:rsidRPr="00A31793">
              <w:rPr>
                <w:sz w:val="20"/>
                <w:szCs w:val="20"/>
              </w:rPr>
              <w:t>Manevrarea se face exclusiv în incinta Fermei, deci nu se produce zgomot în afara acesteia</w:t>
            </w:r>
          </w:p>
        </w:tc>
      </w:tr>
    </w:tbl>
    <w:p w:rsidR="0001037A" w:rsidRPr="00D3762F" w:rsidRDefault="0001037A" w:rsidP="00D3762F">
      <w:pPr>
        <w:spacing w:after="0" w:line="240" w:lineRule="auto"/>
      </w:pPr>
    </w:p>
    <w:p w:rsidR="0001037A" w:rsidRPr="00D3762F" w:rsidRDefault="0001037A" w:rsidP="00D3762F">
      <w:pPr>
        <w:spacing w:after="0" w:line="240" w:lineRule="auto"/>
        <w:rPr>
          <w:i/>
          <w:sz w:val="20"/>
          <w:szCs w:val="20"/>
        </w:rPr>
      </w:pPr>
      <w:r w:rsidRPr="00D3762F">
        <w:rPr>
          <w:i/>
          <w:sz w:val="20"/>
          <w:szCs w:val="20"/>
        </w:rPr>
        <w:t>  </w:t>
      </w:r>
      <w:r w:rsidRPr="00D3762F">
        <w:rPr>
          <w:rFonts w:ascii="Times New Roman" w:hAnsi="Times New Roman"/>
          <w:i/>
          <w:sz w:val="20"/>
          <w:szCs w:val="20"/>
        </w:rPr>
        <w:t>▪</w:t>
      </w:r>
      <w:r w:rsidRPr="00D3762F">
        <w:rPr>
          <w:i/>
          <w:sz w:val="20"/>
          <w:szCs w:val="20"/>
        </w:rPr>
        <w:t xml:space="preserve"> Deplasarea vehiculelor, în special încărcătoare interne precum autoîncărcătoare;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1037A" w:rsidRPr="00C064FC" w:rsidTr="00A31793">
        <w:trPr>
          <w:trHeight w:val="56"/>
        </w:trPr>
        <w:tc>
          <w:tcPr>
            <w:tcW w:w="5000" w:type="pct"/>
          </w:tcPr>
          <w:p w:rsidR="0001037A" w:rsidRPr="00A31793" w:rsidRDefault="0001037A" w:rsidP="00D3762F">
            <w:pPr>
              <w:spacing w:after="0" w:line="240" w:lineRule="auto"/>
              <w:rPr>
                <w:sz w:val="20"/>
                <w:szCs w:val="20"/>
              </w:rPr>
            </w:pPr>
            <w:r w:rsidRPr="00A31793">
              <w:rPr>
                <w:sz w:val="20"/>
                <w:szCs w:val="20"/>
              </w:rPr>
              <w:t>Se face pe trasee bine delimitate, cu restricţie de viteză pentru limitarea zgomotului</w:t>
            </w:r>
          </w:p>
        </w:tc>
      </w:tr>
    </w:tbl>
    <w:p w:rsidR="0001037A" w:rsidRPr="00D3762F" w:rsidRDefault="0001037A" w:rsidP="00D3762F">
      <w:pPr>
        <w:spacing w:after="0" w:line="240" w:lineRule="auto"/>
      </w:pPr>
    </w:p>
    <w:tbl>
      <w:tblPr>
        <w:tblW w:w="476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8"/>
      </w:tblGrid>
      <w:tr w:rsidR="0001037A" w:rsidRPr="00C064FC" w:rsidTr="00A31793">
        <w:trPr>
          <w:trHeight w:val="767"/>
        </w:trPr>
        <w:tc>
          <w:tcPr>
            <w:tcW w:w="5000" w:type="pct"/>
          </w:tcPr>
          <w:p w:rsidR="0001037A" w:rsidRPr="00D3762F" w:rsidRDefault="0001037A" w:rsidP="00A31793">
            <w:pPr>
              <w:spacing w:after="0" w:line="240" w:lineRule="auto"/>
              <w:jc w:val="both"/>
            </w:pPr>
            <w:r w:rsidRPr="00D3762F">
              <w:rPr>
                <w:i/>
                <w:sz w:val="20"/>
                <w:szCs w:val="20"/>
              </w:rPr>
              <w:t xml:space="preserve">Orice alte informaţii relevante care nu au fost cerute în mod specific mai sus trebuie date aici sau trebuie să se facă referire </w:t>
            </w:r>
            <w:r w:rsidRPr="002B11CB">
              <w:rPr>
                <w:i/>
                <w:sz w:val="20"/>
                <w:szCs w:val="20"/>
              </w:rPr>
              <w:t>la ele</w:t>
            </w:r>
            <w:r w:rsidRPr="002B11CB">
              <w:t xml:space="preserve">.     </w:t>
            </w:r>
            <w:r w:rsidRPr="002B11CB">
              <w:rPr>
                <w:b/>
              </w:rPr>
              <w:t>NU</w:t>
            </w:r>
            <w:r w:rsidRPr="008649AF">
              <w:rPr>
                <w:b/>
              </w:rPr>
              <w:t xml:space="preserve"> SUNT</w:t>
            </w:r>
          </w:p>
        </w:tc>
      </w:tr>
    </w:tbl>
    <w:p w:rsidR="0001037A" w:rsidRPr="00D3762F" w:rsidRDefault="0001037A" w:rsidP="00D3762F">
      <w:pPr>
        <w:spacing w:after="0" w:line="240" w:lineRule="auto"/>
      </w:pPr>
      <w:r w:rsidRPr="00D3762F">
        <w:t xml:space="preserve"> </w:t>
      </w:r>
    </w:p>
    <w:p w:rsidR="0001037A" w:rsidRPr="00D3762F"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D3762F">
      <w:pPr>
        <w:spacing w:after="0" w:line="240" w:lineRule="auto"/>
      </w:pPr>
    </w:p>
    <w:p w:rsidR="0001037A" w:rsidRPr="00D3762F" w:rsidRDefault="0001037A" w:rsidP="00115FC3">
      <w:pPr>
        <w:spacing w:after="0" w:line="240" w:lineRule="auto"/>
        <w:rPr>
          <w:b/>
        </w:rPr>
      </w:pPr>
      <w:r>
        <w:br w:type="page"/>
      </w:r>
      <w:r w:rsidRPr="00D3762F">
        <w:rPr>
          <w:b/>
        </w:rPr>
        <w:t xml:space="preserve">9. MONITORIZARE </w:t>
      </w:r>
    </w:p>
    <w:p w:rsidR="0001037A" w:rsidRPr="00D3762F" w:rsidRDefault="0001037A" w:rsidP="00115FC3">
      <w:pPr>
        <w:spacing w:after="0" w:line="240" w:lineRule="auto"/>
        <w:rPr>
          <w:b/>
        </w:rPr>
      </w:pPr>
      <w:r w:rsidRPr="00D3762F">
        <w:rPr>
          <w:b/>
        </w:rPr>
        <w:t xml:space="preserve">9.1. Monitorizarea şi raportarea emisiilor în aer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09"/>
        <w:gridCol w:w="1276"/>
        <w:gridCol w:w="1278"/>
        <w:gridCol w:w="1393"/>
        <w:gridCol w:w="1222"/>
        <w:gridCol w:w="1045"/>
        <w:gridCol w:w="1562"/>
      </w:tblGrid>
      <w:tr w:rsidR="0001037A" w:rsidRPr="00C064FC" w:rsidTr="008649AF">
        <w:trPr>
          <w:trHeight w:val="56"/>
        </w:trPr>
        <w:tc>
          <w:tcPr>
            <w:tcW w:w="638" w:type="pct"/>
            <w:vMerge w:val="restart"/>
          </w:tcPr>
          <w:p w:rsidR="0001037A" w:rsidRPr="008649AF" w:rsidRDefault="0001037A" w:rsidP="00D3762F">
            <w:pPr>
              <w:spacing w:after="0" w:line="240" w:lineRule="auto"/>
              <w:rPr>
                <w:b/>
                <w:sz w:val="18"/>
                <w:szCs w:val="18"/>
              </w:rPr>
            </w:pPr>
            <w:r w:rsidRPr="008649AF">
              <w:rPr>
                <w:b/>
                <w:sz w:val="18"/>
                <w:szCs w:val="18"/>
              </w:rPr>
              <w:t>Parametru</w:t>
            </w:r>
          </w:p>
        </w:tc>
        <w:tc>
          <w:tcPr>
            <w:tcW w:w="364" w:type="pct"/>
            <w:vMerge w:val="restart"/>
          </w:tcPr>
          <w:p w:rsidR="0001037A" w:rsidRPr="008649AF" w:rsidRDefault="0001037A" w:rsidP="00D3762F">
            <w:pPr>
              <w:spacing w:after="0" w:line="240" w:lineRule="auto"/>
              <w:rPr>
                <w:b/>
                <w:sz w:val="18"/>
                <w:szCs w:val="18"/>
              </w:rPr>
            </w:pPr>
            <w:r w:rsidRPr="008649AF">
              <w:rPr>
                <w:b/>
                <w:sz w:val="18"/>
                <w:szCs w:val="18"/>
              </w:rPr>
              <w:t>Punct de emisie</w:t>
            </w:r>
          </w:p>
        </w:tc>
        <w:tc>
          <w:tcPr>
            <w:tcW w:w="656" w:type="pct"/>
            <w:vMerge w:val="restart"/>
          </w:tcPr>
          <w:p w:rsidR="0001037A" w:rsidRPr="008649AF" w:rsidRDefault="0001037A" w:rsidP="00D3762F">
            <w:pPr>
              <w:spacing w:after="0" w:line="240" w:lineRule="auto"/>
              <w:rPr>
                <w:b/>
                <w:sz w:val="18"/>
                <w:szCs w:val="18"/>
              </w:rPr>
            </w:pPr>
            <w:r w:rsidRPr="008649AF">
              <w:rPr>
                <w:b/>
                <w:sz w:val="18"/>
                <w:szCs w:val="18"/>
              </w:rPr>
              <w:t>Frecvenţa de monitorizare</w:t>
            </w:r>
          </w:p>
        </w:tc>
        <w:tc>
          <w:tcPr>
            <w:tcW w:w="657" w:type="pct"/>
            <w:vMerge w:val="restart"/>
          </w:tcPr>
          <w:p w:rsidR="0001037A" w:rsidRPr="008649AF" w:rsidRDefault="0001037A" w:rsidP="00D3762F">
            <w:pPr>
              <w:spacing w:after="0" w:line="240" w:lineRule="auto"/>
              <w:rPr>
                <w:b/>
                <w:sz w:val="18"/>
                <w:szCs w:val="18"/>
              </w:rPr>
            </w:pPr>
            <w:r w:rsidRPr="008649AF">
              <w:rPr>
                <w:b/>
                <w:sz w:val="18"/>
                <w:szCs w:val="18"/>
              </w:rPr>
              <w:t>Metoda de monitorizare</w:t>
            </w:r>
          </w:p>
        </w:tc>
        <w:tc>
          <w:tcPr>
            <w:tcW w:w="716" w:type="pct"/>
            <w:vMerge w:val="restart"/>
          </w:tcPr>
          <w:p w:rsidR="0001037A" w:rsidRPr="008649AF" w:rsidRDefault="0001037A" w:rsidP="00D3762F">
            <w:pPr>
              <w:spacing w:after="0" w:line="240" w:lineRule="auto"/>
              <w:rPr>
                <w:b/>
                <w:sz w:val="18"/>
                <w:szCs w:val="18"/>
              </w:rPr>
            </w:pPr>
            <w:r w:rsidRPr="008649AF">
              <w:rPr>
                <w:b/>
                <w:sz w:val="18"/>
                <w:szCs w:val="18"/>
              </w:rPr>
              <w:t>Este echipamentul calibrat?</w:t>
            </w:r>
          </w:p>
        </w:tc>
        <w:tc>
          <w:tcPr>
            <w:tcW w:w="1968" w:type="pct"/>
            <w:gridSpan w:val="3"/>
          </w:tcPr>
          <w:p w:rsidR="0001037A" w:rsidRPr="008649AF" w:rsidRDefault="0001037A" w:rsidP="00D3762F">
            <w:pPr>
              <w:spacing w:after="0" w:line="240" w:lineRule="auto"/>
              <w:rPr>
                <w:b/>
                <w:sz w:val="18"/>
                <w:szCs w:val="18"/>
              </w:rPr>
            </w:pPr>
            <w:r w:rsidRPr="008649AF">
              <w:rPr>
                <w:b/>
                <w:sz w:val="18"/>
                <w:szCs w:val="18"/>
              </w:rPr>
              <w:t>Dacă Nu</w:t>
            </w:r>
          </w:p>
        </w:tc>
      </w:tr>
      <w:tr w:rsidR="0001037A" w:rsidRPr="00C064FC" w:rsidTr="008649AF">
        <w:trPr>
          <w:trHeight w:val="390"/>
        </w:trPr>
        <w:tc>
          <w:tcPr>
            <w:tcW w:w="638" w:type="pct"/>
            <w:vMerge/>
          </w:tcPr>
          <w:p w:rsidR="0001037A" w:rsidRPr="008649AF" w:rsidRDefault="0001037A" w:rsidP="00D3762F">
            <w:pPr>
              <w:spacing w:after="0" w:line="240" w:lineRule="auto"/>
              <w:rPr>
                <w:b/>
                <w:color w:val="FFFFFF"/>
                <w:sz w:val="18"/>
                <w:szCs w:val="18"/>
              </w:rPr>
            </w:pPr>
          </w:p>
        </w:tc>
        <w:tc>
          <w:tcPr>
            <w:tcW w:w="364" w:type="pct"/>
            <w:vMerge/>
          </w:tcPr>
          <w:p w:rsidR="0001037A" w:rsidRPr="008649AF" w:rsidRDefault="0001037A" w:rsidP="00D3762F">
            <w:pPr>
              <w:spacing w:after="0" w:line="240" w:lineRule="auto"/>
              <w:rPr>
                <w:b/>
                <w:color w:val="FFFFFF"/>
                <w:sz w:val="18"/>
                <w:szCs w:val="18"/>
              </w:rPr>
            </w:pPr>
          </w:p>
        </w:tc>
        <w:tc>
          <w:tcPr>
            <w:tcW w:w="656" w:type="pct"/>
            <w:vMerge/>
          </w:tcPr>
          <w:p w:rsidR="0001037A" w:rsidRPr="008649AF" w:rsidRDefault="0001037A" w:rsidP="00D3762F">
            <w:pPr>
              <w:spacing w:after="0" w:line="240" w:lineRule="auto"/>
              <w:rPr>
                <w:b/>
                <w:color w:val="FFFFFF"/>
                <w:sz w:val="18"/>
                <w:szCs w:val="18"/>
              </w:rPr>
            </w:pPr>
          </w:p>
        </w:tc>
        <w:tc>
          <w:tcPr>
            <w:tcW w:w="657" w:type="pct"/>
            <w:vMerge/>
          </w:tcPr>
          <w:p w:rsidR="0001037A" w:rsidRPr="008649AF" w:rsidRDefault="0001037A" w:rsidP="00D3762F">
            <w:pPr>
              <w:spacing w:after="0" w:line="240" w:lineRule="auto"/>
              <w:rPr>
                <w:b/>
                <w:color w:val="FFFFFF"/>
                <w:sz w:val="18"/>
                <w:szCs w:val="18"/>
              </w:rPr>
            </w:pPr>
          </w:p>
        </w:tc>
        <w:tc>
          <w:tcPr>
            <w:tcW w:w="716" w:type="pct"/>
            <w:vMerge/>
          </w:tcPr>
          <w:p w:rsidR="0001037A" w:rsidRPr="008649AF" w:rsidRDefault="0001037A" w:rsidP="00D3762F">
            <w:pPr>
              <w:spacing w:after="0" w:line="240" w:lineRule="auto"/>
              <w:rPr>
                <w:b/>
                <w:color w:val="FFFFFF"/>
                <w:sz w:val="18"/>
                <w:szCs w:val="18"/>
              </w:rPr>
            </w:pPr>
          </w:p>
        </w:tc>
        <w:tc>
          <w:tcPr>
            <w:tcW w:w="628" w:type="pct"/>
          </w:tcPr>
          <w:p w:rsidR="0001037A" w:rsidRPr="008649AF" w:rsidRDefault="0001037A" w:rsidP="00D3762F">
            <w:pPr>
              <w:spacing w:after="0" w:line="240" w:lineRule="auto"/>
              <w:rPr>
                <w:b/>
                <w:sz w:val="18"/>
                <w:szCs w:val="18"/>
              </w:rPr>
            </w:pPr>
            <w:r w:rsidRPr="008649AF">
              <w:rPr>
                <w:b/>
                <w:sz w:val="18"/>
                <w:szCs w:val="18"/>
              </w:rPr>
              <w:t>Eroare de măsurare şi eroare globală care rezultă</w:t>
            </w:r>
          </w:p>
        </w:tc>
        <w:tc>
          <w:tcPr>
            <w:tcW w:w="537" w:type="pct"/>
          </w:tcPr>
          <w:p w:rsidR="0001037A" w:rsidRPr="008649AF" w:rsidRDefault="0001037A" w:rsidP="00D3762F">
            <w:pPr>
              <w:spacing w:after="0" w:line="240" w:lineRule="auto"/>
              <w:rPr>
                <w:b/>
                <w:sz w:val="18"/>
                <w:szCs w:val="18"/>
              </w:rPr>
            </w:pPr>
            <w:r w:rsidRPr="008649AF">
              <w:rPr>
                <w:b/>
                <w:sz w:val="18"/>
                <w:szCs w:val="18"/>
              </w:rPr>
              <w:t>Metode şi intervale de corectare a calibrării</w:t>
            </w:r>
          </w:p>
        </w:tc>
        <w:tc>
          <w:tcPr>
            <w:tcW w:w="803" w:type="pct"/>
          </w:tcPr>
          <w:p w:rsidR="0001037A" w:rsidRPr="008649AF" w:rsidRDefault="0001037A" w:rsidP="00D3762F">
            <w:pPr>
              <w:spacing w:after="0" w:line="240" w:lineRule="auto"/>
              <w:rPr>
                <w:b/>
                <w:sz w:val="18"/>
                <w:szCs w:val="18"/>
              </w:rPr>
            </w:pPr>
            <w:r w:rsidRPr="008649AF">
              <w:rPr>
                <w:b/>
                <w:sz w:val="18"/>
                <w:szCs w:val="18"/>
              </w:rPr>
              <w:t>Acreditarea deţinută de prelevatorii de probe şi de laboratoare sau detalii despre personalul folosit şi instruire/competente</w:t>
            </w:r>
          </w:p>
        </w:tc>
      </w:tr>
      <w:tr w:rsidR="0001037A" w:rsidRPr="00C064FC" w:rsidTr="008649AF">
        <w:tc>
          <w:tcPr>
            <w:tcW w:w="638" w:type="pct"/>
          </w:tcPr>
          <w:p w:rsidR="0001037A" w:rsidRPr="008649AF" w:rsidRDefault="0001037A" w:rsidP="00D3762F">
            <w:pPr>
              <w:spacing w:after="0" w:line="240" w:lineRule="auto"/>
              <w:rPr>
                <w:b/>
              </w:rPr>
            </w:pPr>
            <w:r w:rsidRPr="008649AF">
              <w:rPr>
                <w:b/>
              </w:rPr>
              <w:t>Nu e cazul</w:t>
            </w:r>
          </w:p>
        </w:tc>
        <w:tc>
          <w:tcPr>
            <w:tcW w:w="364" w:type="pct"/>
          </w:tcPr>
          <w:p w:rsidR="0001037A" w:rsidRPr="008649AF" w:rsidRDefault="0001037A" w:rsidP="00D3762F">
            <w:pPr>
              <w:spacing w:after="0" w:line="240" w:lineRule="auto"/>
              <w:rPr>
                <w:b/>
              </w:rPr>
            </w:pPr>
          </w:p>
        </w:tc>
        <w:tc>
          <w:tcPr>
            <w:tcW w:w="656" w:type="pct"/>
          </w:tcPr>
          <w:p w:rsidR="0001037A" w:rsidRPr="008649AF" w:rsidRDefault="0001037A" w:rsidP="00D3762F">
            <w:pPr>
              <w:spacing w:after="0" w:line="240" w:lineRule="auto"/>
              <w:rPr>
                <w:b/>
              </w:rPr>
            </w:pPr>
          </w:p>
        </w:tc>
        <w:tc>
          <w:tcPr>
            <w:tcW w:w="657" w:type="pct"/>
          </w:tcPr>
          <w:p w:rsidR="0001037A" w:rsidRPr="008649AF" w:rsidRDefault="0001037A" w:rsidP="00D3762F">
            <w:pPr>
              <w:spacing w:after="0" w:line="240" w:lineRule="auto"/>
              <w:rPr>
                <w:b/>
              </w:rPr>
            </w:pPr>
          </w:p>
        </w:tc>
        <w:tc>
          <w:tcPr>
            <w:tcW w:w="716" w:type="pct"/>
          </w:tcPr>
          <w:p w:rsidR="0001037A" w:rsidRPr="008649AF" w:rsidRDefault="0001037A" w:rsidP="00D3762F">
            <w:pPr>
              <w:spacing w:after="0" w:line="240" w:lineRule="auto"/>
              <w:rPr>
                <w:b/>
              </w:rPr>
            </w:pPr>
          </w:p>
        </w:tc>
        <w:tc>
          <w:tcPr>
            <w:tcW w:w="628" w:type="pct"/>
          </w:tcPr>
          <w:p w:rsidR="0001037A" w:rsidRPr="008649AF" w:rsidRDefault="0001037A" w:rsidP="00D3762F">
            <w:pPr>
              <w:spacing w:after="0" w:line="240" w:lineRule="auto"/>
              <w:rPr>
                <w:b/>
              </w:rPr>
            </w:pPr>
          </w:p>
        </w:tc>
        <w:tc>
          <w:tcPr>
            <w:tcW w:w="537" w:type="pct"/>
          </w:tcPr>
          <w:p w:rsidR="0001037A" w:rsidRPr="008649AF" w:rsidRDefault="0001037A" w:rsidP="00D3762F">
            <w:pPr>
              <w:spacing w:after="0" w:line="240" w:lineRule="auto"/>
              <w:rPr>
                <w:b/>
              </w:rPr>
            </w:pPr>
          </w:p>
        </w:tc>
        <w:tc>
          <w:tcPr>
            <w:tcW w:w="803" w:type="pct"/>
          </w:tcPr>
          <w:p w:rsidR="0001037A" w:rsidRPr="008649AF" w:rsidRDefault="0001037A" w:rsidP="00D3762F">
            <w:pPr>
              <w:spacing w:after="0" w:line="240" w:lineRule="auto"/>
              <w:rPr>
                <w:b/>
              </w:rPr>
            </w:pPr>
          </w:p>
        </w:tc>
      </w:tr>
    </w:tbl>
    <w:p w:rsidR="0001037A" w:rsidRPr="008649AF" w:rsidRDefault="0001037A" w:rsidP="00D3762F">
      <w:pPr>
        <w:spacing w:after="0" w:line="240" w:lineRule="auto"/>
        <w:rPr>
          <w:b/>
          <w:sz w:val="18"/>
          <w:szCs w:val="18"/>
        </w:rPr>
      </w:pPr>
    </w:p>
    <w:p w:rsidR="0001037A" w:rsidRPr="00D3762F" w:rsidRDefault="0001037A" w:rsidP="00D3762F">
      <w:pPr>
        <w:spacing w:after="0" w:line="240" w:lineRule="auto"/>
        <w:rPr>
          <w:i/>
          <w:sz w:val="20"/>
          <w:szCs w:val="20"/>
        </w:rPr>
      </w:pPr>
      <w:r w:rsidRPr="00D3762F">
        <w:rPr>
          <w:i/>
          <w:sz w:val="20"/>
          <w:szCs w:val="20"/>
        </w:rPr>
        <w:t xml:space="preserve">Descrieţi orice programe/măsuri diferite pentru perioadele de pornire şi oprire.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1037A" w:rsidRPr="00C064FC" w:rsidTr="00A31793">
        <w:trPr>
          <w:trHeight w:val="56"/>
        </w:trPr>
        <w:tc>
          <w:tcPr>
            <w:tcW w:w="5000" w:type="pct"/>
          </w:tcPr>
          <w:p w:rsidR="0001037A" w:rsidRPr="00D3762F" w:rsidRDefault="0001037A" w:rsidP="00D3762F">
            <w:pPr>
              <w:spacing w:after="0" w:line="240" w:lineRule="auto"/>
            </w:pPr>
            <w:r w:rsidRPr="00D3762F">
              <w:t>Nu e cazul</w:t>
            </w:r>
          </w:p>
        </w:tc>
      </w:tr>
    </w:tbl>
    <w:p w:rsidR="0001037A" w:rsidRPr="00D3762F" w:rsidRDefault="0001037A" w:rsidP="00D3762F">
      <w:pPr>
        <w:spacing w:after="0" w:line="240" w:lineRule="auto"/>
      </w:pPr>
    </w:p>
    <w:p w:rsidR="0001037A" w:rsidRPr="00D3762F" w:rsidRDefault="0001037A" w:rsidP="00D3762F">
      <w:pPr>
        <w:spacing w:after="0" w:line="240" w:lineRule="auto"/>
        <w:rPr>
          <w:b/>
        </w:rPr>
      </w:pPr>
      <w:r w:rsidRPr="00D3762F">
        <w:rPr>
          <w:b/>
        </w:rPr>
        <w:t xml:space="preserve">Observaţii: </w:t>
      </w:r>
    </w:p>
    <w:p w:rsidR="0001037A" w:rsidRPr="00D3762F" w:rsidRDefault="0001037A" w:rsidP="00C50BE1">
      <w:pPr>
        <w:numPr>
          <w:ilvl w:val="0"/>
          <w:numId w:val="65"/>
        </w:numPr>
        <w:spacing w:after="0" w:line="240" w:lineRule="auto"/>
        <w:jc w:val="both"/>
        <w:rPr>
          <w:i/>
          <w:sz w:val="20"/>
          <w:szCs w:val="20"/>
        </w:rPr>
      </w:pPr>
      <w:r w:rsidRPr="00D3762F">
        <w:rPr>
          <w:i/>
          <w:sz w:val="20"/>
          <w:szCs w:val="20"/>
        </w:rPr>
        <w:t xml:space="preserve">Monitorizarea şi înregistrarea continuă este posibil să fie impuse în următoarele circumstanţe: </w:t>
      </w:r>
    </w:p>
    <w:p w:rsidR="0001037A" w:rsidRPr="00D3762F" w:rsidRDefault="0001037A" w:rsidP="00C50BE1">
      <w:pPr>
        <w:spacing w:after="0" w:line="240" w:lineRule="auto"/>
        <w:jc w:val="both"/>
        <w:rPr>
          <w:i/>
          <w:sz w:val="20"/>
          <w:szCs w:val="20"/>
        </w:rPr>
      </w:pPr>
      <w:r w:rsidRPr="00D3762F">
        <w:rPr>
          <w:i/>
          <w:sz w:val="20"/>
          <w:szCs w:val="20"/>
        </w:rPr>
        <w:t>   </w:t>
      </w:r>
      <w:r w:rsidRPr="00D3762F">
        <w:rPr>
          <w:rFonts w:ascii="Times New Roman" w:hAnsi="Times New Roman"/>
          <w:i/>
          <w:sz w:val="20"/>
          <w:szCs w:val="20"/>
        </w:rPr>
        <w:t>▪</w:t>
      </w:r>
      <w:r w:rsidRPr="00D3762F">
        <w:rPr>
          <w:i/>
          <w:sz w:val="20"/>
          <w:szCs w:val="20"/>
        </w:rPr>
        <w:t xml:space="preserve"> Când emisia este redusă înainte de evacuarea în aer (de ex. printr-un filtru, arzător sau scruber); </w:t>
      </w:r>
    </w:p>
    <w:p w:rsidR="0001037A" w:rsidRPr="00D3762F" w:rsidRDefault="0001037A" w:rsidP="00C50BE1">
      <w:pPr>
        <w:spacing w:after="0" w:line="240" w:lineRule="auto"/>
        <w:jc w:val="both"/>
        <w:rPr>
          <w:i/>
          <w:sz w:val="20"/>
          <w:szCs w:val="20"/>
        </w:rPr>
      </w:pPr>
      <w:r w:rsidRPr="00D3762F">
        <w:rPr>
          <w:i/>
          <w:sz w:val="20"/>
          <w:szCs w:val="20"/>
        </w:rPr>
        <w:t>   </w:t>
      </w:r>
      <w:r w:rsidRPr="00D3762F">
        <w:rPr>
          <w:rFonts w:ascii="Times New Roman" w:hAnsi="Times New Roman"/>
          <w:i/>
          <w:sz w:val="20"/>
          <w:szCs w:val="20"/>
        </w:rPr>
        <w:t>▪</w:t>
      </w:r>
      <w:r w:rsidRPr="00D3762F">
        <w:rPr>
          <w:i/>
          <w:sz w:val="20"/>
          <w:szCs w:val="20"/>
        </w:rPr>
        <w:t xml:space="preserve"> Când sunt impuse alte măsuri de control pentru realizarea unui nivel satisfăcător al emisiilor (de ex. selecţia şarjei, degresare); </w:t>
      </w:r>
    </w:p>
    <w:p w:rsidR="0001037A" w:rsidRPr="00D3762F" w:rsidRDefault="0001037A" w:rsidP="00C50BE1">
      <w:pPr>
        <w:numPr>
          <w:ilvl w:val="0"/>
          <w:numId w:val="65"/>
        </w:numPr>
        <w:spacing w:after="0" w:line="240" w:lineRule="auto"/>
        <w:jc w:val="both"/>
        <w:rPr>
          <w:i/>
          <w:sz w:val="20"/>
          <w:szCs w:val="20"/>
        </w:rPr>
      </w:pPr>
      <w:r w:rsidRPr="00D3762F">
        <w:rPr>
          <w:i/>
          <w:sz w:val="20"/>
          <w:szCs w:val="20"/>
        </w:rPr>
        <w:t xml:space="preserve">Fluxurile de gaz trebuie măsurate, sau determinate în alt mod pentru a raporta concentraţiile la evacuările de masă. </w:t>
      </w:r>
    </w:p>
    <w:p w:rsidR="0001037A" w:rsidRPr="00D3762F" w:rsidRDefault="0001037A" w:rsidP="00C50BE1">
      <w:pPr>
        <w:numPr>
          <w:ilvl w:val="0"/>
          <w:numId w:val="65"/>
        </w:numPr>
        <w:spacing w:after="0" w:line="240" w:lineRule="auto"/>
        <w:jc w:val="both"/>
        <w:rPr>
          <w:i/>
          <w:sz w:val="20"/>
          <w:szCs w:val="20"/>
        </w:rPr>
      </w:pPr>
      <w:r w:rsidRPr="00D3762F">
        <w:rPr>
          <w:i/>
          <w:sz w:val="20"/>
          <w:szCs w:val="20"/>
        </w:rPr>
        <w:t xml:space="preserve">Pentru a raporta măsurătorile la condiţiile de referinţă va fi necesar să se măsoare şi să se înregistreze temperatura şi presiunea emisiei. Conţinutul de vapori de apă trebuie de asemenea măsurat dacă este probabil să depăşească 3% doar dacă tehnicile de măsurare utilizate pentru alţi poluanţi nu dau rezultate în condiţii uscate. </w:t>
      </w:r>
    </w:p>
    <w:p w:rsidR="0001037A" w:rsidRPr="00D3762F" w:rsidRDefault="0001037A" w:rsidP="00C50BE1">
      <w:pPr>
        <w:numPr>
          <w:ilvl w:val="0"/>
          <w:numId w:val="65"/>
        </w:numPr>
        <w:spacing w:after="0" w:line="240" w:lineRule="auto"/>
        <w:jc w:val="both"/>
        <w:rPr>
          <w:i/>
          <w:sz w:val="20"/>
          <w:szCs w:val="20"/>
        </w:rPr>
      </w:pPr>
      <w:r w:rsidRPr="00D3762F">
        <w:rPr>
          <w:i/>
          <w:sz w:val="20"/>
          <w:szCs w:val="20"/>
        </w:rPr>
        <w:t xml:space="preserve">Unde este cazul, trebuie efectuate evaluări periodice vizuale şi olfactive ale evacuărilor pentru a asigura faptul că evacuările finale în aer trebuie să fie incolore, fără aburi sau vapori persistenţi şi fără picături de apă. </w:t>
      </w:r>
    </w:p>
    <w:p w:rsidR="0001037A" w:rsidRPr="00D3762F" w:rsidRDefault="0001037A" w:rsidP="00D3762F">
      <w:pPr>
        <w:spacing w:after="0" w:line="240" w:lineRule="auto"/>
        <w:rPr>
          <w:b/>
        </w:rPr>
      </w:pPr>
    </w:p>
    <w:tbl>
      <w:tblPr>
        <w:tblW w:w="441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4"/>
        <w:gridCol w:w="2262"/>
      </w:tblGrid>
      <w:tr w:rsidR="0001037A" w:rsidRPr="00C064FC" w:rsidTr="00115FC3">
        <w:trPr>
          <w:trHeight w:val="533"/>
        </w:trPr>
        <w:tc>
          <w:tcPr>
            <w:tcW w:w="3701" w:type="pct"/>
          </w:tcPr>
          <w:p w:rsidR="0001037A" w:rsidRPr="00115FC3" w:rsidRDefault="0001037A" w:rsidP="00D3762F">
            <w:pPr>
              <w:spacing w:after="0" w:line="240" w:lineRule="auto"/>
              <w:rPr>
                <w:b/>
                <w:sz w:val="20"/>
                <w:szCs w:val="20"/>
              </w:rPr>
            </w:pPr>
            <w:r w:rsidRPr="00115FC3">
              <w:rPr>
                <w:b/>
                <w:sz w:val="20"/>
                <w:szCs w:val="20"/>
              </w:rPr>
              <w:t xml:space="preserve">Numărul documentului respectiv pentru informaţii suplimentare privind monitorizarea şi raportarea emisiilor în aer         </w:t>
            </w:r>
          </w:p>
        </w:tc>
        <w:tc>
          <w:tcPr>
            <w:tcW w:w="1299" w:type="pct"/>
          </w:tcPr>
          <w:p w:rsidR="0001037A" w:rsidRPr="00115FC3" w:rsidRDefault="0001037A" w:rsidP="00D3762F">
            <w:pPr>
              <w:spacing w:after="0" w:line="240" w:lineRule="auto"/>
              <w:rPr>
                <w:b/>
                <w:sz w:val="20"/>
                <w:szCs w:val="20"/>
              </w:rPr>
            </w:pPr>
            <w:r w:rsidRPr="00115FC3">
              <w:rPr>
                <w:b/>
                <w:sz w:val="20"/>
                <w:szCs w:val="20"/>
              </w:rPr>
              <w:t>Doar la cererea APM</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 xml:space="preserve">9.2. Monitorizarea emisiilor în apă </w:t>
      </w:r>
    </w:p>
    <w:p w:rsidR="0001037A" w:rsidRPr="00D3762F" w:rsidRDefault="0001037A" w:rsidP="00D3762F">
      <w:pPr>
        <w:spacing w:after="0" w:line="240" w:lineRule="auto"/>
        <w:jc w:val="both"/>
        <w:rPr>
          <w:i/>
          <w:sz w:val="20"/>
          <w:szCs w:val="20"/>
        </w:rPr>
      </w:pPr>
      <w:r w:rsidRPr="00D3762F">
        <w:rPr>
          <w:i/>
          <w:sz w:val="20"/>
          <w:szCs w:val="20"/>
        </w:rPr>
        <w:t xml:space="preserve">Descrieţi măsurile propuse pentru monitorizarea emisiilor incluzând orice monitorizare a mediului şi frecvenţa, metodologia de măsurare şi procedura de evaluare propusă. Trebuie să folosiţi tabelele de mai jos şi să prezentaţi referiri la informaţii suplimentare dintr-un document precizat, acolo unde este necesar. Descrieţi orice măsuri speciale pentru perioadele de pornire şi oprire. </w:t>
      </w:r>
    </w:p>
    <w:p w:rsidR="0001037A" w:rsidRPr="00D3762F" w:rsidRDefault="0001037A" w:rsidP="00D3762F">
      <w:pPr>
        <w:spacing w:after="0" w:line="240" w:lineRule="auto"/>
        <w:jc w:val="both"/>
        <w:rPr>
          <w:i/>
          <w:sz w:val="20"/>
          <w:szCs w:val="20"/>
        </w:rPr>
      </w:pPr>
      <w:r w:rsidRPr="00D3762F">
        <w:rPr>
          <w:i/>
          <w:sz w:val="20"/>
          <w:szCs w:val="20"/>
        </w:rPr>
        <w:t xml:space="preserve">Observaţii: </w:t>
      </w:r>
    </w:p>
    <w:p w:rsidR="0001037A" w:rsidRPr="00D3762F" w:rsidRDefault="0001037A" w:rsidP="008361E4">
      <w:pPr>
        <w:numPr>
          <w:ilvl w:val="0"/>
          <w:numId w:val="66"/>
        </w:numPr>
        <w:spacing w:after="0" w:line="240" w:lineRule="auto"/>
        <w:jc w:val="both"/>
        <w:rPr>
          <w:i/>
          <w:sz w:val="20"/>
          <w:szCs w:val="20"/>
        </w:rPr>
      </w:pPr>
      <w:r w:rsidRPr="00D3762F">
        <w:rPr>
          <w:i/>
          <w:sz w:val="20"/>
          <w:szCs w:val="20"/>
        </w:rPr>
        <w:t xml:space="preserve">Frecvenţa de monitorizare va varia în funcţie sensibilitatea receptorilor şi trebuie să fie proporţională cu dimensiunea operaţiilor. </w:t>
      </w:r>
    </w:p>
    <w:p w:rsidR="0001037A" w:rsidRPr="00D3762F" w:rsidRDefault="0001037A" w:rsidP="008361E4">
      <w:pPr>
        <w:numPr>
          <w:ilvl w:val="0"/>
          <w:numId w:val="66"/>
        </w:numPr>
        <w:spacing w:after="0" w:line="240" w:lineRule="auto"/>
        <w:jc w:val="both"/>
        <w:rPr>
          <w:i/>
          <w:sz w:val="20"/>
          <w:szCs w:val="20"/>
        </w:rPr>
      </w:pPr>
      <w:r w:rsidRPr="00D3762F">
        <w:rPr>
          <w:i/>
          <w:sz w:val="20"/>
          <w:szCs w:val="20"/>
        </w:rPr>
        <w:t>Operatorul/Titularul de activitate trebuie să aibă realizată o analiză completă care să acopere un spectru larg de substanţe pentru a putea stabili că toate substanţele relevante au fost luate în considerare la stabilirea valorilor limită de emisie. Această analiză trebuie să cuprindă lista substanţelor indicate de legislaţia în vigoare. Acest lucru trebuie actualizat în mod normal cel puţin o dată pe an.</w:t>
      </w:r>
    </w:p>
    <w:p w:rsidR="0001037A" w:rsidRPr="00D3762F" w:rsidRDefault="0001037A" w:rsidP="008361E4">
      <w:pPr>
        <w:numPr>
          <w:ilvl w:val="0"/>
          <w:numId w:val="66"/>
        </w:numPr>
        <w:spacing w:after="0" w:line="240" w:lineRule="auto"/>
        <w:jc w:val="both"/>
        <w:rPr>
          <w:i/>
          <w:sz w:val="20"/>
          <w:szCs w:val="20"/>
        </w:rPr>
      </w:pPr>
      <w:r w:rsidRPr="00D3762F">
        <w:rPr>
          <w:i/>
          <w:sz w:val="20"/>
          <w:szCs w:val="20"/>
        </w:rPr>
        <w:t>Toate substanţele despre care se consideră că pot crea probleme sau toate substanţele individuale la care mediul local poate fi sensibil şi asupra cărora activitatea poate avea impact trebuie de asemenea monitorizate sistematic. Aceasta trebuie să se aplice în special pesticidelor obişnuite şi metalelor grele. Folosirea probelor medii alcătuite din probe momentane este o tehnică care se foloseşte mai ales în cazurile în care concentraţiile nu variază în mod excesiv.</w:t>
      </w:r>
    </w:p>
    <w:p w:rsidR="0001037A" w:rsidRPr="00D3762F" w:rsidRDefault="0001037A" w:rsidP="008361E4">
      <w:pPr>
        <w:numPr>
          <w:ilvl w:val="0"/>
          <w:numId w:val="66"/>
        </w:numPr>
        <w:spacing w:after="0" w:line="240" w:lineRule="auto"/>
        <w:jc w:val="both"/>
        <w:rPr>
          <w:i/>
          <w:sz w:val="20"/>
          <w:szCs w:val="20"/>
        </w:rPr>
      </w:pPr>
      <w:r w:rsidRPr="00D3762F">
        <w:rPr>
          <w:i/>
          <w:sz w:val="20"/>
          <w:szCs w:val="20"/>
        </w:rPr>
        <w:t xml:space="preserve">În unele sectoare pot exista evacuări de substanţe care sunt mai dificil de măsurat/determinat şi a căror capacitate de a produce efecte negative este incertă, în special când sunt în combinaţie cu alte substanţe. Tehnicile de monitorizare a 'toxicităţii totale a efluentului' pot fi aşadar adecvate pentru a face măsurători directe ale efectelor negative, de ex. evaluarea directă a toxicităţii. O anumită îndrumare privind testarea toxicităţii poate fi primită de la Autoritatea responsabilă de emiterea autorizaţiei integrate de mediu. </w:t>
      </w:r>
    </w:p>
    <w:p w:rsidR="0001037A" w:rsidRPr="00D3762F" w:rsidRDefault="0001037A" w:rsidP="00D3762F">
      <w:pPr>
        <w:spacing w:after="0" w:line="240" w:lineRule="auto"/>
      </w:pPr>
      <w:r w:rsidRPr="00D3762F">
        <w:t xml:space="preserve">    </w:t>
      </w:r>
    </w:p>
    <w:tbl>
      <w:tblPr>
        <w:tblW w:w="468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9"/>
        <w:gridCol w:w="1309"/>
      </w:tblGrid>
      <w:tr w:rsidR="0001037A" w:rsidRPr="00C064FC" w:rsidTr="00115FC3">
        <w:trPr>
          <w:trHeight w:val="719"/>
        </w:trPr>
        <w:tc>
          <w:tcPr>
            <w:tcW w:w="4291" w:type="pct"/>
          </w:tcPr>
          <w:p w:rsidR="0001037A" w:rsidRPr="00115FC3" w:rsidRDefault="0001037A" w:rsidP="00D3762F">
            <w:pPr>
              <w:spacing w:after="0" w:line="240" w:lineRule="auto"/>
              <w:rPr>
                <w:b/>
                <w:sz w:val="20"/>
                <w:szCs w:val="20"/>
              </w:rPr>
            </w:pPr>
            <w:r w:rsidRPr="00115FC3">
              <w:rPr>
                <w:b/>
                <w:sz w:val="20"/>
                <w:szCs w:val="20"/>
              </w:rPr>
              <w:t>Numărul documentului respectiv pentru informaţii suplimentare privind monitorizarea şi raportarea emisiilor în apele de suprafaţă</w:t>
            </w:r>
          </w:p>
        </w:tc>
        <w:tc>
          <w:tcPr>
            <w:tcW w:w="709" w:type="pct"/>
          </w:tcPr>
          <w:p w:rsidR="0001037A" w:rsidRPr="00115FC3" w:rsidRDefault="0001037A" w:rsidP="00D3762F">
            <w:pPr>
              <w:spacing w:after="0" w:line="240" w:lineRule="auto"/>
              <w:rPr>
                <w:b/>
                <w:sz w:val="20"/>
                <w:szCs w:val="20"/>
              </w:rPr>
            </w:pPr>
            <w:r w:rsidRPr="00115FC3">
              <w:rPr>
                <w:b/>
                <w:sz w:val="20"/>
                <w:szCs w:val="20"/>
              </w:rPr>
              <w:t>Nu e cazul</w:t>
            </w:r>
          </w:p>
        </w:tc>
      </w:tr>
    </w:tbl>
    <w:p w:rsidR="0001037A" w:rsidRPr="00D3762F" w:rsidRDefault="0001037A" w:rsidP="00D3762F">
      <w:pPr>
        <w:spacing w:after="0" w:line="240" w:lineRule="auto"/>
        <w:rPr>
          <w:b/>
        </w:rPr>
      </w:pPr>
    </w:p>
    <w:p w:rsidR="0001037A" w:rsidRPr="00D3762F" w:rsidRDefault="0001037A" w:rsidP="00D3762F">
      <w:pPr>
        <w:spacing w:after="0" w:line="240" w:lineRule="auto"/>
        <w:rPr>
          <w:b/>
        </w:rPr>
      </w:pPr>
      <w:r w:rsidRPr="00D3762F">
        <w:rPr>
          <w:b/>
        </w:rPr>
        <w:t>9.2.1. Monitorizarea şi raportarea emisiilor în apă</w:t>
      </w:r>
    </w:p>
    <w:p w:rsidR="0001037A" w:rsidRPr="00D3762F" w:rsidRDefault="0001037A" w:rsidP="00D3762F">
      <w:pPr>
        <w:spacing w:after="0" w:line="240" w:lineRule="auto"/>
        <w:rPr>
          <w:b/>
        </w:rPr>
      </w:pPr>
    </w:p>
    <w:tbl>
      <w:tblPr>
        <w:tblW w:w="2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0"/>
        <w:gridCol w:w="871"/>
        <w:gridCol w:w="1423"/>
        <w:gridCol w:w="1541"/>
      </w:tblGrid>
      <w:tr w:rsidR="0001037A" w:rsidRPr="00C064FC" w:rsidTr="008649AF">
        <w:trPr>
          <w:trHeight w:val="360"/>
        </w:trPr>
        <w:tc>
          <w:tcPr>
            <w:tcW w:w="1406" w:type="pct"/>
            <w:vMerge w:val="restart"/>
          </w:tcPr>
          <w:p w:rsidR="0001037A" w:rsidRPr="008649AF" w:rsidRDefault="0001037A" w:rsidP="00D3762F">
            <w:pPr>
              <w:spacing w:after="0" w:line="240" w:lineRule="auto"/>
              <w:rPr>
                <w:b/>
                <w:sz w:val="18"/>
                <w:szCs w:val="18"/>
              </w:rPr>
            </w:pPr>
            <w:r w:rsidRPr="008649AF">
              <w:rPr>
                <w:b/>
                <w:sz w:val="18"/>
                <w:szCs w:val="18"/>
              </w:rPr>
              <w:t>Parametru</w:t>
            </w:r>
          </w:p>
        </w:tc>
        <w:tc>
          <w:tcPr>
            <w:tcW w:w="816" w:type="pct"/>
            <w:vMerge w:val="restart"/>
          </w:tcPr>
          <w:p w:rsidR="0001037A" w:rsidRPr="008649AF" w:rsidRDefault="0001037A" w:rsidP="00D3762F">
            <w:pPr>
              <w:spacing w:after="0" w:line="240" w:lineRule="auto"/>
              <w:rPr>
                <w:b/>
                <w:sz w:val="18"/>
                <w:szCs w:val="18"/>
              </w:rPr>
            </w:pPr>
            <w:r w:rsidRPr="008649AF">
              <w:rPr>
                <w:b/>
                <w:sz w:val="18"/>
                <w:szCs w:val="18"/>
              </w:rPr>
              <w:t>Punct de emisie</w:t>
            </w:r>
          </w:p>
        </w:tc>
        <w:tc>
          <w:tcPr>
            <w:tcW w:w="1334" w:type="pct"/>
            <w:vMerge w:val="restart"/>
          </w:tcPr>
          <w:p w:rsidR="0001037A" w:rsidRPr="008649AF" w:rsidRDefault="0001037A" w:rsidP="00D3762F">
            <w:pPr>
              <w:spacing w:after="0" w:line="240" w:lineRule="auto"/>
              <w:rPr>
                <w:b/>
                <w:sz w:val="18"/>
                <w:szCs w:val="18"/>
              </w:rPr>
            </w:pPr>
            <w:r w:rsidRPr="008649AF">
              <w:rPr>
                <w:b/>
                <w:sz w:val="18"/>
                <w:szCs w:val="18"/>
              </w:rPr>
              <w:t>Denumirea receptorului</w:t>
            </w:r>
          </w:p>
        </w:tc>
        <w:tc>
          <w:tcPr>
            <w:tcW w:w="1444" w:type="pct"/>
            <w:vMerge w:val="restart"/>
          </w:tcPr>
          <w:p w:rsidR="0001037A" w:rsidRPr="008649AF" w:rsidRDefault="0001037A" w:rsidP="00D3762F">
            <w:pPr>
              <w:spacing w:after="0" w:line="240" w:lineRule="auto"/>
              <w:rPr>
                <w:b/>
                <w:sz w:val="18"/>
                <w:szCs w:val="18"/>
              </w:rPr>
            </w:pPr>
            <w:r w:rsidRPr="008649AF">
              <w:rPr>
                <w:b/>
                <w:sz w:val="18"/>
                <w:szCs w:val="18"/>
              </w:rPr>
              <w:t>Frecvenţa de monitorizare</w:t>
            </w:r>
          </w:p>
        </w:tc>
      </w:tr>
      <w:tr w:rsidR="0001037A" w:rsidRPr="00C064FC" w:rsidTr="008649AF">
        <w:trPr>
          <w:trHeight w:val="544"/>
        </w:trPr>
        <w:tc>
          <w:tcPr>
            <w:tcW w:w="1406" w:type="pct"/>
            <w:vMerge/>
          </w:tcPr>
          <w:p w:rsidR="0001037A" w:rsidRPr="00D3762F" w:rsidRDefault="0001037A" w:rsidP="00D3762F">
            <w:pPr>
              <w:spacing w:after="0" w:line="240" w:lineRule="auto"/>
              <w:rPr>
                <w:b/>
                <w:color w:val="FFFFFF"/>
                <w:sz w:val="14"/>
                <w:szCs w:val="14"/>
              </w:rPr>
            </w:pPr>
          </w:p>
        </w:tc>
        <w:tc>
          <w:tcPr>
            <w:tcW w:w="816" w:type="pct"/>
            <w:vMerge/>
          </w:tcPr>
          <w:p w:rsidR="0001037A" w:rsidRPr="00D3762F" w:rsidRDefault="0001037A" w:rsidP="00D3762F">
            <w:pPr>
              <w:spacing w:after="0" w:line="240" w:lineRule="auto"/>
              <w:rPr>
                <w:b/>
                <w:color w:val="FFFFFF"/>
                <w:sz w:val="14"/>
                <w:szCs w:val="14"/>
              </w:rPr>
            </w:pPr>
          </w:p>
        </w:tc>
        <w:tc>
          <w:tcPr>
            <w:tcW w:w="1334" w:type="pct"/>
            <w:vMerge/>
          </w:tcPr>
          <w:p w:rsidR="0001037A" w:rsidRPr="00D3762F" w:rsidRDefault="0001037A" w:rsidP="00D3762F">
            <w:pPr>
              <w:spacing w:after="0" w:line="240" w:lineRule="auto"/>
              <w:rPr>
                <w:b/>
                <w:color w:val="FFFFFF"/>
                <w:sz w:val="14"/>
                <w:szCs w:val="14"/>
              </w:rPr>
            </w:pPr>
          </w:p>
        </w:tc>
        <w:tc>
          <w:tcPr>
            <w:tcW w:w="1444" w:type="pct"/>
            <w:vMerge/>
          </w:tcPr>
          <w:p w:rsidR="0001037A" w:rsidRPr="00D3762F" w:rsidRDefault="0001037A" w:rsidP="00D3762F">
            <w:pPr>
              <w:spacing w:after="0" w:line="240" w:lineRule="auto"/>
              <w:rPr>
                <w:b/>
                <w:color w:val="FFFFFF"/>
                <w:sz w:val="14"/>
                <w:szCs w:val="14"/>
              </w:rPr>
            </w:pPr>
          </w:p>
        </w:tc>
      </w:tr>
      <w:tr w:rsidR="0001037A" w:rsidRPr="00C064FC" w:rsidTr="00781B3C">
        <w:tc>
          <w:tcPr>
            <w:tcW w:w="1406" w:type="pct"/>
          </w:tcPr>
          <w:p w:rsidR="0001037A" w:rsidRPr="00D3762F" w:rsidRDefault="0001037A" w:rsidP="00D3762F">
            <w:pPr>
              <w:spacing w:after="0" w:line="240" w:lineRule="auto"/>
              <w:rPr>
                <w:sz w:val="18"/>
                <w:szCs w:val="18"/>
              </w:rPr>
            </w:pPr>
          </w:p>
        </w:tc>
        <w:tc>
          <w:tcPr>
            <w:tcW w:w="816" w:type="pct"/>
          </w:tcPr>
          <w:p w:rsidR="0001037A" w:rsidRPr="00D3762F" w:rsidRDefault="0001037A" w:rsidP="00D3762F">
            <w:pPr>
              <w:spacing w:after="0" w:line="240" w:lineRule="auto"/>
              <w:rPr>
                <w:b/>
                <w:sz w:val="18"/>
                <w:szCs w:val="18"/>
              </w:rPr>
            </w:pPr>
          </w:p>
        </w:tc>
        <w:tc>
          <w:tcPr>
            <w:tcW w:w="1334" w:type="pct"/>
          </w:tcPr>
          <w:p w:rsidR="0001037A" w:rsidRPr="00D3762F" w:rsidRDefault="0001037A" w:rsidP="00D3762F">
            <w:pPr>
              <w:spacing w:after="0" w:line="240" w:lineRule="auto"/>
              <w:rPr>
                <w:b/>
                <w:sz w:val="18"/>
                <w:szCs w:val="18"/>
              </w:rPr>
            </w:pPr>
          </w:p>
        </w:tc>
        <w:tc>
          <w:tcPr>
            <w:tcW w:w="1444" w:type="pct"/>
          </w:tcPr>
          <w:p w:rsidR="0001037A" w:rsidRPr="00D3762F" w:rsidRDefault="0001037A" w:rsidP="00D3762F">
            <w:pPr>
              <w:spacing w:after="0" w:line="240" w:lineRule="auto"/>
              <w:rPr>
                <w:sz w:val="18"/>
                <w:szCs w:val="18"/>
              </w:rPr>
            </w:pPr>
          </w:p>
        </w:tc>
      </w:tr>
    </w:tbl>
    <w:p w:rsidR="0001037A" w:rsidRPr="00D3762F" w:rsidRDefault="0001037A" w:rsidP="00D3762F">
      <w:pPr>
        <w:spacing w:after="0" w:line="240" w:lineRule="auto"/>
        <w:rPr>
          <w:b/>
        </w:rPr>
      </w:pPr>
      <w:r w:rsidRPr="00D3762F">
        <w:rPr>
          <w:b/>
        </w:rPr>
        <w:t>continuare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2"/>
        <w:gridCol w:w="2093"/>
        <w:gridCol w:w="2097"/>
        <w:gridCol w:w="2097"/>
        <w:gridCol w:w="2016"/>
      </w:tblGrid>
      <w:tr w:rsidR="0001037A" w:rsidRPr="00C064FC" w:rsidTr="008649AF">
        <w:trPr>
          <w:trHeight w:val="360"/>
        </w:trPr>
        <w:tc>
          <w:tcPr>
            <w:tcW w:w="787" w:type="pct"/>
            <w:vMerge w:val="restart"/>
          </w:tcPr>
          <w:p w:rsidR="0001037A" w:rsidRPr="008649AF" w:rsidRDefault="0001037A" w:rsidP="00D3762F">
            <w:pPr>
              <w:spacing w:after="0" w:line="240" w:lineRule="auto"/>
              <w:rPr>
                <w:b/>
                <w:sz w:val="18"/>
                <w:szCs w:val="18"/>
              </w:rPr>
            </w:pPr>
            <w:r w:rsidRPr="008649AF">
              <w:rPr>
                <w:b/>
                <w:sz w:val="18"/>
                <w:szCs w:val="18"/>
              </w:rPr>
              <w:t>Metoda de monitorizare</w:t>
            </w:r>
          </w:p>
        </w:tc>
        <w:tc>
          <w:tcPr>
            <w:tcW w:w="1062" w:type="pct"/>
            <w:vMerge w:val="restart"/>
          </w:tcPr>
          <w:p w:rsidR="0001037A" w:rsidRPr="008649AF" w:rsidRDefault="0001037A" w:rsidP="00D3762F">
            <w:pPr>
              <w:spacing w:after="0" w:line="240" w:lineRule="auto"/>
              <w:rPr>
                <w:b/>
                <w:sz w:val="18"/>
                <w:szCs w:val="18"/>
              </w:rPr>
            </w:pPr>
            <w:r w:rsidRPr="008649AF">
              <w:rPr>
                <w:b/>
                <w:sz w:val="18"/>
                <w:szCs w:val="18"/>
              </w:rPr>
              <w:t>Sunt echipamentele/prelevatoarele de probe/laboratoarele acreditate?</w:t>
            </w:r>
          </w:p>
        </w:tc>
        <w:tc>
          <w:tcPr>
            <w:tcW w:w="3151" w:type="pct"/>
            <w:gridSpan w:val="3"/>
          </w:tcPr>
          <w:p w:rsidR="0001037A" w:rsidRPr="008649AF" w:rsidRDefault="0001037A" w:rsidP="00D3762F">
            <w:pPr>
              <w:spacing w:after="0" w:line="240" w:lineRule="auto"/>
              <w:rPr>
                <w:b/>
                <w:sz w:val="18"/>
                <w:szCs w:val="18"/>
              </w:rPr>
            </w:pPr>
            <w:r w:rsidRPr="008649AF">
              <w:rPr>
                <w:b/>
                <w:sz w:val="18"/>
                <w:szCs w:val="18"/>
              </w:rPr>
              <w:t>Dacă Nu</w:t>
            </w:r>
          </w:p>
        </w:tc>
      </w:tr>
      <w:tr w:rsidR="0001037A" w:rsidRPr="00C064FC" w:rsidTr="008649AF">
        <w:trPr>
          <w:trHeight w:val="544"/>
        </w:trPr>
        <w:tc>
          <w:tcPr>
            <w:tcW w:w="787" w:type="pct"/>
            <w:vMerge/>
          </w:tcPr>
          <w:p w:rsidR="0001037A" w:rsidRPr="008649AF" w:rsidRDefault="0001037A" w:rsidP="00D3762F">
            <w:pPr>
              <w:spacing w:after="0" w:line="240" w:lineRule="auto"/>
              <w:rPr>
                <w:b/>
                <w:sz w:val="18"/>
                <w:szCs w:val="18"/>
              </w:rPr>
            </w:pPr>
          </w:p>
        </w:tc>
        <w:tc>
          <w:tcPr>
            <w:tcW w:w="1062" w:type="pct"/>
            <w:vMerge/>
          </w:tcPr>
          <w:p w:rsidR="0001037A" w:rsidRPr="008649AF" w:rsidRDefault="0001037A" w:rsidP="00D3762F">
            <w:pPr>
              <w:spacing w:after="0" w:line="240" w:lineRule="auto"/>
              <w:rPr>
                <w:b/>
                <w:sz w:val="18"/>
                <w:szCs w:val="18"/>
              </w:rPr>
            </w:pPr>
          </w:p>
        </w:tc>
        <w:tc>
          <w:tcPr>
            <w:tcW w:w="1064" w:type="pct"/>
          </w:tcPr>
          <w:p w:rsidR="0001037A" w:rsidRPr="008649AF" w:rsidRDefault="0001037A" w:rsidP="00D3762F">
            <w:pPr>
              <w:spacing w:after="0" w:line="240" w:lineRule="auto"/>
              <w:rPr>
                <w:b/>
                <w:sz w:val="18"/>
                <w:szCs w:val="18"/>
              </w:rPr>
            </w:pPr>
            <w:r w:rsidRPr="008649AF">
              <w:rPr>
                <w:b/>
                <w:sz w:val="18"/>
                <w:szCs w:val="18"/>
              </w:rPr>
              <w:t>Eroare de măsurare şi eroarea globală care rezultă</w:t>
            </w:r>
          </w:p>
        </w:tc>
        <w:tc>
          <w:tcPr>
            <w:tcW w:w="1064" w:type="pct"/>
          </w:tcPr>
          <w:p w:rsidR="0001037A" w:rsidRPr="008649AF" w:rsidRDefault="0001037A" w:rsidP="00D3762F">
            <w:pPr>
              <w:spacing w:after="0" w:line="240" w:lineRule="auto"/>
              <w:rPr>
                <w:b/>
                <w:sz w:val="18"/>
                <w:szCs w:val="18"/>
              </w:rPr>
            </w:pPr>
            <w:r w:rsidRPr="008649AF">
              <w:rPr>
                <w:b/>
                <w:sz w:val="18"/>
                <w:szCs w:val="18"/>
              </w:rPr>
              <w:t>Metode şi intervale de corectare a calibrării echipamentelor</w:t>
            </w:r>
          </w:p>
        </w:tc>
        <w:tc>
          <w:tcPr>
            <w:tcW w:w="1023" w:type="pct"/>
          </w:tcPr>
          <w:p w:rsidR="0001037A" w:rsidRPr="008649AF" w:rsidRDefault="0001037A" w:rsidP="00D3762F">
            <w:pPr>
              <w:spacing w:after="0" w:line="240" w:lineRule="auto"/>
              <w:rPr>
                <w:b/>
                <w:sz w:val="18"/>
                <w:szCs w:val="18"/>
              </w:rPr>
            </w:pPr>
            <w:r w:rsidRPr="008649AF">
              <w:rPr>
                <w:b/>
                <w:sz w:val="18"/>
                <w:szCs w:val="18"/>
              </w:rPr>
              <w:t>Acreditarea deţinută de prelevatorii de probe şi de la laboratoare sau detalii despre personalul folosit şi instruire/competente</w:t>
            </w:r>
          </w:p>
        </w:tc>
      </w:tr>
      <w:tr w:rsidR="0001037A" w:rsidRPr="00C064FC" w:rsidTr="00781B3C">
        <w:tc>
          <w:tcPr>
            <w:tcW w:w="787" w:type="pct"/>
          </w:tcPr>
          <w:p w:rsidR="0001037A" w:rsidRPr="00D3762F" w:rsidRDefault="0001037A" w:rsidP="00D3762F">
            <w:pPr>
              <w:spacing w:after="0" w:line="240" w:lineRule="auto"/>
              <w:rPr>
                <w:b/>
                <w:sz w:val="18"/>
                <w:szCs w:val="18"/>
              </w:rPr>
            </w:pPr>
          </w:p>
        </w:tc>
        <w:tc>
          <w:tcPr>
            <w:tcW w:w="1062" w:type="pct"/>
          </w:tcPr>
          <w:p w:rsidR="0001037A" w:rsidRPr="00D3762F" w:rsidRDefault="0001037A" w:rsidP="00D3762F">
            <w:pPr>
              <w:spacing w:after="0" w:line="240" w:lineRule="auto"/>
              <w:rPr>
                <w:b/>
                <w:sz w:val="18"/>
                <w:szCs w:val="18"/>
              </w:rPr>
            </w:pPr>
          </w:p>
        </w:tc>
        <w:tc>
          <w:tcPr>
            <w:tcW w:w="1064" w:type="pct"/>
          </w:tcPr>
          <w:p w:rsidR="0001037A" w:rsidRPr="00D3762F" w:rsidRDefault="0001037A" w:rsidP="00D3762F">
            <w:pPr>
              <w:spacing w:after="0" w:line="240" w:lineRule="auto"/>
              <w:rPr>
                <w:b/>
                <w:sz w:val="18"/>
                <w:szCs w:val="18"/>
              </w:rPr>
            </w:pPr>
          </w:p>
        </w:tc>
        <w:tc>
          <w:tcPr>
            <w:tcW w:w="1064" w:type="pct"/>
          </w:tcPr>
          <w:p w:rsidR="0001037A" w:rsidRPr="00D3762F" w:rsidRDefault="0001037A" w:rsidP="00D3762F">
            <w:pPr>
              <w:spacing w:after="0" w:line="240" w:lineRule="auto"/>
              <w:rPr>
                <w:b/>
                <w:sz w:val="18"/>
                <w:szCs w:val="18"/>
              </w:rPr>
            </w:pPr>
          </w:p>
        </w:tc>
        <w:tc>
          <w:tcPr>
            <w:tcW w:w="1023" w:type="pct"/>
          </w:tcPr>
          <w:p w:rsidR="0001037A" w:rsidRPr="00D3762F" w:rsidRDefault="0001037A" w:rsidP="00D3762F">
            <w:pPr>
              <w:spacing w:after="0" w:line="240" w:lineRule="auto"/>
              <w:rPr>
                <w:b/>
                <w:sz w:val="18"/>
                <w:szCs w:val="18"/>
              </w:rPr>
            </w:pPr>
          </w:p>
        </w:tc>
      </w:tr>
    </w:tbl>
    <w:p w:rsidR="0001037A" w:rsidRPr="00D3762F" w:rsidRDefault="0001037A" w:rsidP="00873FC2">
      <w:pPr>
        <w:spacing w:after="0" w:line="240" w:lineRule="auto"/>
      </w:pPr>
    </w:p>
    <w:p w:rsidR="0001037A" w:rsidRPr="00D3762F" w:rsidRDefault="0001037A" w:rsidP="00873FC2">
      <w:pPr>
        <w:spacing w:after="0" w:line="240" w:lineRule="auto"/>
      </w:pPr>
      <w:r w:rsidRPr="00D3762F">
        <w:t>Nu este necesară monitorizarea suplimentară a apelor uzate menajere şi de spălare. Aceste ape vor avea încărcarea în poluanţi specifică apelor menajer uzate, respectiv apelor de spălare a halelor de creştere păsări, fără a depăşi limitele maxime admise, impuse de NTPA 002/</w:t>
      </w:r>
      <w:r>
        <w:t>20</w:t>
      </w:r>
      <w:r w:rsidRPr="00D3762F">
        <w:t>05.</w:t>
      </w:r>
    </w:p>
    <w:p w:rsidR="0001037A" w:rsidRPr="00D3762F" w:rsidRDefault="0001037A" w:rsidP="00873FC2">
      <w:pPr>
        <w:spacing w:after="0" w:line="240" w:lineRule="auto"/>
      </w:pPr>
    </w:p>
    <w:p w:rsidR="0001037A" w:rsidRPr="00D3762F" w:rsidRDefault="0001037A" w:rsidP="008F52C2">
      <w:pPr>
        <w:spacing w:after="0" w:line="240" w:lineRule="auto"/>
      </w:pPr>
      <w:r w:rsidRPr="00D3762F">
        <w:t xml:space="preserve">Din bazinele vidanjabile, apele uzate menajere şi apele uzate tehnologice (de spălare) sunt preluate prin </w:t>
      </w:r>
      <w:r>
        <w:t xml:space="preserve">canalizarea oraseneasca </w:t>
      </w:r>
      <w:r w:rsidRPr="00D3762F">
        <w:t xml:space="preserve"> și transportate la staţi</w:t>
      </w:r>
      <w:r>
        <w:t xml:space="preserve">a de epurare a mun. Suceava </w:t>
      </w:r>
      <w:r w:rsidRPr="00D3762F">
        <w:t>(conform Contractului de prestări servicii</w:t>
      </w:r>
      <w:r>
        <w:t xml:space="preserve"> nr. 1552/09.08.2000</w:t>
      </w:r>
      <w:r w:rsidRPr="00D3762F">
        <w:t>).</w:t>
      </w:r>
    </w:p>
    <w:p w:rsidR="0001037A" w:rsidRDefault="0001037A" w:rsidP="008F52C2">
      <w:pPr>
        <w:spacing w:after="0" w:line="240" w:lineRule="auto"/>
        <w:rPr>
          <w:b/>
          <w:bCs/>
          <w:lang w:eastAsia="ro-RO"/>
        </w:rPr>
      </w:pPr>
    </w:p>
    <w:p w:rsidR="0001037A" w:rsidRPr="00D3762F" w:rsidRDefault="0001037A" w:rsidP="008F52C2">
      <w:pPr>
        <w:spacing w:after="0" w:line="240" w:lineRule="auto"/>
        <w:rPr>
          <w:b/>
          <w:bCs/>
          <w:lang w:eastAsia="ro-RO"/>
        </w:rPr>
      </w:pPr>
      <w:r w:rsidRPr="00D3762F">
        <w:rPr>
          <w:b/>
          <w:bCs/>
          <w:lang w:eastAsia="ro-RO"/>
        </w:rPr>
        <w:t>9.3 Monitorizarea şi raportarea emisiilor în apa subterană</w:t>
      </w:r>
    </w:p>
    <w:p w:rsidR="0001037A" w:rsidRPr="00D3762F" w:rsidRDefault="0001037A" w:rsidP="008F52C2">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971"/>
        <w:gridCol w:w="1971"/>
        <w:gridCol w:w="1971"/>
        <w:gridCol w:w="1971"/>
      </w:tblGrid>
      <w:tr w:rsidR="0001037A" w:rsidRPr="00C064FC" w:rsidTr="00873FC2">
        <w:tc>
          <w:tcPr>
            <w:tcW w:w="1000" w:type="pct"/>
          </w:tcPr>
          <w:p w:rsidR="0001037A" w:rsidRPr="00873FC2" w:rsidRDefault="0001037A" w:rsidP="00D3762F">
            <w:pPr>
              <w:spacing w:after="0" w:line="240" w:lineRule="auto"/>
              <w:rPr>
                <w:b/>
                <w:bCs/>
                <w:lang w:eastAsia="ro-RO"/>
              </w:rPr>
            </w:pPr>
            <w:r w:rsidRPr="00873FC2">
              <w:rPr>
                <w:b/>
                <w:bCs/>
                <w:lang w:eastAsia="ro-RO"/>
              </w:rPr>
              <w:t>Parametru</w:t>
            </w:r>
          </w:p>
        </w:tc>
        <w:tc>
          <w:tcPr>
            <w:tcW w:w="1000" w:type="pct"/>
          </w:tcPr>
          <w:p w:rsidR="0001037A" w:rsidRPr="00873FC2" w:rsidRDefault="0001037A" w:rsidP="00D3762F">
            <w:pPr>
              <w:spacing w:after="0" w:line="240" w:lineRule="auto"/>
              <w:rPr>
                <w:b/>
                <w:bCs/>
                <w:lang w:eastAsia="ro-RO"/>
              </w:rPr>
            </w:pPr>
            <w:r w:rsidRPr="00873FC2">
              <w:rPr>
                <w:b/>
                <w:bCs/>
                <w:lang w:eastAsia="ro-RO"/>
              </w:rPr>
              <w:t>Unitate de măsură</w:t>
            </w:r>
          </w:p>
        </w:tc>
        <w:tc>
          <w:tcPr>
            <w:tcW w:w="1000" w:type="pct"/>
          </w:tcPr>
          <w:p w:rsidR="0001037A" w:rsidRPr="00873FC2" w:rsidRDefault="0001037A" w:rsidP="00D3762F">
            <w:pPr>
              <w:spacing w:after="0" w:line="240" w:lineRule="auto"/>
              <w:rPr>
                <w:b/>
                <w:bCs/>
                <w:lang w:eastAsia="ro-RO"/>
              </w:rPr>
            </w:pPr>
            <w:r w:rsidRPr="00873FC2">
              <w:rPr>
                <w:b/>
                <w:bCs/>
                <w:lang w:eastAsia="ro-RO"/>
              </w:rPr>
              <w:t>Punct de emisie</w:t>
            </w:r>
            <w:r>
              <w:rPr>
                <w:b/>
                <w:bCs/>
                <w:lang w:eastAsia="ro-RO"/>
              </w:rPr>
              <w:t>*</w:t>
            </w:r>
          </w:p>
        </w:tc>
        <w:tc>
          <w:tcPr>
            <w:tcW w:w="1000" w:type="pct"/>
          </w:tcPr>
          <w:p w:rsidR="0001037A" w:rsidRPr="00873FC2" w:rsidRDefault="0001037A" w:rsidP="00D3762F">
            <w:pPr>
              <w:spacing w:after="0" w:line="240" w:lineRule="auto"/>
              <w:rPr>
                <w:b/>
                <w:bCs/>
                <w:lang w:eastAsia="ro-RO"/>
              </w:rPr>
            </w:pPr>
            <w:r w:rsidRPr="00873FC2">
              <w:rPr>
                <w:b/>
                <w:bCs/>
                <w:lang w:eastAsia="ro-RO"/>
              </w:rPr>
              <w:t>Frecvenţa de monitorizare</w:t>
            </w:r>
          </w:p>
        </w:tc>
        <w:tc>
          <w:tcPr>
            <w:tcW w:w="1000" w:type="pct"/>
          </w:tcPr>
          <w:p w:rsidR="0001037A" w:rsidRPr="00873FC2" w:rsidRDefault="0001037A" w:rsidP="00D3762F">
            <w:pPr>
              <w:spacing w:after="0" w:line="240" w:lineRule="auto"/>
              <w:rPr>
                <w:b/>
                <w:bCs/>
                <w:lang w:eastAsia="ro-RO"/>
              </w:rPr>
            </w:pPr>
            <w:r w:rsidRPr="00873FC2">
              <w:rPr>
                <w:b/>
                <w:bCs/>
                <w:lang w:eastAsia="ro-RO"/>
              </w:rPr>
              <w:t>Metoda de monitorizare</w:t>
            </w:r>
          </w:p>
        </w:tc>
      </w:tr>
      <w:tr w:rsidR="0001037A" w:rsidRPr="00C064FC" w:rsidTr="00873FC2">
        <w:tc>
          <w:tcPr>
            <w:tcW w:w="1000" w:type="pct"/>
          </w:tcPr>
          <w:p w:rsidR="0001037A" w:rsidRPr="00873FC2" w:rsidRDefault="0001037A" w:rsidP="00D3762F">
            <w:pPr>
              <w:spacing w:after="0" w:line="240" w:lineRule="auto"/>
              <w:rPr>
                <w:bCs/>
                <w:lang w:eastAsia="ro-RO"/>
              </w:rPr>
            </w:pPr>
            <w:r w:rsidRPr="00873FC2">
              <w:rPr>
                <w:bCs/>
                <w:lang w:eastAsia="ro-RO"/>
              </w:rPr>
              <w:t>pH</w:t>
            </w:r>
          </w:p>
          <w:p w:rsidR="0001037A" w:rsidRPr="00873FC2" w:rsidRDefault="0001037A" w:rsidP="00D3762F">
            <w:pPr>
              <w:spacing w:after="0" w:line="240" w:lineRule="auto"/>
              <w:rPr>
                <w:bCs/>
                <w:lang w:eastAsia="ro-RO"/>
              </w:rPr>
            </w:pPr>
            <w:r w:rsidRPr="00873FC2">
              <w:rPr>
                <w:bCs/>
                <w:lang w:eastAsia="ro-RO"/>
              </w:rPr>
              <w:t>Nitraţi</w:t>
            </w:r>
          </w:p>
          <w:p w:rsidR="0001037A" w:rsidRPr="00873FC2" w:rsidRDefault="0001037A" w:rsidP="00D3762F">
            <w:pPr>
              <w:spacing w:after="0" w:line="240" w:lineRule="auto"/>
              <w:rPr>
                <w:bCs/>
                <w:lang w:eastAsia="ro-RO"/>
              </w:rPr>
            </w:pPr>
            <w:r w:rsidRPr="00873FC2">
              <w:rPr>
                <w:bCs/>
                <w:lang w:eastAsia="ro-RO"/>
              </w:rPr>
              <w:t>Nitriţi</w:t>
            </w:r>
          </w:p>
          <w:p w:rsidR="0001037A" w:rsidRPr="00873FC2" w:rsidRDefault="0001037A" w:rsidP="00D3762F">
            <w:pPr>
              <w:spacing w:after="0" w:line="240" w:lineRule="auto"/>
              <w:rPr>
                <w:bCs/>
                <w:lang w:eastAsia="ro-RO"/>
              </w:rPr>
            </w:pPr>
            <w:r w:rsidRPr="00873FC2">
              <w:rPr>
                <w:bCs/>
                <w:lang w:eastAsia="ro-RO"/>
              </w:rPr>
              <w:t>Amoniac</w:t>
            </w:r>
          </w:p>
          <w:p w:rsidR="0001037A" w:rsidRPr="00873FC2" w:rsidRDefault="0001037A" w:rsidP="00D3762F">
            <w:pPr>
              <w:spacing w:after="0" w:line="240" w:lineRule="auto"/>
              <w:rPr>
                <w:bCs/>
                <w:lang w:eastAsia="ro-RO"/>
              </w:rPr>
            </w:pPr>
            <w:r w:rsidRPr="00873FC2">
              <w:rPr>
                <w:bCs/>
                <w:lang w:eastAsia="ro-RO"/>
              </w:rPr>
              <w:t>Cloruri</w:t>
            </w:r>
          </w:p>
          <w:p w:rsidR="0001037A" w:rsidRPr="00873FC2" w:rsidRDefault="0001037A" w:rsidP="00D3762F">
            <w:pPr>
              <w:spacing w:after="0" w:line="240" w:lineRule="auto"/>
              <w:rPr>
                <w:bCs/>
                <w:lang w:eastAsia="ro-RO"/>
              </w:rPr>
            </w:pPr>
            <w:r w:rsidRPr="00873FC2">
              <w:rPr>
                <w:bCs/>
                <w:lang w:eastAsia="ro-RO"/>
              </w:rPr>
              <w:t>Enterococi intestinali</w:t>
            </w:r>
          </w:p>
        </w:tc>
        <w:tc>
          <w:tcPr>
            <w:tcW w:w="1000" w:type="pct"/>
          </w:tcPr>
          <w:p w:rsidR="0001037A" w:rsidRPr="00873FC2" w:rsidRDefault="0001037A" w:rsidP="00D3762F">
            <w:pPr>
              <w:spacing w:after="0" w:line="240" w:lineRule="auto"/>
              <w:rPr>
                <w:bCs/>
                <w:lang w:eastAsia="ro-RO"/>
              </w:rPr>
            </w:pPr>
            <w:r w:rsidRPr="00873FC2">
              <w:rPr>
                <w:bCs/>
                <w:lang w:eastAsia="ro-RO"/>
              </w:rPr>
              <w:t>Unităţi pH</w:t>
            </w:r>
          </w:p>
          <w:p w:rsidR="0001037A" w:rsidRPr="00873FC2" w:rsidRDefault="0001037A" w:rsidP="00D3762F">
            <w:pPr>
              <w:spacing w:after="0" w:line="240" w:lineRule="auto"/>
              <w:rPr>
                <w:bCs/>
                <w:lang w:eastAsia="ro-RO"/>
              </w:rPr>
            </w:pPr>
            <w:r w:rsidRPr="00873FC2">
              <w:rPr>
                <w:bCs/>
                <w:lang w:eastAsia="ro-RO"/>
              </w:rPr>
              <w:t>mg/l</w:t>
            </w:r>
          </w:p>
          <w:p w:rsidR="0001037A" w:rsidRPr="00873FC2" w:rsidRDefault="0001037A" w:rsidP="00D3762F">
            <w:pPr>
              <w:spacing w:after="0" w:line="240" w:lineRule="auto"/>
              <w:rPr>
                <w:bCs/>
                <w:lang w:eastAsia="ro-RO"/>
              </w:rPr>
            </w:pPr>
            <w:r w:rsidRPr="00873FC2">
              <w:rPr>
                <w:bCs/>
                <w:lang w:eastAsia="ro-RO"/>
              </w:rPr>
              <w:t>mg/l</w:t>
            </w:r>
          </w:p>
          <w:p w:rsidR="0001037A" w:rsidRPr="00873FC2" w:rsidRDefault="0001037A" w:rsidP="00D3762F">
            <w:pPr>
              <w:spacing w:after="0" w:line="240" w:lineRule="auto"/>
              <w:rPr>
                <w:bCs/>
                <w:lang w:eastAsia="ro-RO"/>
              </w:rPr>
            </w:pPr>
            <w:r w:rsidRPr="00873FC2">
              <w:rPr>
                <w:bCs/>
                <w:lang w:eastAsia="ro-RO"/>
              </w:rPr>
              <w:t>mg/l</w:t>
            </w:r>
          </w:p>
          <w:p w:rsidR="0001037A" w:rsidRPr="00873FC2" w:rsidRDefault="0001037A" w:rsidP="00D3762F">
            <w:pPr>
              <w:spacing w:after="0" w:line="240" w:lineRule="auto"/>
              <w:rPr>
                <w:bCs/>
                <w:lang w:eastAsia="ro-RO"/>
              </w:rPr>
            </w:pPr>
            <w:r w:rsidRPr="00873FC2">
              <w:rPr>
                <w:bCs/>
                <w:lang w:eastAsia="ro-RO"/>
              </w:rPr>
              <w:t>mg/l</w:t>
            </w:r>
          </w:p>
          <w:p w:rsidR="0001037A" w:rsidRPr="00873FC2" w:rsidRDefault="0001037A" w:rsidP="00D3762F">
            <w:pPr>
              <w:spacing w:after="0" w:line="240" w:lineRule="auto"/>
              <w:rPr>
                <w:bCs/>
                <w:lang w:eastAsia="ro-RO"/>
              </w:rPr>
            </w:pPr>
            <w:r w:rsidRPr="00873FC2">
              <w:rPr>
                <w:bCs/>
                <w:lang w:eastAsia="ro-RO"/>
              </w:rPr>
              <w:t>Ufc/100ml</w:t>
            </w:r>
          </w:p>
        </w:tc>
        <w:tc>
          <w:tcPr>
            <w:tcW w:w="1000" w:type="pct"/>
          </w:tcPr>
          <w:p w:rsidR="0001037A" w:rsidRPr="00873FC2" w:rsidRDefault="0001037A" w:rsidP="00D3762F">
            <w:pPr>
              <w:spacing w:after="0" w:line="240" w:lineRule="auto"/>
              <w:rPr>
                <w:bCs/>
                <w:lang w:eastAsia="ro-RO"/>
              </w:rPr>
            </w:pPr>
            <w:r w:rsidRPr="00873FC2">
              <w:rPr>
                <w:bCs/>
                <w:lang w:eastAsia="ro-RO"/>
              </w:rPr>
              <w:t>2 foraje de observaţie  realizate: P1 in amonte si F2 in aval</w:t>
            </w:r>
          </w:p>
        </w:tc>
        <w:tc>
          <w:tcPr>
            <w:tcW w:w="998" w:type="pct"/>
          </w:tcPr>
          <w:p w:rsidR="0001037A" w:rsidRPr="00873FC2" w:rsidRDefault="0001037A" w:rsidP="00D3762F">
            <w:pPr>
              <w:spacing w:after="0" w:line="240" w:lineRule="auto"/>
              <w:rPr>
                <w:bCs/>
                <w:lang w:eastAsia="ro-RO"/>
              </w:rPr>
            </w:pPr>
            <w:r w:rsidRPr="00873FC2">
              <w:rPr>
                <w:bCs/>
                <w:lang w:eastAsia="ro-RO"/>
              </w:rPr>
              <w:t>Anuală (dacă nu se stabileşte altfel prin AIM)</w:t>
            </w:r>
          </w:p>
        </w:tc>
        <w:tc>
          <w:tcPr>
            <w:tcW w:w="1002" w:type="pct"/>
          </w:tcPr>
          <w:p w:rsidR="0001037A" w:rsidRPr="00873FC2" w:rsidRDefault="0001037A" w:rsidP="00D3762F">
            <w:pPr>
              <w:spacing w:after="0" w:line="240" w:lineRule="auto"/>
              <w:rPr>
                <w:bCs/>
                <w:lang w:eastAsia="ro-RO"/>
              </w:rPr>
            </w:pPr>
            <w:r w:rsidRPr="00873FC2">
              <w:rPr>
                <w:bCs/>
                <w:lang w:eastAsia="ro-RO"/>
              </w:rPr>
              <w:t>Conform standardelor în vigoare</w:t>
            </w:r>
          </w:p>
        </w:tc>
      </w:tr>
    </w:tbl>
    <w:p w:rsidR="0001037A" w:rsidRPr="00D3762F" w:rsidRDefault="0001037A" w:rsidP="00D3762F">
      <w:pPr>
        <w:spacing w:after="0" w:line="240" w:lineRule="auto"/>
        <w:rPr>
          <w:bCs/>
          <w:lang w:eastAsia="ro-RO"/>
        </w:rPr>
      </w:pPr>
      <w:r w:rsidRPr="00D3762F">
        <w:rPr>
          <w:b/>
          <w:bCs/>
          <w:lang w:eastAsia="ro-RO"/>
        </w:rPr>
        <w:t>Notă:</w:t>
      </w:r>
      <w:r w:rsidRPr="00D3762F">
        <w:rPr>
          <w:bCs/>
          <w:lang w:eastAsia="ro-RO"/>
        </w:rPr>
        <w:t>.</w:t>
      </w:r>
      <w:r>
        <w:rPr>
          <w:bCs/>
          <w:lang w:eastAsia="ro-RO"/>
        </w:rPr>
        <w:t>*</w:t>
      </w:r>
      <w:r w:rsidRPr="00D3762F">
        <w:rPr>
          <w:bCs/>
          <w:lang w:eastAsia="ro-RO"/>
        </w:rPr>
        <w:t xml:space="preserve"> Monitorizarea probelor prelevate din acestea, se va face cu frecvenţă anuală în scopul determinării potabilităţii (încadrarea în limitele impuse prin Legea 458/2002)</w:t>
      </w:r>
    </w:p>
    <w:p w:rsidR="0001037A" w:rsidRDefault="0001037A" w:rsidP="00D3762F">
      <w:pPr>
        <w:spacing w:after="0" w:line="240" w:lineRule="auto"/>
        <w:outlineLvl w:val="0"/>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9.4 Monitorizarea şi raportarea emisiilor în reţeaua de canalizare</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971"/>
        <w:gridCol w:w="1971"/>
        <w:gridCol w:w="1971"/>
        <w:gridCol w:w="1971"/>
      </w:tblGrid>
      <w:tr w:rsidR="0001037A" w:rsidRPr="00C064FC" w:rsidTr="00873FC2">
        <w:tc>
          <w:tcPr>
            <w:tcW w:w="1000"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Parametru</w:t>
            </w:r>
          </w:p>
        </w:tc>
        <w:tc>
          <w:tcPr>
            <w:tcW w:w="1000"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Unitate de măsură</w:t>
            </w:r>
          </w:p>
        </w:tc>
        <w:tc>
          <w:tcPr>
            <w:tcW w:w="1000"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Punct de emisie</w:t>
            </w:r>
          </w:p>
        </w:tc>
        <w:tc>
          <w:tcPr>
            <w:tcW w:w="1000"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Frecvenţa de monitorizare</w:t>
            </w:r>
          </w:p>
        </w:tc>
        <w:tc>
          <w:tcPr>
            <w:tcW w:w="1000"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Metoda de monitorizare</w:t>
            </w:r>
          </w:p>
        </w:tc>
      </w:tr>
      <w:tr w:rsidR="0001037A" w:rsidRPr="00C064FC" w:rsidTr="00873FC2">
        <w:trPr>
          <w:trHeight w:val="391"/>
        </w:trPr>
        <w:tc>
          <w:tcPr>
            <w:tcW w:w="5000" w:type="pct"/>
            <w:gridSpan w:val="5"/>
          </w:tcPr>
          <w:p w:rsidR="0001037A" w:rsidRPr="00873FC2" w:rsidRDefault="0001037A" w:rsidP="00873FC2">
            <w:pPr>
              <w:spacing w:after="0" w:line="240" w:lineRule="auto"/>
              <w:jc w:val="both"/>
              <w:rPr>
                <w:sz w:val="20"/>
                <w:szCs w:val="20"/>
                <w:lang w:eastAsia="ro-RO"/>
              </w:rPr>
            </w:pPr>
            <w:r w:rsidRPr="00873FC2">
              <w:rPr>
                <w:sz w:val="20"/>
                <w:szCs w:val="20"/>
                <w:lang w:eastAsia="ro-RO"/>
              </w:rPr>
              <w:t>Este necesară monitorizarea apelor uzate deoarece acestea SUNT deversate în canalizarea municipală. Aceste ape vor avea încărcarea în poluanţi specifici apelor menajer uzate, respectiv apelor de spălare, fără a depăşi limitele maxime admise, impuse de NTPA 002/05. Din  statia de epurare de pe amplasament, apele uzate menajere şi apele uzate tehnologice (de spălare) sunt preluate prin canalizarea municipala și transportate la staţia de epurare a mun. Suceava (conform Contractului de prestări servicii vidanjare nr. 1552/01.01.2000 incheiat cu SC ACET SA Suceava).</w:t>
            </w:r>
          </w:p>
        </w:tc>
      </w:tr>
    </w:tbl>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9"/>
        <w:gridCol w:w="1466"/>
      </w:tblGrid>
      <w:tr w:rsidR="0001037A" w:rsidRPr="00C064FC" w:rsidTr="00AD06E2">
        <w:trPr>
          <w:trHeight w:val="622"/>
        </w:trPr>
        <w:tc>
          <w:tcPr>
            <w:tcW w:w="4256"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Numărul documentului respectiv pentru informaţii suplimentare privind monitorizarea şi raportarea emisiilor în reţeaua de canalizare</w:t>
            </w:r>
          </w:p>
        </w:tc>
        <w:tc>
          <w:tcPr>
            <w:tcW w:w="744"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w:t>
            </w:r>
          </w:p>
        </w:tc>
      </w:tr>
    </w:tbl>
    <w:p w:rsidR="0001037A" w:rsidRPr="00D3762F" w:rsidRDefault="0001037A" w:rsidP="00D3762F">
      <w:pPr>
        <w:spacing w:after="0" w:line="240" w:lineRule="auto"/>
        <w:rPr>
          <w:b/>
          <w:bCs/>
          <w:lang w:eastAsia="ro-RO"/>
        </w:rPr>
      </w:pPr>
      <w:r w:rsidRPr="00D3762F">
        <w:rPr>
          <w:b/>
          <w:bCs/>
          <w:lang w:eastAsia="ro-RO"/>
        </w:rPr>
        <w:t>9.5.Monitorizarea şi raportarea deşeurilor</w:t>
      </w:r>
    </w:p>
    <w:p w:rsidR="0001037A" w:rsidRPr="00D3762F" w:rsidRDefault="0001037A" w:rsidP="00D3762F">
      <w:pPr>
        <w:spacing w:after="0" w:line="240" w:lineRule="auto"/>
        <w:rPr>
          <w:b/>
          <w:bCs/>
          <w:lang w:eastAsia="ro-RO"/>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113"/>
        <w:gridCol w:w="1723"/>
        <w:gridCol w:w="2221"/>
        <w:gridCol w:w="1971"/>
      </w:tblGrid>
      <w:tr w:rsidR="0001037A" w:rsidRPr="00C064FC" w:rsidTr="00873FC2">
        <w:tc>
          <w:tcPr>
            <w:tcW w:w="1263"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Parametru</w:t>
            </w:r>
          </w:p>
        </w:tc>
        <w:tc>
          <w:tcPr>
            <w:tcW w:w="592"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Unitate de măsură</w:t>
            </w:r>
          </w:p>
        </w:tc>
        <w:tc>
          <w:tcPr>
            <w:tcW w:w="916"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Punct de emisie</w:t>
            </w:r>
          </w:p>
        </w:tc>
        <w:tc>
          <w:tcPr>
            <w:tcW w:w="1181"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Frecvenţa de monitorizare</w:t>
            </w:r>
          </w:p>
        </w:tc>
        <w:tc>
          <w:tcPr>
            <w:tcW w:w="1048"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Metoda de monitorizare</w:t>
            </w:r>
          </w:p>
        </w:tc>
      </w:tr>
      <w:tr w:rsidR="0001037A" w:rsidRPr="00C064FC" w:rsidTr="00873FC2">
        <w:tc>
          <w:tcPr>
            <w:tcW w:w="1263"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Dejecţii de păsari / Dejecţii animaliere decantate (02.01.06)</w:t>
            </w:r>
          </w:p>
        </w:tc>
        <w:tc>
          <w:tcPr>
            <w:tcW w:w="592"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t/an</w:t>
            </w:r>
          </w:p>
        </w:tc>
        <w:tc>
          <w:tcPr>
            <w:tcW w:w="916"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Activitatea de creştere a păsărilor</w:t>
            </w:r>
          </w:p>
        </w:tc>
        <w:tc>
          <w:tcPr>
            <w:tcW w:w="1181" w:type="pct"/>
          </w:tcPr>
          <w:p w:rsidR="0001037A" w:rsidRPr="00873FC2" w:rsidRDefault="0001037A" w:rsidP="00D3762F">
            <w:pPr>
              <w:spacing w:after="0" w:line="240" w:lineRule="auto"/>
              <w:rPr>
                <w:bCs/>
                <w:sz w:val="20"/>
                <w:szCs w:val="20"/>
                <w:lang w:eastAsia="ro-RO"/>
              </w:rPr>
            </w:pPr>
            <w:r w:rsidRPr="00873FC2">
              <w:rPr>
                <w:bCs/>
                <w:sz w:val="20"/>
                <w:szCs w:val="20"/>
                <w:lang w:eastAsia="ro-RO"/>
              </w:rPr>
              <w:t>Evidenţa la evacuarea din Fermă (înregistrarea fiecărui transport)</w:t>
            </w:r>
          </w:p>
        </w:tc>
        <w:tc>
          <w:tcPr>
            <w:tcW w:w="1048" w:type="pct"/>
          </w:tcPr>
          <w:p w:rsidR="0001037A" w:rsidRPr="00873FC2" w:rsidRDefault="0001037A" w:rsidP="00D3762F">
            <w:pPr>
              <w:spacing w:after="0" w:line="240" w:lineRule="auto"/>
              <w:rPr>
                <w:bCs/>
                <w:sz w:val="20"/>
                <w:szCs w:val="20"/>
                <w:lang w:eastAsia="ro-RO"/>
              </w:rPr>
            </w:pPr>
            <w:r w:rsidRPr="00873FC2">
              <w:rPr>
                <w:bCs/>
                <w:sz w:val="20"/>
                <w:szCs w:val="20"/>
                <w:lang w:eastAsia="ro-RO"/>
              </w:rPr>
              <w:t>Cântărire / estimare</w:t>
            </w:r>
          </w:p>
        </w:tc>
      </w:tr>
      <w:tr w:rsidR="0001037A" w:rsidRPr="00C064FC" w:rsidTr="00873FC2">
        <w:tc>
          <w:tcPr>
            <w:tcW w:w="1263"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Deşeuri de ţesut animalier (cadavre) (02.01.02)</w:t>
            </w:r>
          </w:p>
        </w:tc>
        <w:tc>
          <w:tcPr>
            <w:tcW w:w="592"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t/an</w:t>
            </w:r>
          </w:p>
        </w:tc>
        <w:tc>
          <w:tcPr>
            <w:tcW w:w="916"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Activitatea de creştere a păsărilor</w:t>
            </w:r>
          </w:p>
        </w:tc>
        <w:tc>
          <w:tcPr>
            <w:tcW w:w="1181" w:type="pct"/>
          </w:tcPr>
          <w:p w:rsidR="0001037A" w:rsidRPr="00873FC2" w:rsidRDefault="0001037A" w:rsidP="00873FC2">
            <w:pPr>
              <w:spacing w:after="0" w:line="240" w:lineRule="auto"/>
              <w:rPr>
                <w:bCs/>
                <w:sz w:val="20"/>
                <w:szCs w:val="20"/>
                <w:lang w:eastAsia="ro-RO"/>
              </w:rPr>
            </w:pPr>
            <w:r w:rsidRPr="00873FC2">
              <w:rPr>
                <w:bCs/>
                <w:sz w:val="20"/>
                <w:szCs w:val="20"/>
                <w:lang w:eastAsia="ro-RO"/>
              </w:rPr>
              <w:t>PV de predare / primire încheiat cu MONDECO la fiecare preluare</w:t>
            </w:r>
          </w:p>
        </w:tc>
        <w:tc>
          <w:tcPr>
            <w:tcW w:w="1048" w:type="pct"/>
          </w:tcPr>
          <w:p w:rsidR="0001037A" w:rsidRPr="00873FC2" w:rsidRDefault="0001037A" w:rsidP="00D3762F">
            <w:pPr>
              <w:spacing w:after="0" w:line="240" w:lineRule="auto"/>
              <w:rPr>
                <w:bCs/>
                <w:sz w:val="20"/>
                <w:szCs w:val="20"/>
                <w:lang w:eastAsia="ro-RO"/>
              </w:rPr>
            </w:pPr>
            <w:r w:rsidRPr="00873FC2">
              <w:rPr>
                <w:bCs/>
                <w:sz w:val="20"/>
                <w:szCs w:val="20"/>
                <w:lang w:eastAsia="ro-RO"/>
              </w:rPr>
              <w:t xml:space="preserve">Cântărire </w:t>
            </w:r>
          </w:p>
        </w:tc>
      </w:tr>
      <w:tr w:rsidR="0001037A" w:rsidRPr="00C064FC" w:rsidTr="00873FC2">
        <w:tc>
          <w:tcPr>
            <w:tcW w:w="1263"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Deșeuri sanitar – veterinare:</w:t>
            </w:r>
          </w:p>
          <w:p w:rsidR="0001037A" w:rsidRPr="00873FC2" w:rsidRDefault="0001037A" w:rsidP="00D3762F">
            <w:pPr>
              <w:spacing w:after="0" w:line="240" w:lineRule="auto"/>
              <w:rPr>
                <w:b/>
                <w:bCs/>
                <w:sz w:val="20"/>
                <w:szCs w:val="20"/>
                <w:lang w:eastAsia="ro-RO"/>
              </w:rPr>
            </w:pPr>
            <w:r w:rsidRPr="00873FC2">
              <w:rPr>
                <w:b/>
                <w:bCs/>
                <w:sz w:val="20"/>
                <w:szCs w:val="20"/>
                <w:lang w:eastAsia="ro-RO"/>
              </w:rPr>
              <w:t>- Obiecte ascuţite (18.01.01)</w:t>
            </w:r>
          </w:p>
        </w:tc>
        <w:tc>
          <w:tcPr>
            <w:tcW w:w="592" w:type="pct"/>
          </w:tcPr>
          <w:p w:rsidR="0001037A" w:rsidRPr="00873FC2" w:rsidRDefault="0001037A" w:rsidP="00D3762F">
            <w:pPr>
              <w:spacing w:after="0" w:line="240" w:lineRule="auto"/>
              <w:rPr>
                <w:b/>
                <w:bCs/>
                <w:sz w:val="20"/>
                <w:szCs w:val="20"/>
                <w:lang w:eastAsia="ro-RO"/>
              </w:rPr>
            </w:pPr>
            <w:r w:rsidRPr="00873FC2">
              <w:rPr>
                <w:b/>
                <w:bCs/>
                <w:sz w:val="20"/>
                <w:szCs w:val="20"/>
                <w:lang w:eastAsia="ro-RO"/>
              </w:rPr>
              <w:t>t/an</w:t>
            </w:r>
          </w:p>
        </w:tc>
        <w:tc>
          <w:tcPr>
            <w:tcW w:w="916"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Activitatea de creştere a păsărilor – tratamente veterinare</w:t>
            </w:r>
          </w:p>
        </w:tc>
        <w:tc>
          <w:tcPr>
            <w:tcW w:w="1181" w:type="pct"/>
          </w:tcPr>
          <w:p w:rsidR="0001037A" w:rsidRPr="00C50BE1" w:rsidRDefault="0001037A" w:rsidP="00873FC2">
            <w:pPr>
              <w:spacing w:after="0" w:line="240" w:lineRule="auto"/>
              <w:rPr>
                <w:bCs/>
                <w:sz w:val="20"/>
                <w:szCs w:val="20"/>
                <w:lang w:eastAsia="ro-RO"/>
              </w:rPr>
            </w:pPr>
            <w:r w:rsidRPr="00C50BE1">
              <w:rPr>
                <w:bCs/>
                <w:sz w:val="20"/>
                <w:szCs w:val="20"/>
                <w:lang w:eastAsia="ro-RO"/>
              </w:rPr>
              <w:t>PV de predare / primire încheiat cu firma autorizata la fiecare preluare</w:t>
            </w:r>
          </w:p>
        </w:tc>
        <w:tc>
          <w:tcPr>
            <w:tcW w:w="1048" w:type="pct"/>
          </w:tcPr>
          <w:p w:rsidR="0001037A" w:rsidRPr="00873FC2" w:rsidRDefault="0001037A" w:rsidP="00D3762F">
            <w:pPr>
              <w:spacing w:after="0" w:line="240" w:lineRule="auto"/>
              <w:rPr>
                <w:bCs/>
                <w:sz w:val="20"/>
                <w:szCs w:val="20"/>
                <w:lang w:eastAsia="ro-RO"/>
              </w:rPr>
            </w:pPr>
            <w:r w:rsidRPr="00873FC2">
              <w:rPr>
                <w:bCs/>
                <w:sz w:val="20"/>
                <w:szCs w:val="20"/>
                <w:lang w:eastAsia="ro-RO"/>
              </w:rPr>
              <w:t xml:space="preserve">Cântărire </w:t>
            </w:r>
          </w:p>
        </w:tc>
      </w:tr>
      <w:tr w:rsidR="0001037A" w:rsidRPr="00C064FC" w:rsidTr="00873FC2">
        <w:tc>
          <w:tcPr>
            <w:tcW w:w="1263"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Ambalaje de materiale plastice (15.01.02)</w:t>
            </w:r>
          </w:p>
        </w:tc>
        <w:tc>
          <w:tcPr>
            <w:tcW w:w="592" w:type="pct"/>
          </w:tcPr>
          <w:p w:rsidR="0001037A" w:rsidRPr="00873FC2" w:rsidRDefault="0001037A" w:rsidP="00D3762F">
            <w:pPr>
              <w:spacing w:after="0" w:line="240" w:lineRule="auto"/>
              <w:rPr>
                <w:rFonts w:ascii="Times New Roman" w:hAnsi="Times New Roman"/>
                <w:sz w:val="20"/>
                <w:szCs w:val="20"/>
                <w:lang w:eastAsia="ro-RO"/>
              </w:rPr>
            </w:pPr>
            <w:r w:rsidRPr="00873FC2">
              <w:rPr>
                <w:b/>
                <w:bCs/>
                <w:sz w:val="20"/>
                <w:szCs w:val="20"/>
                <w:lang w:eastAsia="ro-RO"/>
              </w:rPr>
              <w:t>t/an</w:t>
            </w:r>
          </w:p>
        </w:tc>
        <w:tc>
          <w:tcPr>
            <w:tcW w:w="916"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 xml:space="preserve">Activitatea de producţie zootehnică </w:t>
            </w:r>
          </w:p>
        </w:tc>
        <w:tc>
          <w:tcPr>
            <w:tcW w:w="1181" w:type="pct"/>
          </w:tcPr>
          <w:p w:rsidR="0001037A" w:rsidRPr="00873FC2" w:rsidRDefault="0001037A" w:rsidP="00D3762F">
            <w:pPr>
              <w:spacing w:after="0" w:line="240" w:lineRule="auto"/>
              <w:rPr>
                <w:bCs/>
                <w:sz w:val="20"/>
                <w:szCs w:val="20"/>
                <w:lang w:eastAsia="ro-RO"/>
              </w:rPr>
            </w:pPr>
            <w:r w:rsidRPr="00873FC2">
              <w:rPr>
                <w:bCs/>
                <w:sz w:val="20"/>
                <w:szCs w:val="20"/>
                <w:lang w:eastAsia="ro-RO"/>
              </w:rPr>
              <w:t>Lunară. PV de predare / primire încheiat cu un valorificator la fiecare preluare</w:t>
            </w:r>
          </w:p>
        </w:tc>
        <w:tc>
          <w:tcPr>
            <w:tcW w:w="1048" w:type="pct"/>
          </w:tcPr>
          <w:p w:rsidR="0001037A" w:rsidRPr="00873FC2" w:rsidRDefault="0001037A" w:rsidP="00D3762F">
            <w:pPr>
              <w:spacing w:after="0" w:line="240" w:lineRule="auto"/>
              <w:rPr>
                <w:rFonts w:ascii="Times New Roman" w:hAnsi="Times New Roman"/>
                <w:sz w:val="20"/>
                <w:szCs w:val="20"/>
                <w:lang w:eastAsia="ro-RO"/>
              </w:rPr>
            </w:pPr>
            <w:r w:rsidRPr="00873FC2">
              <w:rPr>
                <w:bCs/>
                <w:sz w:val="20"/>
                <w:szCs w:val="20"/>
                <w:lang w:eastAsia="ro-RO"/>
              </w:rPr>
              <w:t xml:space="preserve">Cântărire </w:t>
            </w:r>
          </w:p>
        </w:tc>
      </w:tr>
      <w:tr w:rsidR="0001037A" w:rsidRPr="00C064FC" w:rsidTr="00873FC2">
        <w:tc>
          <w:tcPr>
            <w:tcW w:w="1263"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Ambalaje care conţin reziduuri sau sunt contaminate cu substanţe periculoase (15.01.10*)</w:t>
            </w:r>
          </w:p>
        </w:tc>
        <w:tc>
          <w:tcPr>
            <w:tcW w:w="592" w:type="pct"/>
          </w:tcPr>
          <w:p w:rsidR="0001037A" w:rsidRPr="00873FC2" w:rsidRDefault="0001037A" w:rsidP="00D3762F">
            <w:pPr>
              <w:spacing w:after="0" w:line="240" w:lineRule="auto"/>
              <w:rPr>
                <w:rFonts w:ascii="Times New Roman" w:hAnsi="Times New Roman"/>
                <w:sz w:val="20"/>
                <w:szCs w:val="20"/>
                <w:lang w:eastAsia="ro-RO"/>
              </w:rPr>
            </w:pPr>
            <w:r w:rsidRPr="00873FC2">
              <w:rPr>
                <w:b/>
                <w:bCs/>
                <w:sz w:val="20"/>
                <w:szCs w:val="20"/>
                <w:lang w:eastAsia="ro-RO"/>
              </w:rPr>
              <w:t>t/an</w:t>
            </w:r>
          </w:p>
        </w:tc>
        <w:tc>
          <w:tcPr>
            <w:tcW w:w="916"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 xml:space="preserve">Activitatea de producţie zootehnică </w:t>
            </w:r>
          </w:p>
        </w:tc>
        <w:tc>
          <w:tcPr>
            <w:tcW w:w="1181" w:type="pct"/>
          </w:tcPr>
          <w:p w:rsidR="0001037A" w:rsidRPr="00873FC2" w:rsidRDefault="0001037A" w:rsidP="00D3762F">
            <w:pPr>
              <w:spacing w:after="0" w:line="240" w:lineRule="auto"/>
              <w:rPr>
                <w:bCs/>
                <w:sz w:val="20"/>
                <w:szCs w:val="20"/>
                <w:lang w:eastAsia="ro-RO"/>
              </w:rPr>
            </w:pPr>
            <w:r w:rsidRPr="00873FC2">
              <w:rPr>
                <w:bCs/>
                <w:sz w:val="20"/>
                <w:szCs w:val="20"/>
                <w:lang w:eastAsia="ro-RO"/>
              </w:rPr>
              <w:t>Lunară. PV de predare / primire încheiat cu un eliminator la fiecare preluare</w:t>
            </w:r>
          </w:p>
        </w:tc>
        <w:tc>
          <w:tcPr>
            <w:tcW w:w="1048" w:type="pct"/>
          </w:tcPr>
          <w:p w:rsidR="0001037A" w:rsidRPr="00873FC2" w:rsidRDefault="0001037A" w:rsidP="00D3762F">
            <w:pPr>
              <w:spacing w:after="0" w:line="240" w:lineRule="auto"/>
              <w:rPr>
                <w:rFonts w:ascii="Times New Roman" w:hAnsi="Times New Roman"/>
                <w:sz w:val="20"/>
                <w:szCs w:val="20"/>
                <w:lang w:eastAsia="ro-RO"/>
              </w:rPr>
            </w:pPr>
            <w:r w:rsidRPr="00873FC2">
              <w:rPr>
                <w:bCs/>
                <w:sz w:val="20"/>
                <w:szCs w:val="20"/>
                <w:lang w:eastAsia="ro-RO"/>
              </w:rPr>
              <w:t xml:space="preserve">Cântărire </w:t>
            </w:r>
          </w:p>
        </w:tc>
      </w:tr>
      <w:tr w:rsidR="0001037A" w:rsidRPr="00C064FC" w:rsidTr="00873FC2">
        <w:tc>
          <w:tcPr>
            <w:tcW w:w="1263"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Deşeuri menajere (20.03.01)</w:t>
            </w:r>
          </w:p>
        </w:tc>
        <w:tc>
          <w:tcPr>
            <w:tcW w:w="592" w:type="pct"/>
          </w:tcPr>
          <w:p w:rsidR="0001037A" w:rsidRPr="00873FC2" w:rsidRDefault="0001037A" w:rsidP="00D3762F">
            <w:pPr>
              <w:spacing w:after="0" w:line="240" w:lineRule="auto"/>
              <w:rPr>
                <w:rFonts w:ascii="Times New Roman" w:hAnsi="Times New Roman"/>
                <w:sz w:val="20"/>
                <w:szCs w:val="20"/>
                <w:lang w:eastAsia="ro-RO"/>
              </w:rPr>
            </w:pPr>
            <w:r w:rsidRPr="00873FC2">
              <w:rPr>
                <w:b/>
                <w:bCs/>
                <w:sz w:val="20"/>
                <w:szCs w:val="20"/>
                <w:lang w:eastAsia="ro-RO"/>
              </w:rPr>
              <w:t>t/an</w:t>
            </w:r>
          </w:p>
        </w:tc>
        <w:tc>
          <w:tcPr>
            <w:tcW w:w="916" w:type="pct"/>
            <w:vAlign w:val="center"/>
          </w:tcPr>
          <w:p w:rsidR="0001037A" w:rsidRPr="00873FC2" w:rsidRDefault="0001037A" w:rsidP="00D3762F">
            <w:pPr>
              <w:spacing w:after="0" w:line="240" w:lineRule="auto"/>
              <w:rPr>
                <w:b/>
                <w:bCs/>
                <w:sz w:val="20"/>
                <w:szCs w:val="20"/>
                <w:lang w:eastAsia="ro-RO"/>
              </w:rPr>
            </w:pPr>
            <w:r w:rsidRPr="00873FC2">
              <w:rPr>
                <w:b/>
                <w:bCs/>
                <w:sz w:val="20"/>
                <w:szCs w:val="20"/>
                <w:lang w:eastAsia="ro-RO"/>
              </w:rPr>
              <w:t>Activităţi diverse</w:t>
            </w:r>
          </w:p>
        </w:tc>
        <w:tc>
          <w:tcPr>
            <w:tcW w:w="1181" w:type="pct"/>
          </w:tcPr>
          <w:p w:rsidR="0001037A" w:rsidRPr="00873FC2" w:rsidRDefault="0001037A" w:rsidP="00873FC2">
            <w:pPr>
              <w:spacing w:after="0" w:line="240" w:lineRule="auto"/>
              <w:rPr>
                <w:bCs/>
                <w:sz w:val="20"/>
                <w:szCs w:val="20"/>
                <w:lang w:eastAsia="ro-RO"/>
              </w:rPr>
            </w:pPr>
            <w:r w:rsidRPr="00873FC2">
              <w:rPr>
                <w:bCs/>
                <w:sz w:val="20"/>
                <w:szCs w:val="20"/>
                <w:lang w:eastAsia="ro-RO"/>
              </w:rPr>
              <w:t>Lunară. PV de predare / primire încheiat cu DIASIL la fiecare preluare</w:t>
            </w:r>
          </w:p>
        </w:tc>
        <w:tc>
          <w:tcPr>
            <w:tcW w:w="1048" w:type="pct"/>
          </w:tcPr>
          <w:p w:rsidR="0001037A" w:rsidRPr="00873FC2" w:rsidRDefault="0001037A" w:rsidP="00D3762F">
            <w:pPr>
              <w:spacing w:after="0" w:line="240" w:lineRule="auto"/>
              <w:rPr>
                <w:rFonts w:ascii="Times New Roman" w:hAnsi="Times New Roman"/>
                <w:sz w:val="20"/>
                <w:szCs w:val="20"/>
                <w:lang w:eastAsia="ro-RO"/>
              </w:rPr>
            </w:pPr>
            <w:r w:rsidRPr="00873FC2">
              <w:rPr>
                <w:bCs/>
                <w:sz w:val="20"/>
                <w:szCs w:val="20"/>
                <w:lang w:eastAsia="ro-RO"/>
              </w:rPr>
              <w:t>Estimare</w:t>
            </w:r>
          </w:p>
        </w:tc>
      </w:tr>
    </w:tbl>
    <w:p w:rsidR="0001037A" w:rsidRPr="00D3762F" w:rsidRDefault="0001037A" w:rsidP="00D3762F">
      <w:pPr>
        <w:spacing w:after="0" w:line="240" w:lineRule="auto"/>
        <w:rPr>
          <w:b/>
          <w:bCs/>
          <w:lang w:eastAsia="ro-RO"/>
        </w:rPr>
      </w:pPr>
    </w:p>
    <w:p w:rsidR="0001037A" w:rsidRPr="00D3762F" w:rsidRDefault="0001037A" w:rsidP="00A31793">
      <w:pPr>
        <w:spacing w:after="0" w:line="240" w:lineRule="auto"/>
        <w:jc w:val="both"/>
        <w:rPr>
          <w:i/>
          <w:sz w:val="20"/>
          <w:szCs w:val="20"/>
          <w:lang w:eastAsia="ro-RO"/>
        </w:rPr>
      </w:pPr>
      <w:r w:rsidRPr="00D3762F">
        <w:rPr>
          <w:i/>
          <w:sz w:val="20"/>
          <w:szCs w:val="20"/>
          <w:lang w:eastAsia="ro-RO"/>
        </w:rPr>
        <w:t xml:space="preserve">Observaţii: </w:t>
      </w:r>
    </w:p>
    <w:p w:rsidR="0001037A" w:rsidRPr="00D3762F" w:rsidRDefault="0001037A" w:rsidP="00A31793">
      <w:pPr>
        <w:spacing w:after="0" w:line="240" w:lineRule="auto"/>
        <w:jc w:val="both"/>
        <w:rPr>
          <w:i/>
          <w:sz w:val="20"/>
          <w:szCs w:val="20"/>
          <w:lang w:eastAsia="ro-RO"/>
        </w:rPr>
      </w:pPr>
      <w:r w:rsidRPr="00D3762F">
        <w:rPr>
          <w:i/>
          <w:sz w:val="20"/>
          <w:szCs w:val="20"/>
          <w:lang w:eastAsia="ro-RO"/>
        </w:rPr>
        <w:t xml:space="preserve">Pentru generarea de deşeuri trebuie monitorizate şi înregistrate următoarele: </w:t>
      </w:r>
    </w:p>
    <w:p w:rsidR="0001037A" w:rsidRPr="00D3762F" w:rsidRDefault="0001037A" w:rsidP="00A31793">
      <w:pPr>
        <w:spacing w:after="0" w:line="240" w:lineRule="auto"/>
        <w:jc w:val="both"/>
        <w:rPr>
          <w:i/>
          <w:sz w:val="20"/>
          <w:szCs w:val="20"/>
          <w:lang w:eastAsia="ro-RO"/>
        </w:rPr>
      </w:pPr>
      <w:r w:rsidRPr="00D3762F">
        <w:rPr>
          <w:i/>
          <w:sz w:val="20"/>
          <w:szCs w:val="20"/>
          <w:lang w:eastAsia="ro-RO"/>
        </w:rPr>
        <w:t>   </w:t>
      </w:r>
      <w:r w:rsidRPr="00D3762F">
        <w:rPr>
          <w:rFonts w:ascii="Times New Roman" w:hAnsi="Times New Roman"/>
          <w:i/>
          <w:sz w:val="20"/>
          <w:szCs w:val="20"/>
          <w:lang w:eastAsia="ro-RO"/>
        </w:rPr>
        <w:t>▪</w:t>
      </w:r>
      <w:r w:rsidRPr="00D3762F">
        <w:rPr>
          <w:i/>
          <w:sz w:val="20"/>
          <w:szCs w:val="20"/>
          <w:lang w:eastAsia="ro-RO"/>
        </w:rPr>
        <w:t xml:space="preserve"> compoziţia fizică şi chimică a deşeurilor; </w:t>
      </w:r>
    </w:p>
    <w:p w:rsidR="0001037A" w:rsidRPr="00D3762F" w:rsidRDefault="0001037A" w:rsidP="00A31793">
      <w:pPr>
        <w:spacing w:after="0" w:line="240" w:lineRule="auto"/>
        <w:jc w:val="both"/>
        <w:rPr>
          <w:i/>
          <w:sz w:val="20"/>
          <w:szCs w:val="20"/>
          <w:lang w:eastAsia="ro-RO"/>
        </w:rPr>
      </w:pPr>
      <w:r w:rsidRPr="00D3762F">
        <w:rPr>
          <w:i/>
          <w:sz w:val="20"/>
          <w:szCs w:val="20"/>
          <w:lang w:eastAsia="ro-RO"/>
        </w:rPr>
        <w:t>   </w:t>
      </w:r>
      <w:r w:rsidRPr="00D3762F">
        <w:rPr>
          <w:rFonts w:ascii="Times New Roman" w:hAnsi="Times New Roman"/>
          <w:i/>
          <w:sz w:val="20"/>
          <w:szCs w:val="20"/>
          <w:lang w:eastAsia="ro-RO"/>
        </w:rPr>
        <w:t>▪</w:t>
      </w:r>
      <w:r w:rsidRPr="00D3762F">
        <w:rPr>
          <w:i/>
          <w:sz w:val="20"/>
          <w:szCs w:val="20"/>
          <w:lang w:eastAsia="ro-RO"/>
        </w:rPr>
        <w:t xml:space="preserve"> pericolul caracteristic; </w:t>
      </w:r>
    </w:p>
    <w:p w:rsidR="0001037A" w:rsidRPr="00D3762F" w:rsidRDefault="0001037A" w:rsidP="00A31793">
      <w:pPr>
        <w:spacing w:after="0" w:line="240" w:lineRule="auto"/>
        <w:jc w:val="both"/>
        <w:rPr>
          <w:i/>
          <w:sz w:val="20"/>
          <w:szCs w:val="20"/>
          <w:lang w:eastAsia="ro-RO"/>
        </w:rPr>
      </w:pPr>
      <w:r w:rsidRPr="00D3762F">
        <w:rPr>
          <w:i/>
          <w:sz w:val="20"/>
          <w:szCs w:val="20"/>
          <w:lang w:eastAsia="ro-RO"/>
        </w:rPr>
        <w:t>   </w:t>
      </w:r>
      <w:r w:rsidRPr="00D3762F">
        <w:rPr>
          <w:rFonts w:ascii="Times New Roman" w:hAnsi="Times New Roman"/>
          <w:i/>
          <w:sz w:val="20"/>
          <w:szCs w:val="20"/>
          <w:lang w:eastAsia="ro-RO"/>
        </w:rPr>
        <w:t>▪</w:t>
      </w:r>
      <w:r w:rsidRPr="00D3762F">
        <w:rPr>
          <w:i/>
          <w:sz w:val="20"/>
          <w:szCs w:val="20"/>
          <w:lang w:eastAsia="ro-RO"/>
        </w:rPr>
        <w:t xml:space="preserve"> precauţii de manevrare şi substanţe cu care nu pot fi amestecate; </w:t>
      </w:r>
    </w:p>
    <w:p w:rsidR="0001037A" w:rsidRPr="00D3762F" w:rsidRDefault="0001037A" w:rsidP="00A31793">
      <w:pPr>
        <w:spacing w:after="0" w:line="240" w:lineRule="auto"/>
        <w:jc w:val="both"/>
        <w:rPr>
          <w:i/>
          <w:sz w:val="20"/>
          <w:szCs w:val="20"/>
          <w:lang w:eastAsia="ro-RO"/>
        </w:rPr>
      </w:pPr>
      <w:r w:rsidRPr="00D3762F">
        <w:rPr>
          <w:i/>
          <w:sz w:val="20"/>
          <w:szCs w:val="20"/>
          <w:lang w:eastAsia="ro-RO"/>
        </w:rPr>
        <w:t>   </w:t>
      </w:r>
      <w:r w:rsidRPr="00D3762F">
        <w:rPr>
          <w:rFonts w:ascii="Times New Roman" w:hAnsi="Times New Roman"/>
          <w:i/>
          <w:sz w:val="20"/>
          <w:szCs w:val="20"/>
          <w:lang w:eastAsia="ro-RO"/>
        </w:rPr>
        <w:t>▪</w:t>
      </w:r>
      <w:r w:rsidRPr="00D3762F">
        <w:rPr>
          <w:i/>
          <w:sz w:val="20"/>
          <w:szCs w:val="20"/>
          <w:lang w:eastAsia="ro-RO"/>
        </w:rPr>
        <w:t xml:space="preserve"> în cazul în care deşeurile sunt eliminate direct pe sol, de exemplu împrăştierea nămolului sau un depozit de deşeuri pe amplasament, trebuie stabilit un program de monitorizare care ia în considerare materialele, agenţii potenţiali de contaminare şi căile potenţiale de transmitere din sol în apa subterană, în apa de suprafaţă sau în lanţul trofic. </w:t>
      </w:r>
    </w:p>
    <w:p w:rsidR="0001037A" w:rsidRPr="00D3762F" w:rsidRDefault="0001037A" w:rsidP="00D3762F">
      <w:pPr>
        <w:spacing w:after="0" w:line="240" w:lineRule="auto"/>
        <w:rPr>
          <w:lang w:eastAsia="ro-RO"/>
        </w:rPr>
      </w:pPr>
      <w:r w:rsidRPr="00D3762F">
        <w:rPr>
          <w:lang w:eastAsia="ro-RO"/>
        </w:rPr>
        <w:t xml:space="preserve">    </w:t>
      </w:r>
    </w:p>
    <w:tbl>
      <w:tblPr>
        <w:tblW w:w="487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8"/>
        <w:gridCol w:w="4393"/>
      </w:tblGrid>
      <w:tr w:rsidR="0001037A" w:rsidRPr="008F52C2" w:rsidTr="00873FC2">
        <w:trPr>
          <w:trHeight w:val="708"/>
        </w:trPr>
        <w:tc>
          <w:tcPr>
            <w:tcW w:w="2712" w:type="pct"/>
          </w:tcPr>
          <w:p w:rsidR="0001037A" w:rsidRPr="008F52C2" w:rsidRDefault="0001037A" w:rsidP="00D3762F">
            <w:pPr>
              <w:spacing w:after="0" w:line="240" w:lineRule="auto"/>
              <w:rPr>
                <w:b/>
                <w:bCs/>
                <w:sz w:val="20"/>
                <w:szCs w:val="20"/>
                <w:lang w:eastAsia="ro-RO"/>
              </w:rPr>
            </w:pPr>
            <w:r w:rsidRPr="008F52C2">
              <w:rPr>
                <w:sz w:val="20"/>
                <w:szCs w:val="20"/>
                <w:lang w:eastAsia="ro-RO"/>
              </w:rPr>
              <w:t xml:space="preserve">Numărul documentului respectiv pentru informaţii suplimentare privind monitorizarea şi raportarea generării de deşeuri     </w:t>
            </w:r>
          </w:p>
        </w:tc>
        <w:tc>
          <w:tcPr>
            <w:tcW w:w="2288" w:type="pct"/>
          </w:tcPr>
          <w:p w:rsidR="0001037A" w:rsidRPr="008F52C2" w:rsidRDefault="0001037A" w:rsidP="00D3762F">
            <w:pPr>
              <w:spacing w:after="0" w:line="240" w:lineRule="auto"/>
              <w:rPr>
                <w:b/>
                <w:bCs/>
                <w:sz w:val="20"/>
                <w:szCs w:val="20"/>
                <w:lang w:eastAsia="ro-RO"/>
              </w:rPr>
            </w:pPr>
            <w:r w:rsidRPr="008F52C2">
              <w:rPr>
                <w:b/>
                <w:bCs/>
                <w:sz w:val="20"/>
                <w:szCs w:val="20"/>
                <w:lang w:eastAsia="ro-RO"/>
              </w:rPr>
              <w:t>Se vor întocmi şi completa LUNAR documente de evidenţa gestiunii deşeurilor care vor fi depuse ANUAL la APM  Suceava</w:t>
            </w:r>
            <w:r w:rsidRPr="008F52C2">
              <w:rPr>
                <w:bCs/>
                <w:sz w:val="20"/>
                <w:szCs w:val="20"/>
                <w:lang w:eastAsia="ro-RO"/>
              </w:rPr>
              <w:t>(cf. HG856/2002)</w:t>
            </w:r>
          </w:p>
        </w:tc>
      </w:tr>
    </w:tbl>
    <w:p w:rsidR="0001037A" w:rsidRDefault="0001037A" w:rsidP="00D3762F">
      <w:pPr>
        <w:spacing w:after="0" w:line="240" w:lineRule="auto"/>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 9.6. Monitorizarea mediului </w:t>
      </w:r>
    </w:p>
    <w:p w:rsidR="0001037A" w:rsidRPr="00D3762F" w:rsidRDefault="0001037A" w:rsidP="00D3762F">
      <w:pPr>
        <w:spacing w:after="0" w:line="240" w:lineRule="auto"/>
        <w:outlineLvl w:val="0"/>
        <w:rPr>
          <w:b/>
          <w:bCs/>
          <w:lang w:eastAsia="ro-RO"/>
        </w:rPr>
      </w:pPr>
      <w:r w:rsidRPr="00D3762F">
        <w:rPr>
          <w:b/>
          <w:bCs/>
          <w:lang w:eastAsia="ro-RO"/>
        </w:rPr>
        <w:t>9.6.1. Contribuţia la poluarea mediului ambiant</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Este cerută monitorizarea de mediu în afara amplasamentului instalaţiei? </w:t>
      </w:r>
    </w:p>
    <w:p w:rsidR="0001037A" w:rsidRPr="008F52C2" w:rsidRDefault="0001037A" w:rsidP="002B11CB">
      <w:pPr>
        <w:pBdr>
          <w:top w:val="single" w:sz="4" w:space="1" w:color="auto"/>
          <w:left w:val="single" w:sz="4" w:space="4" w:color="auto"/>
          <w:bottom w:val="single" w:sz="4" w:space="1" w:color="auto"/>
          <w:right w:val="single" w:sz="4" w:space="4" w:color="auto"/>
        </w:pBdr>
        <w:spacing w:after="0" w:line="240" w:lineRule="auto"/>
        <w:rPr>
          <w:b/>
          <w:sz w:val="20"/>
          <w:szCs w:val="20"/>
          <w:lang w:eastAsia="ro-RO"/>
        </w:rPr>
      </w:pPr>
      <w:r w:rsidRPr="008F52C2">
        <w:rPr>
          <w:b/>
          <w:sz w:val="20"/>
          <w:szCs w:val="20"/>
          <w:lang w:eastAsia="ro-RO"/>
        </w:rPr>
        <w:t xml:space="preserve">Conform soluţiei adoptate de titular, dejecţiile sunt transportate direct la platforma betonata  de deshidratare si fermentare de pe  amplasament. </w:t>
      </w:r>
    </w:p>
    <w:p w:rsidR="0001037A" w:rsidRPr="00D3762F" w:rsidRDefault="0001037A" w:rsidP="00A31793">
      <w:pPr>
        <w:spacing w:after="0" w:line="240" w:lineRule="auto"/>
        <w:jc w:val="both"/>
        <w:rPr>
          <w:i/>
          <w:sz w:val="18"/>
          <w:szCs w:val="18"/>
          <w:lang w:eastAsia="ro-RO"/>
        </w:rPr>
      </w:pPr>
      <w:r w:rsidRPr="00D3762F">
        <w:rPr>
          <w:i/>
          <w:sz w:val="18"/>
          <w:szCs w:val="18"/>
          <w:lang w:eastAsia="ro-RO"/>
        </w:rPr>
        <w:t xml:space="preserve">Observaţii: </w:t>
      </w:r>
    </w:p>
    <w:p w:rsidR="0001037A" w:rsidRPr="00D3762F" w:rsidRDefault="0001037A" w:rsidP="00A31793">
      <w:pPr>
        <w:numPr>
          <w:ilvl w:val="0"/>
          <w:numId w:val="67"/>
        </w:numPr>
        <w:spacing w:after="0" w:line="240" w:lineRule="auto"/>
        <w:jc w:val="both"/>
        <w:rPr>
          <w:i/>
          <w:sz w:val="18"/>
          <w:szCs w:val="18"/>
          <w:lang w:eastAsia="ro-RO"/>
        </w:rPr>
      </w:pPr>
      <w:r w:rsidRPr="00D3762F">
        <w:rPr>
          <w:i/>
          <w:sz w:val="18"/>
          <w:szCs w:val="18"/>
          <w:lang w:eastAsia="ro-RO"/>
        </w:rPr>
        <w:t xml:space="preserve">Necesitatea monitorizării mediului în afara amplasamentului trebuie luată în considerare pentru evaluarea efectelor emisiilor în cursurile de apă controlate, în apa subterană, în aer sau sol sau a emisiilor de zgomot sau mirosuri neplăcute. </w:t>
      </w:r>
    </w:p>
    <w:p w:rsidR="0001037A" w:rsidRPr="00D3762F" w:rsidRDefault="0001037A" w:rsidP="00A31793">
      <w:pPr>
        <w:numPr>
          <w:ilvl w:val="0"/>
          <w:numId w:val="67"/>
        </w:numPr>
        <w:spacing w:after="0" w:line="240" w:lineRule="auto"/>
        <w:jc w:val="both"/>
        <w:rPr>
          <w:i/>
          <w:sz w:val="18"/>
          <w:szCs w:val="18"/>
          <w:lang w:eastAsia="ro-RO"/>
        </w:rPr>
      </w:pPr>
      <w:r w:rsidRPr="00D3762F">
        <w:rPr>
          <w:i/>
          <w:sz w:val="18"/>
          <w:szCs w:val="18"/>
          <w:lang w:eastAsia="ro-RO"/>
        </w:rPr>
        <w:t xml:space="preserve">Monitorizarea mediului poate fi cerută, de ex. atunci când: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există receptori vulnerabili;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emisiile au o contribuţie semnificativă asupra unui Standard de Calitate a Mediului (SCM) care este în pericol de a fi depăşit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Operatorul doreşte să justifice o concluzie BAT bazându-se pe lipsa efectului asupra mediului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este necesară validarea modelării</w:t>
      </w:r>
    </w:p>
    <w:p w:rsidR="0001037A" w:rsidRPr="00D3762F" w:rsidRDefault="0001037A" w:rsidP="00A31793">
      <w:pPr>
        <w:numPr>
          <w:ilvl w:val="0"/>
          <w:numId w:val="67"/>
        </w:numPr>
        <w:spacing w:after="0" w:line="240" w:lineRule="auto"/>
        <w:jc w:val="both"/>
        <w:rPr>
          <w:i/>
          <w:sz w:val="18"/>
          <w:szCs w:val="18"/>
          <w:lang w:eastAsia="ro-RO"/>
        </w:rPr>
      </w:pPr>
      <w:r w:rsidRPr="00D3762F">
        <w:rPr>
          <w:i/>
          <w:sz w:val="18"/>
          <w:szCs w:val="18"/>
          <w:lang w:eastAsia="ro-RO"/>
        </w:rPr>
        <w:t xml:space="preserve">Necesitatea monitorizării trebuie luată în considerare pentru: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apa subterană, când trebuie făcută o caracterizare a calităţii şi debitului şi luate în considerare atât variaţiile pe termen scurt, cât şi variaţiile pe termen lung. Monitorizarea trebuie stabilită prin autorizaţia de gospodărirea apelor pe baza unui studiu hidrogeologic care să indice direcţia de curgere a apelor subterane, amplasamentul şi caracteristicile constructive necesare pentru forajele de monitorizare;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apa de suprafaţă, când vor fi necesare, în conformitate cu prevederile autorizaţiei de gospodărirea apelor, prelevarea de probe, analiza şi raportarea calităţii în amonte şi în aval a cursurilor de apă controlate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aer, inclusiv mirosurile;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contaminarea solului, inclusiv vegetaţia şi produsele agricole;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evaluarea impactului asupra sănătăţii; </w:t>
      </w:r>
    </w:p>
    <w:p w:rsidR="0001037A" w:rsidRPr="00D3762F" w:rsidRDefault="0001037A" w:rsidP="00A31793">
      <w:pPr>
        <w:numPr>
          <w:ilvl w:val="1"/>
          <w:numId w:val="67"/>
        </w:numPr>
        <w:spacing w:after="0" w:line="240" w:lineRule="auto"/>
        <w:jc w:val="both"/>
        <w:rPr>
          <w:i/>
          <w:sz w:val="18"/>
          <w:szCs w:val="18"/>
          <w:lang w:eastAsia="ro-RO"/>
        </w:rPr>
      </w:pPr>
      <w:r w:rsidRPr="00D3762F">
        <w:rPr>
          <w:i/>
          <w:sz w:val="18"/>
          <w:szCs w:val="18"/>
          <w:lang w:eastAsia="ro-RO"/>
        </w:rPr>
        <w:t xml:space="preserve">zgomot. </w:t>
      </w:r>
    </w:p>
    <w:p w:rsidR="0001037A" w:rsidRPr="00D3762F" w:rsidRDefault="0001037A" w:rsidP="00D3762F">
      <w:pPr>
        <w:spacing w:after="0" w:line="240" w:lineRule="auto"/>
        <w:outlineLvl w:val="0"/>
        <w:rPr>
          <w:b/>
          <w:bCs/>
          <w:lang w:eastAsia="ro-RO"/>
        </w:rPr>
      </w:pPr>
      <w:r w:rsidRPr="00D3762F">
        <w:rPr>
          <w:b/>
          <w:bCs/>
          <w:lang w:eastAsia="ro-RO"/>
        </w:rPr>
        <w:t xml:space="preserve">   9.6.2. Monitorizarea impactului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   Descrieţi orice monitorizare a mediului realizată sau propusă în scopul evaluării efectelor emisiilor </w:t>
      </w:r>
    </w:p>
    <w:p w:rsidR="0001037A" w:rsidRPr="00D3762F" w:rsidRDefault="0001037A" w:rsidP="00D3762F">
      <w:pPr>
        <w:spacing w:after="0" w:line="240" w:lineRule="auto"/>
        <w:rPr>
          <w:b/>
          <w:bCs/>
          <w:lang w:eastAsia="ro-RO"/>
        </w:rPr>
      </w:pP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2923"/>
        <w:gridCol w:w="3333"/>
      </w:tblGrid>
      <w:tr w:rsidR="0001037A" w:rsidRPr="008F52C2" w:rsidTr="00105DAF">
        <w:trPr>
          <w:jc w:val="center"/>
        </w:trPr>
        <w:tc>
          <w:tcPr>
            <w:tcW w:w="1723" w:type="pct"/>
            <w:vAlign w:val="center"/>
          </w:tcPr>
          <w:p w:rsidR="0001037A" w:rsidRPr="008F52C2" w:rsidRDefault="0001037A" w:rsidP="0000083F">
            <w:pPr>
              <w:spacing w:after="0" w:line="240" w:lineRule="auto"/>
              <w:rPr>
                <w:b/>
                <w:bCs/>
                <w:sz w:val="18"/>
                <w:szCs w:val="18"/>
              </w:rPr>
            </w:pPr>
            <w:r w:rsidRPr="008F52C2">
              <w:rPr>
                <w:b/>
                <w:bCs/>
                <w:sz w:val="18"/>
                <w:szCs w:val="18"/>
              </w:rPr>
              <w:t>Parametru/factor de mediu</w:t>
            </w:r>
          </w:p>
        </w:tc>
        <w:tc>
          <w:tcPr>
            <w:tcW w:w="1531" w:type="pct"/>
            <w:vAlign w:val="center"/>
          </w:tcPr>
          <w:p w:rsidR="0001037A" w:rsidRPr="008F52C2" w:rsidRDefault="0001037A" w:rsidP="0000083F">
            <w:pPr>
              <w:spacing w:after="0" w:line="240" w:lineRule="auto"/>
              <w:rPr>
                <w:b/>
                <w:bCs/>
                <w:sz w:val="18"/>
                <w:szCs w:val="18"/>
              </w:rPr>
            </w:pPr>
            <w:r w:rsidRPr="008F52C2">
              <w:rPr>
                <w:b/>
                <w:bCs/>
                <w:sz w:val="18"/>
                <w:szCs w:val="18"/>
              </w:rPr>
              <w:t>Descriere / frecvenţă</w:t>
            </w:r>
          </w:p>
        </w:tc>
        <w:tc>
          <w:tcPr>
            <w:tcW w:w="1746" w:type="pct"/>
            <w:vAlign w:val="center"/>
          </w:tcPr>
          <w:p w:rsidR="0001037A" w:rsidRPr="008F52C2" w:rsidRDefault="0001037A" w:rsidP="0000083F">
            <w:pPr>
              <w:spacing w:after="0" w:line="240" w:lineRule="auto"/>
              <w:rPr>
                <w:b/>
                <w:bCs/>
                <w:sz w:val="18"/>
                <w:szCs w:val="18"/>
              </w:rPr>
            </w:pPr>
            <w:r w:rsidRPr="008F52C2">
              <w:rPr>
                <w:b/>
                <w:bCs/>
                <w:sz w:val="18"/>
                <w:szCs w:val="18"/>
              </w:rPr>
              <w:t>Concluzii (dacă au fost formulate)</w:t>
            </w:r>
          </w:p>
        </w:tc>
      </w:tr>
      <w:tr w:rsidR="0001037A" w:rsidRPr="008F52C2" w:rsidTr="00105DAF">
        <w:trPr>
          <w:jc w:val="center"/>
        </w:trPr>
        <w:tc>
          <w:tcPr>
            <w:tcW w:w="1723" w:type="pct"/>
            <w:vAlign w:val="center"/>
          </w:tcPr>
          <w:p w:rsidR="0001037A" w:rsidRPr="008F52C2" w:rsidRDefault="0001037A" w:rsidP="0000083F">
            <w:pPr>
              <w:spacing w:after="0" w:line="240" w:lineRule="auto"/>
              <w:rPr>
                <w:b/>
                <w:bCs/>
                <w:sz w:val="18"/>
                <w:szCs w:val="18"/>
              </w:rPr>
            </w:pPr>
            <w:r w:rsidRPr="008F52C2">
              <w:rPr>
                <w:b/>
                <w:bCs/>
                <w:sz w:val="18"/>
                <w:szCs w:val="18"/>
              </w:rPr>
              <w:t>Factorul de mediu APĂ:</w:t>
            </w:r>
          </w:p>
          <w:p w:rsidR="0001037A" w:rsidRPr="008F52C2" w:rsidRDefault="0001037A" w:rsidP="0000083F">
            <w:pPr>
              <w:spacing w:after="0" w:line="240" w:lineRule="auto"/>
              <w:rPr>
                <w:b/>
                <w:bCs/>
                <w:sz w:val="18"/>
                <w:szCs w:val="18"/>
              </w:rPr>
            </w:pPr>
            <w:r w:rsidRPr="008F52C2">
              <w:rPr>
                <w:bCs/>
                <w:sz w:val="18"/>
                <w:szCs w:val="18"/>
              </w:rPr>
              <w:t>- APE SUBTERANE: pH, Nitraţi, Nitriţi, Amoniac, Cloruri, Enterococi intestinali</w:t>
            </w:r>
          </w:p>
        </w:tc>
        <w:tc>
          <w:tcPr>
            <w:tcW w:w="1531" w:type="pct"/>
            <w:vAlign w:val="center"/>
          </w:tcPr>
          <w:p w:rsidR="0001037A" w:rsidRPr="008F52C2" w:rsidRDefault="0001037A" w:rsidP="0000083F">
            <w:pPr>
              <w:spacing w:after="0" w:line="240" w:lineRule="auto"/>
              <w:rPr>
                <w:bCs/>
                <w:sz w:val="18"/>
                <w:szCs w:val="18"/>
              </w:rPr>
            </w:pPr>
            <w:r w:rsidRPr="008F52C2">
              <w:rPr>
                <w:bCs/>
                <w:sz w:val="18"/>
                <w:szCs w:val="18"/>
              </w:rPr>
              <w:t>Monitorizare anuală (sau la cererea APM) a calităţii pânzei freatice, puncte de prelevare: 2 puţuri de observaţie care sunt realizate pe amplasament, laborator specializat</w:t>
            </w:r>
          </w:p>
        </w:tc>
        <w:tc>
          <w:tcPr>
            <w:tcW w:w="1746" w:type="pct"/>
            <w:vAlign w:val="center"/>
          </w:tcPr>
          <w:p w:rsidR="0001037A" w:rsidRPr="008F52C2" w:rsidRDefault="0001037A" w:rsidP="0000083F">
            <w:pPr>
              <w:spacing w:after="0" w:line="240" w:lineRule="auto"/>
              <w:rPr>
                <w:bCs/>
                <w:sz w:val="18"/>
                <w:szCs w:val="18"/>
              </w:rPr>
            </w:pPr>
            <w:r w:rsidRPr="008F52C2">
              <w:rPr>
                <w:bCs/>
                <w:sz w:val="18"/>
                <w:szCs w:val="18"/>
              </w:rPr>
              <w:t xml:space="preserve">Se va  realiza  monitorizarea la cele  2 puţuri  existente </w:t>
            </w:r>
            <w:r>
              <w:rPr>
                <w:bCs/>
                <w:sz w:val="18"/>
                <w:szCs w:val="18"/>
              </w:rPr>
              <w:t>P1</w:t>
            </w:r>
            <w:r w:rsidRPr="008F52C2">
              <w:rPr>
                <w:bCs/>
                <w:sz w:val="18"/>
                <w:szCs w:val="18"/>
              </w:rPr>
              <w:t>- amonte si F2-aval.</w:t>
            </w:r>
          </w:p>
        </w:tc>
      </w:tr>
      <w:tr w:rsidR="0001037A" w:rsidRPr="008F52C2" w:rsidTr="00105DAF">
        <w:trPr>
          <w:jc w:val="center"/>
        </w:trPr>
        <w:tc>
          <w:tcPr>
            <w:tcW w:w="1723" w:type="pct"/>
            <w:shd w:val="clear" w:color="auto" w:fill="FFFFFF"/>
            <w:vAlign w:val="center"/>
          </w:tcPr>
          <w:p w:rsidR="0001037A" w:rsidRPr="008F52C2" w:rsidRDefault="0001037A" w:rsidP="0000083F">
            <w:pPr>
              <w:spacing w:after="0" w:line="240" w:lineRule="auto"/>
              <w:rPr>
                <w:b/>
                <w:bCs/>
                <w:sz w:val="18"/>
                <w:szCs w:val="18"/>
              </w:rPr>
            </w:pPr>
            <w:r w:rsidRPr="008F52C2">
              <w:rPr>
                <w:b/>
                <w:bCs/>
                <w:sz w:val="18"/>
                <w:szCs w:val="18"/>
              </w:rPr>
              <w:t>Factorul de mediu AER:</w:t>
            </w:r>
          </w:p>
          <w:p w:rsidR="0001037A" w:rsidRPr="008F52C2" w:rsidRDefault="0001037A" w:rsidP="0000083F">
            <w:pPr>
              <w:spacing w:after="0" w:line="240" w:lineRule="auto"/>
              <w:rPr>
                <w:bCs/>
                <w:sz w:val="18"/>
                <w:szCs w:val="18"/>
              </w:rPr>
            </w:pPr>
            <w:r w:rsidRPr="008F52C2">
              <w:rPr>
                <w:b/>
                <w:bCs/>
                <w:sz w:val="18"/>
                <w:szCs w:val="18"/>
              </w:rPr>
              <w:t xml:space="preserve">- </w:t>
            </w:r>
            <w:r w:rsidRPr="008F52C2">
              <w:rPr>
                <w:bCs/>
                <w:sz w:val="18"/>
                <w:szCs w:val="18"/>
              </w:rPr>
              <w:t>imisii - amoniac</w:t>
            </w:r>
          </w:p>
        </w:tc>
        <w:tc>
          <w:tcPr>
            <w:tcW w:w="1531" w:type="pct"/>
            <w:shd w:val="clear" w:color="auto" w:fill="FFFFFF"/>
            <w:vAlign w:val="center"/>
          </w:tcPr>
          <w:p w:rsidR="0001037A" w:rsidRPr="008F52C2" w:rsidRDefault="0001037A" w:rsidP="0000083F">
            <w:pPr>
              <w:spacing w:after="0" w:line="240" w:lineRule="auto"/>
              <w:rPr>
                <w:bCs/>
                <w:sz w:val="18"/>
                <w:szCs w:val="18"/>
              </w:rPr>
            </w:pPr>
            <w:r w:rsidRPr="008F52C2">
              <w:rPr>
                <w:bCs/>
                <w:sz w:val="18"/>
                <w:szCs w:val="18"/>
              </w:rPr>
              <w:t>Monitorizare la cererea APM Suceava, la limita amplasamentului</w:t>
            </w:r>
          </w:p>
        </w:tc>
        <w:tc>
          <w:tcPr>
            <w:tcW w:w="1746" w:type="pct"/>
            <w:shd w:val="clear" w:color="auto" w:fill="FFFFFF"/>
            <w:vAlign w:val="center"/>
          </w:tcPr>
          <w:p w:rsidR="0001037A" w:rsidRPr="008F52C2" w:rsidRDefault="0001037A" w:rsidP="0000083F">
            <w:pPr>
              <w:spacing w:after="0" w:line="240" w:lineRule="auto"/>
              <w:rPr>
                <w:bCs/>
                <w:sz w:val="18"/>
                <w:szCs w:val="18"/>
              </w:rPr>
            </w:pPr>
            <w:r w:rsidRPr="008F52C2">
              <w:rPr>
                <w:bCs/>
                <w:sz w:val="18"/>
                <w:szCs w:val="18"/>
              </w:rPr>
              <w:t xml:space="preserve">Creşterea păsărilor implică emisii importante de amoniac. În cazul unor sesizări cu privire la miros, APM poate solicita analize la imisie pentru amoniac. </w:t>
            </w:r>
          </w:p>
        </w:tc>
      </w:tr>
      <w:tr w:rsidR="0001037A" w:rsidRPr="008F52C2" w:rsidTr="00105DAF">
        <w:trPr>
          <w:jc w:val="center"/>
        </w:trPr>
        <w:tc>
          <w:tcPr>
            <w:tcW w:w="1723" w:type="pct"/>
            <w:shd w:val="clear" w:color="auto" w:fill="FFFFFF"/>
            <w:vAlign w:val="center"/>
          </w:tcPr>
          <w:p w:rsidR="0001037A" w:rsidRPr="008F52C2" w:rsidRDefault="0001037A" w:rsidP="0000083F">
            <w:pPr>
              <w:spacing w:after="0" w:line="240" w:lineRule="auto"/>
              <w:rPr>
                <w:b/>
                <w:bCs/>
                <w:sz w:val="18"/>
                <w:szCs w:val="18"/>
              </w:rPr>
            </w:pPr>
            <w:r w:rsidRPr="008F52C2">
              <w:rPr>
                <w:b/>
                <w:bCs/>
                <w:sz w:val="18"/>
                <w:szCs w:val="18"/>
              </w:rPr>
              <w:t>- APE MENAJER UZATE:</w:t>
            </w:r>
            <w:r w:rsidRPr="008F52C2">
              <w:rPr>
                <w:bCs/>
                <w:sz w:val="18"/>
                <w:szCs w:val="18"/>
              </w:rPr>
              <w:t xml:space="preserve"> indicatorii solicitaţi de administratorul staţiei de epurare, minim: MTS, CBO</w:t>
            </w:r>
            <w:r w:rsidRPr="008F52C2">
              <w:rPr>
                <w:bCs/>
                <w:sz w:val="18"/>
                <w:szCs w:val="18"/>
                <w:vertAlign w:val="subscript"/>
              </w:rPr>
              <w:t>5</w:t>
            </w:r>
            <w:r w:rsidRPr="008F52C2">
              <w:rPr>
                <w:bCs/>
                <w:sz w:val="18"/>
                <w:szCs w:val="18"/>
              </w:rPr>
              <w:t>, CCO</w:t>
            </w:r>
            <w:r w:rsidRPr="008F52C2">
              <w:rPr>
                <w:bCs/>
                <w:sz w:val="18"/>
                <w:szCs w:val="18"/>
                <w:vertAlign w:val="subscript"/>
              </w:rPr>
              <w:t>Cr</w:t>
            </w:r>
            <w:r w:rsidRPr="008F52C2">
              <w:rPr>
                <w:bCs/>
                <w:sz w:val="18"/>
                <w:szCs w:val="18"/>
              </w:rPr>
              <w:t>, P total, N- NH</w:t>
            </w:r>
            <w:r w:rsidRPr="008F52C2">
              <w:rPr>
                <w:bCs/>
                <w:sz w:val="18"/>
                <w:szCs w:val="18"/>
                <w:vertAlign w:val="subscript"/>
              </w:rPr>
              <w:t>4</w:t>
            </w:r>
            <w:r w:rsidRPr="008F52C2">
              <w:rPr>
                <w:bCs/>
                <w:sz w:val="18"/>
                <w:szCs w:val="18"/>
              </w:rPr>
              <w:t xml:space="preserve">, </w:t>
            </w:r>
          </w:p>
        </w:tc>
        <w:tc>
          <w:tcPr>
            <w:tcW w:w="1531" w:type="pct"/>
            <w:shd w:val="clear" w:color="auto" w:fill="FFFFFF"/>
            <w:vAlign w:val="center"/>
          </w:tcPr>
          <w:p w:rsidR="0001037A" w:rsidRPr="008F52C2" w:rsidRDefault="0001037A" w:rsidP="0000083F">
            <w:pPr>
              <w:spacing w:after="0" w:line="240" w:lineRule="auto"/>
              <w:rPr>
                <w:bCs/>
                <w:sz w:val="18"/>
                <w:szCs w:val="18"/>
              </w:rPr>
            </w:pPr>
            <w:r w:rsidRPr="008F52C2">
              <w:rPr>
                <w:bCs/>
                <w:sz w:val="18"/>
                <w:szCs w:val="18"/>
              </w:rPr>
              <w:t>La cererea administratorului staţiei de epurare a municipiului Suceava unde se deversează apele epurate de pe amplasament.</w:t>
            </w:r>
          </w:p>
        </w:tc>
        <w:tc>
          <w:tcPr>
            <w:tcW w:w="1746" w:type="pct"/>
            <w:shd w:val="clear" w:color="auto" w:fill="FFFFFF"/>
            <w:vAlign w:val="center"/>
          </w:tcPr>
          <w:p w:rsidR="0001037A" w:rsidRPr="008F52C2" w:rsidRDefault="0001037A" w:rsidP="0000083F">
            <w:pPr>
              <w:spacing w:after="0" w:line="240" w:lineRule="auto"/>
              <w:rPr>
                <w:bCs/>
                <w:sz w:val="18"/>
                <w:szCs w:val="18"/>
              </w:rPr>
            </w:pPr>
            <w:r w:rsidRPr="008F52C2">
              <w:rPr>
                <w:bCs/>
                <w:sz w:val="18"/>
                <w:szCs w:val="18"/>
              </w:rPr>
              <w:t>Contract prestari servicii  nr. 1552/09.08.2000  emis de SCACET SA Suceava</w:t>
            </w:r>
          </w:p>
        </w:tc>
      </w:tr>
      <w:tr w:rsidR="0001037A" w:rsidRPr="008F52C2" w:rsidTr="00105DAF">
        <w:trPr>
          <w:jc w:val="center"/>
        </w:trPr>
        <w:tc>
          <w:tcPr>
            <w:tcW w:w="1723" w:type="pct"/>
            <w:shd w:val="clear" w:color="auto" w:fill="FFFFFF"/>
            <w:vAlign w:val="center"/>
          </w:tcPr>
          <w:p w:rsidR="0001037A" w:rsidRPr="008F52C2" w:rsidRDefault="0001037A" w:rsidP="0000083F">
            <w:pPr>
              <w:spacing w:after="0" w:line="240" w:lineRule="auto"/>
              <w:rPr>
                <w:b/>
                <w:bCs/>
                <w:sz w:val="18"/>
                <w:szCs w:val="18"/>
              </w:rPr>
            </w:pPr>
            <w:r w:rsidRPr="008F52C2">
              <w:rPr>
                <w:b/>
                <w:bCs/>
                <w:sz w:val="18"/>
                <w:szCs w:val="18"/>
              </w:rPr>
              <w:t>Factorul de mediu SOL:</w:t>
            </w:r>
          </w:p>
          <w:p w:rsidR="0001037A" w:rsidRPr="008F52C2" w:rsidRDefault="0001037A" w:rsidP="0000083F">
            <w:pPr>
              <w:spacing w:after="0" w:line="240" w:lineRule="auto"/>
              <w:rPr>
                <w:b/>
                <w:bCs/>
                <w:sz w:val="18"/>
                <w:szCs w:val="18"/>
              </w:rPr>
            </w:pPr>
            <w:r w:rsidRPr="008F52C2">
              <w:rPr>
                <w:b/>
                <w:bCs/>
                <w:sz w:val="18"/>
                <w:szCs w:val="18"/>
              </w:rPr>
              <w:t xml:space="preserve">- </w:t>
            </w:r>
            <w:r w:rsidRPr="008F52C2">
              <w:rPr>
                <w:bCs/>
                <w:sz w:val="18"/>
                <w:szCs w:val="18"/>
              </w:rPr>
              <w:t>ANALIZE DE SOL</w:t>
            </w:r>
            <w:r w:rsidRPr="008F52C2">
              <w:rPr>
                <w:b/>
                <w:bCs/>
                <w:sz w:val="18"/>
                <w:szCs w:val="18"/>
              </w:rPr>
              <w:t xml:space="preserve">: </w:t>
            </w:r>
            <w:r w:rsidRPr="008F52C2">
              <w:rPr>
                <w:bCs/>
                <w:sz w:val="18"/>
                <w:szCs w:val="18"/>
              </w:rPr>
              <w:t>pH, amoniu, azotiti, azotati, azot total, fosfor total</w:t>
            </w:r>
          </w:p>
        </w:tc>
        <w:tc>
          <w:tcPr>
            <w:tcW w:w="1531" w:type="pct"/>
            <w:shd w:val="clear" w:color="auto" w:fill="FFFFFF"/>
            <w:vAlign w:val="center"/>
          </w:tcPr>
          <w:p w:rsidR="0001037A" w:rsidRPr="008F52C2" w:rsidRDefault="0001037A" w:rsidP="0000083F">
            <w:pPr>
              <w:spacing w:after="0" w:line="240" w:lineRule="auto"/>
              <w:rPr>
                <w:bCs/>
                <w:sz w:val="18"/>
                <w:szCs w:val="18"/>
              </w:rPr>
            </w:pPr>
            <w:r w:rsidRPr="008F52C2">
              <w:rPr>
                <w:bCs/>
                <w:sz w:val="18"/>
                <w:szCs w:val="18"/>
              </w:rPr>
              <w:t>Monitorizare la cererea APM a calităţii solurilor de pe amplasament cu privire la încărcarea în nutrienţi: 2 probe de sol din extremităţile de N şi S ale amplasamentului</w:t>
            </w:r>
          </w:p>
        </w:tc>
        <w:tc>
          <w:tcPr>
            <w:tcW w:w="1746" w:type="pct"/>
            <w:shd w:val="clear" w:color="auto" w:fill="FFFFFF"/>
            <w:vAlign w:val="center"/>
          </w:tcPr>
          <w:p w:rsidR="0001037A" w:rsidRPr="008F52C2" w:rsidRDefault="0001037A" w:rsidP="0000083F">
            <w:pPr>
              <w:spacing w:after="0" w:line="240" w:lineRule="auto"/>
              <w:rPr>
                <w:bCs/>
                <w:sz w:val="18"/>
                <w:szCs w:val="18"/>
              </w:rPr>
            </w:pPr>
            <w:r w:rsidRPr="008F52C2">
              <w:rPr>
                <w:bCs/>
                <w:sz w:val="18"/>
                <w:szCs w:val="18"/>
              </w:rPr>
              <w:t>Indicatorii se vor încadra în limitele impuse prin Ord. 756/97 – soluri cu folosinţă mai puţin sensibilă.</w:t>
            </w:r>
          </w:p>
        </w:tc>
      </w:tr>
    </w:tbl>
    <w:p w:rsidR="0001037A" w:rsidRPr="00D3762F" w:rsidRDefault="0001037A" w:rsidP="00D3762F">
      <w:pPr>
        <w:spacing w:after="0" w:line="240" w:lineRule="auto"/>
        <w:rPr>
          <w:b/>
          <w:bCs/>
          <w:lang w:eastAsia="ro-RO"/>
        </w:rPr>
      </w:pPr>
    </w:p>
    <w:tbl>
      <w:tblPr>
        <w:tblW w:w="48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2"/>
        <w:gridCol w:w="2322"/>
      </w:tblGrid>
      <w:tr w:rsidR="0001037A" w:rsidRPr="00C064FC" w:rsidTr="0000083F">
        <w:trPr>
          <w:trHeight w:val="830"/>
        </w:trPr>
        <w:tc>
          <w:tcPr>
            <w:tcW w:w="3782" w:type="pct"/>
          </w:tcPr>
          <w:p w:rsidR="0001037A" w:rsidRPr="00D3762F" w:rsidRDefault="0001037A" w:rsidP="00D3762F">
            <w:pPr>
              <w:spacing w:after="0" w:line="240" w:lineRule="auto"/>
              <w:rPr>
                <w:b/>
                <w:bCs/>
                <w:lang w:eastAsia="ro-RO"/>
              </w:rPr>
            </w:pPr>
            <w:r w:rsidRPr="00D3762F">
              <w:rPr>
                <w:lang w:eastAsia="ro-RO"/>
              </w:rPr>
              <w:t xml:space="preserve">Numărul documentului respectiv pentru informaţii suplimentare privind monitorizarea şi raportarea emisiilor în apa de suprafaţă sau în reţeaua de canalizare          </w:t>
            </w:r>
          </w:p>
        </w:tc>
        <w:tc>
          <w:tcPr>
            <w:tcW w:w="1218" w:type="pct"/>
          </w:tcPr>
          <w:p w:rsidR="0001037A" w:rsidRPr="00D3762F" w:rsidRDefault="0001037A" w:rsidP="00D3762F">
            <w:pPr>
              <w:spacing w:after="0" w:line="240" w:lineRule="auto"/>
              <w:rPr>
                <w:b/>
                <w:bCs/>
                <w:lang w:eastAsia="ro-RO"/>
              </w:rPr>
            </w:pPr>
            <w:r w:rsidRPr="00D3762F">
              <w:rPr>
                <w:b/>
                <w:bCs/>
                <w:lang w:eastAsia="ro-RO"/>
              </w:rPr>
              <w:t>Raport anual de mediu</w:t>
            </w:r>
          </w:p>
          <w:p w:rsidR="0001037A" w:rsidRPr="00D3762F" w:rsidRDefault="0001037A" w:rsidP="00D3762F">
            <w:pPr>
              <w:spacing w:after="0" w:line="240" w:lineRule="auto"/>
              <w:rPr>
                <w:b/>
                <w:bCs/>
                <w:lang w:eastAsia="ro-RO"/>
              </w:rPr>
            </w:pPr>
            <w:r w:rsidRPr="00D3762F">
              <w:rPr>
                <w:b/>
                <w:bCs/>
                <w:lang w:eastAsia="ro-RO"/>
              </w:rPr>
              <w:t xml:space="preserve">Rapoarte de încercare </w:t>
            </w:r>
          </w:p>
        </w:tc>
      </w:tr>
    </w:tbl>
    <w:p w:rsidR="0001037A" w:rsidRPr="00D3762F" w:rsidRDefault="0001037A" w:rsidP="00AD06E2">
      <w:pPr>
        <w:spacing w:after="0" w:line="240" w:lineRule="auto"/>
        <w:jc w:val="both"/>
        <w:rPr>
          <w:i/>
          <w:sz w:val="18"/>
          <w:szCs w:val="18"/>
          <w:lang w:eastAsia="ro-RO"/>
        </w:rPr>
      </w:pPr>
      <w:r w:rsidRPr="00D3762F">
        <w:rPr>
          <w:i/>
          <w:sz w:val="18"/>
          <w:szCs w:val="18"/>
          <w:lang w:eastAsia="ro-RO"/>
        </w:rPr>
        <w:t xml:space="preserve">Observaţii: </w:t>
      </w:r>
    </w:p>
    <w:p w:rsidR="0001037A" w:rsidRPr="00D3762F" w:rsidRDefault="0001037A" w:rsidP="00AD06E2">
      <w:pPr>
        <w:spacing w:after="0" w:line="240" w:lineRule="auto"/>
        <w:jc w:val="both"/>
        <w:rPr>
          <w:i/>
          <w:sz w:val="18"/>
          <w:szCs w:val="18"/>
          <w:lang w:eastAsia="ro-RO"/>
        </w:rPr>
      </w:pPr>
      <w:r w:rsidRPr="00D3762F">
        <w:rPr>
          <w:i/>
          <w:sz w:val="18"/>
          <w:szCs w:val="18"/>
          <w:lang w:eastAsia="ro-RO"/>
        </w:rPr>
        <w:t xml:space="preserve">   În cazul în care monitorizarea mediului este cerută, la formularea propunerilor, trebuie luate în considerare următoarele: </w:t>
      </w:r>
    </w:p>
    <w:p w:rsidR="0001037A" w:rsidRPr="00D3762F" w:rsidRDefault="0001037A" w:rsidP="00AD06E2">
      <w:pPr>
        <w:numPr>
          <w:ilvl w:val="0"/>
          <w:numId w:val="70"/>
        </w:numPr>
        <w:spacing w:after="0" w:line="240" w:lineRule="auto"/>
        <w:jc w:val="both"/>
        <w:rPr>
          <w:i/>
          <w:sz w:val="18"/>
          <w:szCs w:val="18"/>
          <w:lang w:eastAsia="ro-RO"/>
        </w:rPr>
      </w:pPr>
      <w:r w:rsidRPr="00D3762F">
        <w:rPr>
          <w:i/>
          <w:sz w:val="18"/>
          <w:szCs w:val="18"/>
          <w:lang w:eastAsia="ro-RO"/>
        </w:rPr>
        <w:t xml:space="preserve">poluanţii care trebuie monitorizaţi, metodele standard de referinţă, protocoalele privind prelevarea probelor; </w:t>
      </w:r>
    </w:p>
    <w:p w:rsidR="0001037A" w:rsidRPr="00D3762F" w:rsidRDefault="0001037A" w:rsidP="00AD06E2">
      <w:pPr>
        <w:numPr>
          <w:ilvl w:val="0"/>
          <w:numId w:val="70"/>
        </w:numPr>
        <w:spacing w:after="0" w:line="240" w:lineRule="auto"/>
        <w:jc w:val="both"/>
        <w:rPr>
          <w:i/>
          <w:sz w:val="18"/>
          <w:szCs w:val="18"/>
          <w:lang w:eastAsia="ro-RO"/>
        </w:rPr>
      </w:pPr>
      <w:r w:rsidRPr="00D3762F">
        <w:rPr>
          <w:i/>
          <w:sz w:val="18"/>
          <w:szCs w:val="18"/>
          <w:lang w:eastAsia="ro-RO"/>
        </w:rPr>
        <w:t xml:space="preserve">strategia de monitorizare, selecţia punctelor de monitorizare, optimizarea abordării monitorizării; </w:t>
      </w:r>
    </w:p>
    <w:p w:rsidR="0001037A" w:rsidRPr="00D3762F" w:rsidRDefault="0001037A" w:rsidP="00AD06E2">
      <w:pPr>
        <w:numPr>
          <w:ilvl w:val="0"/>
          <w:numId w:val="70"/>
        </w:numPr>
        <w:spacing w:after="0" w:line="240" w:lineRule="auto"/>
        <w:jc w:val="both"/>
        <w:rPr>
          <w:i/>
          <w:sz w:val="18"/>
          <w:szCs w:val="18"/>
          <w:lang w:eastAsia="ro-RO"/>
        </w:rPr>
      </w:pPr>
      <w:r w:rsidRPr="00D3762F">
        <w:rPr>
          <w:i/>
          <w:sz w:val="18"/>
          <w:szCs w:val="18"/>
          <w:lang w:eastAsia="ro-RO"/>
        </w:rPr>
        <w:t xml:space="preserve">stabilirea nivelului de fond la care au contribuit alte surse; </w:t>
      </w:r>
    </w:p>
    <w:p w:rsidR="0001037A" w:rsidRPr="00D3762F" w:rsidRDefault="0001037A" w:rsidP="00AD06E2">
      <w:pPr>
        <w:numPr>
          <w:ilvl w:val="0"/>
          <w:numId w:val="70"/>
        </w:numPr>
        <w:spacing w:after="0" w:line="240" w:lineRule="auto"/>
        <w:jc w:val="both"/>
        <w:rPr>
          <w:i/>
          <w:sz w:val="18"/>
          <w:szCs w:val="18"/>
          <w:lang w:eastAsia="ro-RO"/>
        </w:rPr>
      </w:pPr>
      <w:r w:rsidRPr="00D3762F">
        <w:rPr>
          <w:i/>
          <w:sz w:val="18"/>
          <w:szCs w:val="18"/>
          <w:lang w:eastAsia="ro-RO"/>
        </w:rPr>
        <w:t xml:space="preserve">incertitudinea metodelor utilizate şi eroarea generală de măsurare care rezultă; </w:t>
      </w:r>
    </w:p>
    <w:p w:rsidR="0001037A" w:rsidRPr="00D3762F" w:rsidRDefault="0001037A" w:rsidP="00AD06E2">
      <w:pPr>
        <w:numPr>
          <w:ilvl w:val="0"/>
          <w:numId w:val="70"/>
        </w:numPr>
        <w:spacing w:after="0" w:line="240" w:lineRule="auto"/>
        <w:jc w:val="both"/>
        <w:rPr>
          <w:i/>
          <w:sz w:val="18"/>
          <w:szCs w:val="18"/>
          <w:lang w:eastAsia="ro-RO"/>
        </w:rPr>
      </w:pPr>
      <w:r w:rsidRPr="00D3762F">
        <w:rPr>
          <w:i/>
          <w:sz w:val="18"/>
          <w:szCs w:val="18"/>
          <w:lang w:eastAsia="ro-RO"/>
        </w:rPr>
        <w:t xml:space="preserve">protocoale de asigurare a calităţii (AC) şi de control al calităţii (CC), calibrarea şi întreţinerea echipamentelor, depozitarea probelor şi urmărirea reţelei de custodie/audit; </w:t>
      </w:r>
    </w:p>
    <w:p w:rsidR="0001037A" w:rsidRPr="00D3762F" w:rsidRDefault="0001037A" w:rsidP="00AD06E2">
      <w:pPr>
        <w:numPr>
          <w:ilvl w:val="0"/>
          <w:numId w:val="70"/>
        </w:numPr>
        <w:spacing w:after="0" w:line="240" w:lineRule="auto"/>
        <w:jc w:val="both"/>
        <w:rPr>
          <w:i/>
          <w:sz w:val="18"/>
          <w:szCs w:val="18"/>
          <w:lang w:eastAsia="ro-RO"/>
        </w:rPr>
      </w:pPr>
      <w:r w:rsidRPr="00D3762F">
        <w:rPr>
          <w:i/>
          <w:sz w:val="18"/>
          <w:szCs w:val="18"/>
          <w:lang w:eastAsia="ro-RO"/>
        </w:rPr>
        <w:t xml:space="preserve">proceduri de raportare, stocarea datelor, interpretarea şi analiza rezultatelor, formatul de raportare pentru furnizarea informaţiilor către Autoritatea responsabilă de emiterea autorizaţiei integrate de mediu. </w:t>
      </w:r>
    </w:p>
    <w:p w:rsidR="0001037A" w:rsidRPr="00D3762F" w:rsidRDefault="0001037A" w:rsidP="00D3762F">
      <w:pPr>
        <w:spacing w:after="0" w:line="240" w:lineRule="auto"/>
        <w:rPr>
          <w:b/>
          <w:bCs/>
          <w:lang w:eastAsia="ro-RO"/>
        </w:rPr>
      </w:pPr>
      <w:r w:rsidRPr="00D3762F">
        <w:rPr>
          <w:lang w:eastAsia="ro-RO"/>
        </w:rPr>
        <w:br/>
      </w:r>
      <w:r w:rsidRPr="00D3762F">
        <w:rPr>
          <w:b/>
          <w:bCs/>
          <w:lang w:eastAsia="ro-RO"/>
        </w:rPr>
        <w:t xml:space="preserve">9.7. Monitorizarea variabilelor de proces </w:t>
      </w:r>
    </w:p>
    <w:p w:rsidR="0001037A" w:rsidRPr="00D3762F" w:rsidRDefault="0001037A" w:rsidP="00D3762F">
      <w:pPr>
        <w:spacing w:after="0" w:line="240" w:lineRule="auto"/>
        <w:outlineLvl w:val="0"/>
        <w:rPr>
          <w:i/>
          <w:sz w:val="20"/>
          <w:szCs w:val="20"/>
          <w:lang w:eastAsia="ro-RO"/>
        </w:rPr>
      </w:pPr>
      <w:r w:rsidRPr="00D3762F">
        <w:rPr>
          <w:i/>
          <w:sz w:val="20"/>
          <w:szCs w:val="20"/>
          <w:lang w:eastAsia="ro-RO"/>
        </w:rPr>
        <w:t xml:space="preserve">Descrieţi monitorizarea variabilelor de proces </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9"/>
        <w:gridCol w:w="3926"/>
      </w:tblGrid>
      <w:tr w:rsidR="0001037A" w:rsidRPr="00C064FC" w:rsidTr="0000083F">
        <w:tc>
          <w:tcPr>
            <w:tcW w:w="3008" w:type="pct"/>
          </w:tcPr>
          <w:p w:rsidR="0001037A" w:rsidRPr="0000083F" w:rsidRDefault="0001037A" w:rsidP="00D3762F">
            <w:pPr>
              <w:spacing w:after="0" w:line="240" w:lineRule="auto"/>
              <w:rPr>
                <w:b/>
                <w:bCs/>
                <w:sz w:val="20"/>
                <w:szCs w:val="20"/>
                <w:lang w:eastAsia="ro-RO"/>
              </w:rPr>
            </w:pPr>
            <w:r w:rsidRPr="0000083F">
              <w:rPr>
                <w:b/>
                <w:bCs/>
                <w:sz w:val="20"/>
                <w:szCs w:val="20"/>
                <w:lang w:eastAsia="ro-RO"/>
              </w:rPr>
              <w:t>Următoarele sunt exemple de variabile de proces care ar putea necesita monitorizare</w:t>
            </w:r>
          </w:p>
        </w:tc>
        <w:tc>
          <w:tcPr>
            <w:tcW w:w="1992" w:type="pct"/>
          </w:tcPr>
          <w:p w:rsidR="0001037A" w:rsidRPr="0000083F" w:rsidRDefault="0001037A" w:rsidP="00D3762F">
            <w:pPr>
              <w:spacing w:after="0" w:line="240" w:lineRule="auto"/>
              <w:rPr>
                <w:b/>
                <w:bCs/>
                <w:sz w:val="20"/>
                <w:szCs w:val="20"/>
                <w:lang w:eastAsia="ro-RO"/>
              </w:rPr>
            </w:pPr>
            <w:r w:rsidRPr="0000083F">
              <w:rPr>
                <w:b/>
                <w:bCs/>
                <w:sz w:val="20"/>
                <w:szCs w:val="20"/>
                <w:lang w:eastAsia="ro-RO"/>
              </w:rPr>
              <w:t>Descrieţi măsurile luate sau pe care intenţionaţi să le aplicaţi</w:t>
            </w:r>
          </w:p>
        </w:tc>
      </w:tr>
      <w:tr w:rsidR="0001037A" w:rsidRPr="00C064FC" w:rsidTr="0000083F">
        <w:tc>
          <w:tcPr>
            <w:tcW w:w="3008" w:type="pct"/>
          </w:tcPr>
          <w:p w:rsidR="0001037A" w:rsidRPr="0000083F" w:rsidRDefault="0001037A" w:rsidP="008361E4">
            <w:pPr>
              <w:numPr>
                <w:ilvl w:val="0"/>
                <w:numId w:val="68"/>
              </w:numPr>
              <w:spacing w:after="0" w:line="240" w:lineRule="auto"/>
              <w:rPr>
                <w:sz w:val="20"/>
                <w:szCs w:val="20"/>
                <w:lang w:eastAsia="ro-RO"/>
              </w:rPr>
            </w:pPr>
            <w:r w:rsidRPr="0000083F">
              <w:rPr>
                <w:sz w:val="20"/>
                <w:szCs w:val="20"/>
                <w:lang w:eastAsia="ro-RO"/>
              </w:rPr>
              <w:t>Materiile prime trebuie monitorizate din punctul de vedere al poluanţilor, atunci când aceştia sunt probabil şi informaţia provenită de la furnizor este necorespunzătoare</w:t>
            </w:r>
          </w:p>
        </w:tc>
        <w:tc>
          <w:tcPr>
            <w:tcW w:w="1992" w:type="pct"/>
          </w:tcPr>
          <w:p w:rsidR="0001037A" w:rsidRPr="0000083F" w:rsidRDefault="0001037A" w:rsidP="00D3762F">
            <w:pPr>
              <w:spacing w:after="0" w:line="240" w:lineRule="auto"/>
              <w:rPr>
                <w:b/>
                <w:bCs/>
                <w:sz w:val="20"/>
                <w:szCs w:val="20"/>
                <w:lang w:eastAsia="ro-RO"/>
              </w:rPr>
            </w:pPr>
            <w:r w:rsidRPr="0000083F">
              <w:rPr>
                <w:sz w:val="20"/>
                <w:szCs w:val="20"/>
                <w:lang w:eastAsia="ro-RO"/>
              </w:rPr>
              <w:t>La achiziție vor fi însoţite de certificate de calitate şi fişe tehnice de securitate dacă e cazul</w:t>
            </w:r>
          </w:p>
        </w:tc>
      </w:tr>
      <w:tr w:rsidR="0001037A" w:rsidRPr="00C064FC" w:rsidTr="0000083F">
        <w:tc>
          <w:tcPr>
            <w:tcW w:w="3008" w:type="pct"/>
          </w:tcPr>
          <w:p w:rsidR="0001037A" w:rsidRPr="0000083F" w:rsidRDefault="0001037A" w:rsidP="008361E4">
            <w:pPr>
              <w:numPr>
                <w:ilvl w:val="0"/>
                <w:numId w:val="68"/>
              </w:numPr>
              <w:spacing w:after="0" w:line="240" w:lineRule="auto"/>
              <w:rPr>
                <w:sz w:val="20"/>
                <w:szCs w:val="20"/>
                <w:lang w:eastAsia="ro-RO"/>
              </w:rPr>
            </w:pPr>
            <w:r w:rsidRPr="0000083F">
              <w:rPr>
                <w:sz w:val="20"/>
                <w:szCs w:val="20"/>
                <w:lang w:eastAsia="ro-RO"/>
              </w:rPr>
              <w:t>Oxigen, monoxid de carbon, presiunea sau temperatura în cuptor sau în emisiile de gaze</w:t>
            </w:r>
          </w:p>
        </w:tc>
        <w:tc>
          <w:tcPr>
            <w:tcW w:w="1992" w:type="pct"/>
          </w:tcPr>
          <w:p w:rsidR="0001037A" w:rsidRPr="0000083F" w:rsidRDefault="0001037A" w:rsidP="00D3762F">
            <w:pPr>
              <w:spacing w:after="0" w:line="240" w:lineRule="auto"/>
              <w:rPr>
                <w:sz w:val="20"/>
                <w:szCs w:val="20"/>
                <w:lang w:eastAsia="ro-RO"/>
              </w:rPr>
            </w:pPr>
            <w:r w:rsidRPr="0000083F">
              <w:rPr>
                <w:sz w:val="20"/>
                <w:szCs w:val="20"/>
                <w:lang w:eastAsia="ro-RO"/>
              </w:rPr>
              <w:t>Nu e cazul</w:t>
            </w:r>
          </w:p>
        </w:tc>
      </w:tr>
      <w:tr w:rsidR="0001037A" w:rsidRPr="00C064FC" w:rsidTr="0000083F">
        <w:tc>
          <w:tcPr>
            <w:tcW w:w="3008" w:type="pct"/>
          </w:tcPr>
          <w:p w:rsidR="0001037A" w:rsidRPr="0000083F" w:rsidRDefault="0001037A" w:rsidP="008361E4">
            <w:pPr>
              <w:numPr>
                <w:ilvl w:val="0"/>
                <w:numId w:val="68"/>
              </w:numPr>
              <w:spacing w:after="0" w:line="240" w:lineRule="auto"/>
              <w:rPr>
                <w:sz w:val="20"/>
                <w:szCs w:val="20"/>
                <w:lang w:eastAsia="ro-RO"/>
              </w:rPr>
            </w:pPr>
            <w:r w:rsidRPr="0000083F">
              <w:rPr>
                <w:sz w:val="20"/>
                <w:szCs w:val="20"/>
                <w:lang w:eastAsia="ro-RO"/>
              </w:rPr>
              <w:t>Eficienţa instalaţiei atunci când este importantă pentru mediu</w:t>
            </w:r>
          </w:p>
        </w:tc>
        <w:tc>
          <w:tcPr>
            <w:tcW w:w="1992" w:type="pct"/>
          </w:tcPr>
          <w:p w:rsidR="0001037A" w:rsidRPr="0000083F" w:rsidRDefault="0001037A" w:rsidP="00D3762F">
            <w:pPr>
              <w:spacing w:after="0" w:line="240" w:lineRule="auto"/>
              <w:rPr>
                <w:sz w:val="20"/>
                <w:szCs w:val="20"/>
                <w:lang w:eastAsia="ro-RO"/>
              </w:rPr>
            </w:pPr>
            <w:r w:rsidRPr="0000083F">
              <w:rPr>
                <w:sz w:val="20"/>
                <w:szCs w:val="20"/>
                <w:lang w:eastAsia="ro-RO"/>
              </w:rPr>
              <w:t>Instalațiile utilizate in activitatea de creștere păsări (locuire, adăpare, furajare, microclimat) respecta cerințele BAT.</w:t>
            </w:r>
          </w:p>
        </w:tc>
      </w:tr>
      <w:tr w:rsidR="0001037A" w:rsidRPr="00C064FC" w:rsidTr="0000083F">
        <w:tc>
          <w:tcPr>
            <w:tcW w:w="3008" w:type="pct"/>
          </w:tcPr>
          <w:p w:rsidR="0001037A" w:rsidRPr="0000083F" w:rsidRDefault="0001037A" w:rsidP="008361E4">
            <w:pPr>
              <w:numPr>
                <w:ilvl w:val="0"/>
                <w:numId w:val="68"/>
              </w:numPr>
              <w:spacing w:after="0" w:line="240" w:lineRule="auto"/>
              <w:rPr>
                <w:sz w:val="20"/>
                <w:szCs w:val="20"/>
                <w:lang w:eastAsia="ro-RO"/>
              </w:rPr>
            </w:pPr>
            <w:r w:rsidRPr="0000083F">
              <w:rPr>
                <w:sz w:val="20"/>
                <w:szCs w:val="20"/>
                <w:lang w:eastAsia="ro-RO"/>
              </w:rPr>
              <w:t>Consumul de energie în instalaţie şi la punctele individuale de utilizare în conformitate cu planul energetic (continuu şi înregistrat)</w:t>
            </w:r>
          </w:p>
        </w:tc>
        <w:tc>
          <w:tcPr>
            <w:tcW w:w="1992" w:type="pct"/>
          </w:tcPr>
          <w:p w:rsidR="0001037A" w:rsidRPr="0000083F" w:rsidRDefault="0001037A" w:rsidP="00D3762F">
            <w:pPr>
              <w:spacing w:after="0" w:line="240" w:lineRule="auto"/>
              <w:rPr>
                <w:sz w:val="20"/>
                <w:szCs w:val="20"/>
                <w:lang w:eastAsia="ro-RO"/>
              </w:rPr>
            </w:pPr>
            <w:r w:rsidRPr="0000083F">
              <w:rPr>
                <w:sz w:val="20"/>
                <w:szCs w:val="20"/>
                <w:lang w:eastAsia="ro-RO"/>
              </w:rPr>
              <w:t>Este necesară amplasarea unui contor de apă pentru înregistrarea consumului Fermei.</w:t>
            </w:r>
          </w:p>
          <w:p w:rsidR="0001037A" w:rsidRPr="0000083F" w:rsidRDefault="0001037A" w:rsidP="00D3762F">
            <w:pPr>
              <w:spacing w:after="0" w:line="240" w:lineRule="auto"/>
              <w:rPr>
                <w:sz w:val="20"/>
                <w:szCs w:val="20"/>
                <w:lang w:eastAsia="ro-RO"/>
              </w:rPr>
            </w:pPr>
            <w:r w:rsidRPr="0000083F">
              <w:rPr>
                <w:sz w:val="20"/>
                <w:szCs w:val="20"/>
                <w:lang w:eastAsia="ro-RO"/>
              </w:rPr>
              <w:t>Contorizarea continuu a energiei electrice</w:t>
            </w:r>
          </w:p>
        </w:tc>
      </w:tr>
      <w:tr w:rsidR="0001037A" w:rsidRPr="00C064FC" w:rsidTr="0000083F">
        <w:tc>
          <w:tcPr>
            <w:tcW w:w="3008" w:type="pct"/>
          </w:tcPr>
          <w:p w:rsidR="0001037A" w:rsidRPr="0000083F" w:rsidRDefault="0001037A" w:rsidP="008361E4">
            <w:pPr>
              <w:numPr>
                <w:ilvl w:val="0"/>
                <w:numId w:val="68"/>
              </w:numPr>
              <w:spacing w:after="0" w:line="240" w:lineRule="auto"/>
              <w:rPr>
                <w:sz w:val="20"/>
                <w:szCs w:val="20"/>
                <w:lang w:eastAsia="ro-RO"/>
              </w:rPr>
            </w:pPr>
            <w:r w:rsidRPr="0000083F">
              <w:rPr>
                <w:sz w:val="20"/>
                <w:szCs w:val="20"/>
                <w:lang w:eastAsia="ro-RO"/>
              </w:rPr>
              <w:t>Calitatea fiecărei clase de deşeuri generate</w:t>
            </w:r>
          </w:p>
        </w:tc>
        <w:tc>
          <w:tcPr>
            <w:tcW w:w="1992" w:type="pct"/>
          </w:tcPr>
          <w:p w:rsidR="0001037A" w:rsidRPr="0000083F" w:rsidRDefault="0001037A" w:rsidP="00D3762F">
            <w:pPr>
              <w:spacing w:after="0" w:line="240" w:lineRule="auto"/>
              <w:rPr>
                <w:sz w:val="20"/>
                <w:szCs w:val="20"/>
                <w:lang w:eastAsia="ro-RO"/>
              </w:rPr>
            </w:pPr>
            <w:r w:rsidRPr="0000083F">
              <w:rPr>
                <w:sz w:val="20"/>
                <w:szCs w:val="20"/>
                <w:lang w:eastAsia="ro-RO"/>
              </w:rPr>
              <w:t>DA. Se va realiza evidenţa gestiunii deşeurilor. Deșeurile rezultate sunt colectate pe tipuri de deșeuri conform HG 856 / 2002.</w:t>
            </w:r>
          </w:p>
        </w:tc>
      </w:tr>
      <w:tr w:rsidR="0001037A" w:rsidRPr="00C064FC" w:rsidTr="0000083F">
        <w:tc>
          <w:tcPr>
            <w:tcW w:w="3008" w:type="pct"/>
          </w:tcPr>
          <w:p w:rsidR="0001037A" w:rsidRPr="0000083F" w:rsidRDefault="0001037A" w:rsidP="00D3762F">
            <w:pPr>
              <w:spacing w:after="0" w:line="240" w:lineRule="auto"/>
              <w:rPr>
                <w:sz w:val="20"/>
                <w:szCs w:val="20"/>
                <w:lang w:eastAsia="ro-RO"/>
              </w:rPr>
            </w:pPr>
            <w:r w:rsidRPr="0000083F">
              <w:rPr>
                <w:sz w:val="20"/>
                <w:szCs w:val="20"/>
                <w:lang w:eastAsia="ro-RO"/>
              </w:rPr>
              <w:t>Listaţi alte variabile de proces care pot fi importante pentru protecţia mediului</w:t>
            </w:r>
          </w:p>
        </w:tc>
        <w:tc>
          <w:tcPr>
            <w:tcW w:w="1992" w:type="pct"/>
          </w:tcPr>
          <w:p w:rsidR="0001037A" w:rsidRPr="0000083F" w:rsidRDefault="0001037A" w:rsidP="00D3762F">
            <w:pPr>
              <w:spacing w:after="0" w:line="240" w:lineRule="auto"/>
              <w:rPr>
                <w:sz w:val="20"/>
                <w:szCs w:val="20"/>
                <w:lang w:eastAsia="ro-RO"/>
              </w:rPr>
            </w:pPr>
            <w:r w:rsidRPr="0000083F">
              <w:rPr>
                <w:sz w:val="20"/>
                <w:szCs w:val="20"/>
                <w:lang w:eastAsia="ro-RO"/>
              </w:rPr>
              <w:t>Nu sunt</w:t>
            </w:r>
          </w:p>
        </w:tc>
      </w:tr>
    </w:tbl>
    <w:p w:rsidR="0001037A" w:rsidRPr="00D3762F" w:rsidRDefault="0001037A" w:rsidP="00D3762F">
      <w:pPr>
        <w:spacing w:after="0" w:line="240" w:lineRule="auto"/>
        <w:rPr>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9.8. Monitorizarea pe perioadele de funcţionare anormală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Descrieţi orice măsuri speciale propuse pe perioada de punere în funcţiune, oprire sau alte condiţii anormale. Includeţi orice monitorizare specială a emisiilor în aer, apă sau a variabilelor de proces cerută pentru a minimiza riscul asupra mediului. </w:t>
      </w:r>
    </w:p>
    <w:p w:rsidR="0001037A" w:rsidRPr="00D3762F" w:rsidRDefault="0001037A" w:rsidP="00D3762F">
      <w:pPr>
        <w:spacing w:after="0" w:line="240" w:lineRule="auto"/>
        <w:rPr>
          <w:lang w:eastAsia="ro-RO"/>
        </w:rPr>
      </w:pPr>
    </w:p>
    <w:p w:rsidR="0001037A" w:rsidRPr="002631EE" w:rsidRDefault="0001037A" w:rsidP="0000083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2631EE">
        <w:rPr>
          <w:sz w:val="20"/>
          <w:szCs w:val="20"/>
        </w:rPr>
        <w:t>In situații speciale cum ar fi îmbolnăvirile masive in rândul animalelor, deșeurile de origine animala se vor colecta, manipula si elimina din activitate conform dispozițiilor sanitar veterinare elaborate in acest sens.</w:t>
      </w:r>
    </w:p>
    <w:p w:rsidR="0001037A" w:rsidRPr="002631EE" w:rsidRDefault="0001037A" w:rsidP="0000083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2631EE">
        <w:rPr>
          <w:sz w:val="20"/>
          <w:szCs w:val="20"/>
        </w:rPr>
        <w:t>Defecțiunile apărute la sistemul de ventilație al halelor se vor remedia imediat, astfel încât microclimatul necesar pentru creșterea si întreținerea animalelor sa fie asigurat continuu.</w:t>
      </w:r>
    </w:p>
    <w:p w:rsidR="0001037A" w:rsidRPr="002631EE" w:rsidRDefault="0001037A" w:rsidP="0000083F">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lang w:eastAsia="ro-RO"/>
        </w:rPr>
      </w:pPr>
      <w:r w:rsidRPr="002631EE">
        <w:rPr>
          <w:rFonts w:cs="Arial"/>
          <w:sz w:val="20"/>
          <w:szCs w:val="20"/>
          <w:lang w:eastAsia="ro-RO"/>
        </w:rPr>
        <w:t>Se vor aplica planurile pentru situații speciale si va fi asigurata in permanenta comunicarea cu personalul implicat.</w:t>
      </w:r>
    </w:p>
    <w:p w:rsidR="0001037A" w:rsidRDefault="0001037A" w:rsidP="00D3762F">
      <w:pPr>
        <w:spacing w:after="0" w:line="240" w:lineRule="auto"/>
        <w:rPr>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10. DEZAFECTARE </w:t>
      </w:r>
    </w:p>
    <w:p w:rsidR="0001037A" w:rsidRPr="00D3762F" w:rsidRDefault="0001037A" w:rsidP="00D3762F">
      <w:pPr>
        <w:spacing w:after="0" w:line="240" w:lineRule="auto"/>
        <w:outlineLvl w:val="0"/>
        <w:rPr>
          <w:lang w:eastAsia="ro-RO"/>
        </w:rPr>
      </w:pPr>
      <w:r w:rsidRPr="00D3762F">
        <w:rPr>
          <w:b/>
          <w:bCs/>
          <w:lang w:eastAsia="ro-RO"/>
        </w:rPr>
        <w:t>10.1. Măsuri de prevenire a poluării luate încă din faza de proiectare</w:t>
      </w:r>
      <w:r w:rsidRPr="00D3762F">
        <w:rPr>
          <w:lang w:eastAsia="ro-RO"/>
        </w:rPr>
        <w:t xml:space="preserve">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 (Pentru o instalaţie nouă) descrieţi modul în care au fost luate în considerare următoarele etape în faza de proiectare şi de execuţie a lucrărilor</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 </w:t>
      </w:r>
    </w:p>
    <w:p w:rsidR="0001037A" w:rsidRPr="00D3762F" w:rsidRDefault="0001037A" w:rsidP="00D3762F">
      <w:pPr>
        <w:spacing w:after="0" w:line="240" w:lineRule="auto"/>
        <w:rPr>
          <w:i/>
          <w:sz w:val="20"/>
          <w:szCs w:val="20"/>
          <w:lang w:eastAsia="ro-RO"/>
        </w:rPr>
      </w:pPr>
      <w:r w:rsidRPr="00D3762F">
        <w:rPr>
          <w:rFonts w:ascii="Times New Roman" w:hAnsi="Times New Roman"/>
          <w:i/>
          <w:sz w:val="20"/>
          <w:szCs w:val="20"/>
          <w:lang w:eastAsia="ro-RO"/>
        </w:rPr>
        <w:t>▪</w:t>
      </w:r>
      <w:r w:rsidRPr="00D3762F">
        <w:rPr>
          <w:i/>
          <w:sz w:val="20"/>
          <w:szCs w:val="20"/>
          <w:lang w:eastAsia="ro-RO"/>
        </w:rPr>
        <w:t xml:space="preserve"> Utilizarea rezervoarelor şi conductelor subterane este evitată atunci când este posibil (doar dacă nu sunt protejate de o izolaţie secundară sau printr-un program adecvat de monitorizare); </w:t>
      </w:r>
    </w:p>
    <w:tbl>
      <w:tblPr>
        <w:tblW w:w="478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01037A" w:rsidRPr="00C064FC" w:rsidTr="00105DAF">
        <w:trPr>
          <w:trHeight w:val="70"/>
        </w:trPr>
        <w:tc>
          <w:tcPr>
            <w:tcW w:w="5000" w:type="pct"/>
          </w:tcPr>
          <w:p w:rsidR="0001037A" w:rsidRPr="002631EE" w:rsidRDefault="0001037A" w:rsidP="00D3762F">
            <w:pPr>
              <w:spacing w:after="0" w:line="240" w:lineRule="auto"/>
              <w:rPr>
                <w:sz w:val="20"/>
                <w:szCs w:val="20"/>
                <w:lang w:eastAsia="ro-RO"/>
              </w:rPr>
            </w:pPr>
            <w:r w:rsidRPr="002631EE">
              <w:rPr>
                <w:sz w:val="20"/>
                <w:szCs w:val="20"/>
                <w:lang w:eastAsia="ro-RO"/>
              </w:rPr>
              <w:t>Reteaua de distributie a apei potabile este realizata din conducte  de OL Zn,  cu Dn 2˜, iar  reteaua de canalizare este realizata din tuburi de beton, cu Dn=200 mm si L=150 m, etanse.</w:t>
            </w:r>
          </w:p>
          <w:p w:rsidR="0001037A" w:rsidRPr="006D2CF7" w:rsidRDefault="0001037A" w:rsidP="00D3762F">
            <w:pPr>
              <w:spacing w:after="0" w:line="240" w:lineRule="auto"/>
              <w:rPr>
                <w:lang w:eastAsia="ro-RO"/>
              </w:rPr>
            </w:pPr>
            <w:r w:rsidRPr="002631EE">
              <w:rPr>
                <w:sz w:val="20"/>
                <w:szCs w:val="20"/>
                <w:lang w:eastAsia="ro-RO"/>
              </w:rPr>
              <w:t>Bazinele de stocare ape uzate  sunt realizate din beton armat.</w:t>
            </w:r>
          </w:p>
        </w:tc>
      </w:tr>
    </w:tbl>
    <w:p w:rsidR="0001037A" w:rsidRPr="00D3762F" w:rsidRDefault="0001037A" w:rsidP="00D3762F">
      <w:pPr>
        <w:spacing w:after="0" w:line="240" w:lineRule="auto"/>
        <w:rPr>
          <w:lang w:eastAsia="ro-RO"/>
        </w:rPr>
      </w:pPr>
    </w:p>
    <w:p w:rsidR="0001037A" w:rsidRPr="00D3762F" w:rsidRDefault="0001037A" w:rsidP="00D3762F">
      <w:pPr>
        <w:spacing w:after="0" w:line="240" w:lineRule="auto"/>
        <w:rPr>
          <w:i/>
          <w:sz w:val="20"/>
          <w:szCs w:val="20"/>
          <w:lang w:eastAsia="ro-RO"/>
        </w:rPr>
      </w:pPr>
      <w:r w:rsidRPr="00D3762F">
        <w:rPr>
          <w:rFonts w:ascii="Times New Roman" w:hAnsi="Times New Roman"/>
          <w:i/>
          <w:sz w:val="20"/>
          <w:szCs w:val="20"/>
          <w:lang w:eastAsia="ro-RO"/>
        </w:rPr>
        <w:t>▪</w:t>
      </w:r>
      <w:r w:rsidRPr="00D3762F">
        <w:rPr>
          <w:i/>
          <w:sz w:val="20"/>
          <w:szCs w:val="20"/>
          <w:lang w:eastAsia="ro-RO"/>
        </w:rPr>
        <w:t xml:space="preserve"> este prevăzută drenarea şi curăţarea rezervoarelor şi conductelor înainte de demontare;</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1037A" w:rsidRPr="00C064FC" w:rsidTr="00105DAF">
        <w:trPr>
          <w:trHeight w:val="70"/>
        </w:trPr>
        <w:tc>
          <w:tcPr>
            <w:tcW w:w="5000" w:type="pct"/>
          </w:tcPr>
          <w:p w:rsidR="0001037A" w:rsidRPr="00D3762F" w:rsidRDefault="0001037A" w:rsidP="00D3762F">
            <w:pPr>
              <w:spacing w:after="0" w:line="240" w:lineRule="auto"/>
              <w:rPr>
                <w:lang w:eastAsia="ro-RO"/>
              </w:rPr>
            </w:pPr>
            <w:r w:rsidRPr="00D3762F">
              <w:rPr>
                <w:lang w:eastAsia="ro-RO"/>
              </w:rPr>
              <w:t>DA</w:t>
            </w:r>
          </w:p>
        </w:tc>
      </w:tr>
    </w:tbl>
    <w:p w:rsidR="0001037A" w:rsidRPr="00D3762F" w:rsidRDefault="0001037A" w:rsidP="00D3762F">
      <w:pPr>
        <w:spacing w:after="0" w:line="240" w:lineRule="auto"/>
        <w:rPr>
          <w:lang w:eastAsia="ro-RO"/>
        </w:rPr>
      </w:pPr>
    </w:p>
    <w:p w:rsidR="0001037A" w:rsidRPr="00D3762F" w:rsidRDefault="0001037A" w:rsidP="00D3762F">
      <w:pPr>
        <w:spacing w:after="0" w:line="240" w:lineRule="auto"/>
        <w:rPr>
          <w:i/>
          <w:sz w:val="20"/>
          <w:szCs w:val="20"/>
          <w:lang w:eastAsia="ro-RO"/>
        </w:rPr>
      </w:pPr>
      <w:r w:rsidRPr="00D3762F">
        <w:rPr>
          <w:rFonts w:ascii="Times New Roman" w:hAnsi="Times New Roman"/>
          <w:i/>
          <w:sz w:val="20"/>
          <w:szCs w:val="20"/>
          <w:lang w:eastAsia="ro-RO"/>
        </w:rPr>
        <w:t>▪</w:t>
      </w:r>
      <w:r w:rsidRPr="00D3762F">
        <w:rPr>
          <w:i/>
          <w:sz w:val="20"/>
          <w:szCs w:val="20"/>
          <w:lang w:eastAsia="ro-RO"/>
        </w:rPr>
        <w:t xml:space="preserve"> lagunele şi depozitele de deşeuri sunt concepute având în vedere eventuala lor golire şi închidere;</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1037A" w:rsidRPr="00C064FC" w:rsidTr="00105DAF">
        <w:trPr>
          <w:trHeight w:val="70"/>
        </w:trPr>
        <w:tc>
          <w:tcPr>
            <w:tcW w:w="5000" w:type="pct"/>
          </w:tcPr>
          <w:p w:rsidR="0001037A" w:rsidRPr="00D3762F" w:rsidRDefault="0001037A" w:rsidP="00D3762F">
            <w:pPr>
              <w:spacing w:after="0" w:line="240" w:lineRule="auto"/>
              <w:rPr>
                <w:lang w:eastAsia="ro-RO"/>
              </w:rPr>
            </w:pPr>
            <w:r w:rsidRPr="00D3762F">
              <w:rPr>
                <w:lang w:eastAsia="ro-RO"/>
              </w:rPr>
              <w:t>Nu e cazul</w:t>
            </w:r>
          </w:p>
        </w:tc>
      </w:tr>
    </w:tbl>
    <w:p w:rsidR="0001037A" w:rsidRPr="00D3762F" w:rsidRDefault="0001037A" w:rsidP="00D3762F">
      <w:pPr>
        <w:spacing w:after="0" w:line="240" w:lineRule="auto"/>
        <w:rPr>
          <w:lang w:eastAsia="ro-RO"/>
        </w:rPr>
      </w:pPr>
    </w:p>
    <w:p w:rsidR="0001037A" w:rsidRPr="00D3762F" w:rsidRDefault="0001037A" w:rsidP="00D3762F">
      <w:pPr>
        <w:spacing w:after="0" w:line="240" w:lineRule="auto"/>
        <w:rPr>
          <w:i/>
          <w:sz w:val="20"/>
          <w:szCs w:val="20"/>
          <w:lang w:eastAsia="ro-RO"/>
        </w:rPr>
      </w:pPr>
      <w:r w:rsidRPr="00D3762F">
        <w:rPr>
          <w:rFonts w:ascii="Times New Roman" w:hAnsi="Times New Roman"/>
          <w:i/>
          <w:sz w:val="20"/>
          <w:szCs w:val="20"/>
          <w:lang w:eastAsia="ro-RO"/>
        </w:rPr>
        <w:t>▪</w:t>
      </w:r>
      <w:r w:rsidRPr="00D3762F">
        <w:rPr>
          <w:i/>
          <w:sz w:val="20"/>
          <w:szCs w:val="20"/>
          <w:lang w:eastAsia="ro-RO"/>
        </w:rPr>
        <w:t xml:space="preserve"> izolaţia este concepută astfel încât să fie impermeabilă, uşor de demontat şi fără să producă praf şi pericol;</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1037A" w:rsidRPr="00C064FC" w:rsidTr="00105DAF">
        <w:trPr>
          <w:trHeight w:val="70"/>
        </w:trPr>
        <w:tc>
          <w:tcPr>
            <w:tcW w:w="5000" w:type="pct"/>
          </w:tcPr>
          <w:p w:rsidR="0001037A" w:rsidRPr="00D3762F" w:rsidRDefault="0001037A" w:rsidP="00D3762F">
            <w:pPr>
              <w:spacing w:after="0" w:line="240" w:lineRule="auto"/>
              <w:rPr>
                <w:lang w:eastAsia="ro-RO"/>
              </w:rPr>
            </w:pPr>
            <w:r w:rsidRPr="00D3762F">
              <w:rPr>
                <w:lang w:eastAsia="ro-RO"/>
              </w:rPr>
              <w:t>Nu e cazul</w:t>
            </w:r>
          </w:p>
        </w:tc>
      </w:tr>
    </w:tbl>
    <w:p w:rsidR="0001037A" w:rsidRPr="00D3762F" w:rsidRDefault="0001037A" w:rsidP="00D3762F">
      <w:pPr>
        <w:spacing w:after="0" w:line="240" w:lineRule="auto"/>
        <w:rPr>
          <w:rFonts w:ascii="Times New Roman" w:hAnsi="Times New Roman"/>
          <w:lang w:eastAsia="ro-RO"/>
        </w:rPr>
      </w:pPr>
    </w:p>
    <w:p w:rsidR="0001037A" w:rsidRPr="00D3762F" w:rsidRDefault="0001037A" w:rsidP="00D3762F">
      <w:pPr>
        <w:spacing w:after="0" w:line="240" w:lineRule="auto"/>
        <w:rPr>
          <w:i/>
          <w:sz w:val="20"/>
          <w:szCs w:val="20"/>
          <w:lang w:eastAsia="ro-RO"/>
        </w:rPr>
      </w:pPr>
      <w:r w:rsidRPr="00D3762F">
        <w:rPr>
          <w:rFonts w:ascii="Times New Roman" w:hAnsi="Times New Roman"/>
          <w:i/>
          <w:sz w:val="20"/>
          <w:szCs w:val="20"/>
          <w:lang w:eastAsia="ro-RO"/>
        </w:rPr>
        <w:t>▪</w:t>
      </w:r>
      <w:r w:rsidRPr="00D3762F">
        <w:rPr>
          <w:i/>
          <w:sz w:val="20"/>
          <w:szCs w:val="20"/>
          <w:lang w:eastAsia="ro-RO"/>
        </w:rPr>
        <w:t xml:space="preserve"> materialele folosite sunt reciclabile (luând în considerare obiectivele operaţionale sau alte obiective de mediu).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1037A" w:rsidRPr="00C064FC" w:rsidTr="00105DAF">
        <w:trPr>
          <w:trHeight w:val="70"/>
        </w:trPr>
        <w:tc>
          <w:tcPr>
            <w:tcW w:w="5000" w:type="pct"/>
          </w:tcPr>
          <w:p w:rsidR="0001037A" w:rsidRPr="00932FE7" w:rsidRDefault="0001037A" w:rsidP="00D3762F">
            <w:pPr>
              <w:spacing w:after="0" w:line="240" w:lineRule="auto"/>
              <w:rPr>
                <w:lang w:eastAsia="ro-RO"/>
              </w:rPr>
            </w:pPr>
            <w:r w:rsidRPr="00932FE7">
              <w:rPr>
                <w:lang w:eastAsia="ro-RO"/>
              </w:rPr>
              <w:t>Materialele folosite la construirea halelor si a dotarilor acesteia sunt reciclabile.</w:t>
            </w:r>
          </w:p>
          <w:p w:rsidR="0001037A" w:rsidRPr="00932FE7" w:rsidRDefault="0001037A" w:rsidP="00D3762F">
            <w:pPr>
              <w:spacing w:after="0" w:line="240" w:lineRule="auto"/>
              <w:rPr>
                <w:lang w:eastAsia="ro-RO"/>
              </w:rPr>
            </w:pPr>
            <w:r w:rsidRPr="00932FE7">
              <w:rPr>
                <w:lang w:eastAsia="ro-RO"/>
              </w:rPr>
              <w:t>Conductele de la reteaua de apa potabila dupa dezafectare pot fi refolosite.</w:t>
            </w:r>
          </w:p>
          <w:p w:rsidR="0001037A" w:rsidRPr="00932FE7" w:rsidRDefault="0001037A" w:rsidP="00D3762F">
            <w:pPr>
              <w:spacing w:after="0" w:line="240" w:lineRule="auto"/>
              <w:rPr>
                <w:lang w:eastAsia="ro-RO"/>
              </w:rPr>
            </w:pPr>
          </w:p>
        </w:tc>
      </w:tr>
    </w:tbl>
    <w:p w:rsidR="0001037A" w:rsidRPr="00D3762F" w:rsidRDefault="0001037A" w:rsidP="00D3762F">
      <w:pPr>
        <w:spacing w:after="0" w:line="240" w:lineRule="auto"/>
        <w:rPr>
          <w:lang w:eastAsia="ro-RO"/>
        </w:rPr>
      </w:pPr>
    </w:p>
    <w:p w:rsidR="0001037A" w:rsidRPr="00D3762F" w:rsidRDefault="0001037A" w:rsidP="00D3762F">
      <w:pPr>
        <w:spacing w:after="0" w:line="240" w:lineRule="auto"/>
        <w:rPr>
          <w:sz w:val="18"/>
          <w:szCs w:val="18"/>
          <w:lang w:eastAsia="ro-RO"/>
        </w:rPr>
      </w:pPr>
      <w:r w:rsidRPr="00D3762F">
        <w:rPr>
          <w:sz w:val="18"/>
          <w:szCs w:val="18"/>
          <w:lang w:eastAsia="ro-RO"/>
        </w:rPr>
        <w:t xml:space="preserve">Notă: Pentru instalaţiile existente, aşa cum sunt specificate de O.U.G. </w:t>
      </w:r>
      <w:hyperlink r:id="rId17" w:history="1">
        <w:r w:rsidRPr="00D3762F">
          <w:rPr>
            <w:sz w:val="18"/>
            <w:szCs w:val="18"/>
            <w:u w:val="single"/>
            <w:lang w:eastAsia="ro-RO"/>
          </w:rPr>
          <w:t>nr. 34/2002</w:t>
        </w:r>
      </w:hyperlink>
      <w:r w:rsidRPr="00D3762F">
        <w:rPr>
          <w:sz w:val="18"/>
          <w:szCs w:val="18"/>
          <w:lang w:eastAsia="ro-RO"/>
        </w:rPr>
        <w:t xml:space="preserve"> privind prevenirea, reducerea şi controlul integrat al poluării, este necesar ca la prima autorizare integrată de mediu, documentaţia să prezinte şi programul/măsurile prevăzute pentru dezafectare, astfel încât să prevină poluarea mediului.</w:t>
      </w:r>
    </w:p>
    <w:p w:rsidR="0001037A" w:rsidRPr="00D3762F" w:rsidRDefault="0001037A" w:rsidP="00D3762F">
      <w:pPr>
        <w:spacing w:after="0" w:line="240" w:lineRule="auto"/>
        <w:rPr>
          <w:lang w:eastAsia="ro-RO"/>
        </w:rPr>
      </w:pPr>
    </w:p>
    <w:p w:rsidR="0001037A" w:rsidRPr="00D3762F" w:rsidRDefault="0001037A" w:rsidP="00D3762F">
      <w:pPr>
        <w:spacing w:after="0" w:line="240" w:lineRule="auto"/>
        <w:rPr>
          <w:b/>
          <w:bCs/>
          <w:lang w:eastAsia="ro-RO"/>
        </w:rPr>
      </w:pPr>
      <w:r w:rsidRPr="00D3762F">
        <w:rPr>
          <w:b/>
          <w:bCs/>
          <w:lang w:eastAsia="ro-RO"/>
        </w:rPr>
        <w:t xml:space="preserve">10.2. Planul de închidere a instalaţiei </w:t>
      </w:r>
    </w:p>
    <w:p w:rsidR="0001037A" w:rsidRPr="00D3762F" w:rsidRDefault="0001037A" w:rsidP="00D3762F">
      <w:pPr>
        <w:spacing w:after="0" w:line="240" w:lineRule="auto"/>
        <w:rPr>
          <w:i/>
          <w:sz w:val="18"/>
          <w:szCs w:val="18"/>
          <w:lang w:eastAsia="ro-RO"/>
        </w:rPr>
      </w:pPr>
      <w:r w:rsidRPr="00D3762F">
        <w:rPr>
          <w:i/>
          <w:sz w:val="18"/>
          <w:szCs w:val="18"/>
          <w:lang w:eastAsia="ro-RO"/>
        </w:rPr>
        <w:t xml:space="preserve">Documentaţia pentru solicitarea autorizaţiei integrate a instalaţiilor noi şi a celor existente trebuie să conţină un Plan de închidere a instalaţiei. </w:t>
      </w:r>
    </w:p>
    <w:p w:rsidR="0001037A" w:rsidRPr="00D3762F" w:rsidRDefault="0001037A" w:rsidP="00D3762F">
      <w:pPr>
        <w:spacing w:after="0" w:line="240" w:lineRule="auto"/>
        <w:rPr>
          <w:i/>
          <w:sz w:val="18"/>
          <w:szCs w:val="18"/>
          <w:lang w:eastAsia="ro-RO"/>
        </w:rPr>
      </w:pPr>
      <w:r w:rsidRPr="00D3762F">
        <w:rPr>
          <w:i/>
          <w:sz w:val="18"/>
          <w:szCs w:val="18"/>
          <w:lang w:eastAsia="ro-RO"/>
        </w:rPr>
        <w:t xml:space="preserve"> Cele de mai jos pot fundamenta planul de închidere a instalaţiei. Acest plan trebuie elaborat la nivel de amplasament şi actualizat dacă circumstanţele se modifică. Orice revizuiri trebuie trimise Autorităţii responsabilă de emiterea autorizaţiei integrate de mediu.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1"/>
        <w:gridCol w:w="2324"/>
      </w:tblGrid>
      <w:tr w:rsidR="0001037A" w:rsidRPr="00C064FC" w:rsidTr="00A952F0">
        <w:trPr>
          <w:trHeight w:val="1405"/>
        </w:trPr>
        <w:tc>
          <w:tcPr>
            <w:tcW w:w="3821" w:type="pct"/>
          </w:tcPr>
          <w:p w:rsidR="0001037A" w:rsidRPr="00105DAF" w:rsidRDefault="0001037A" w:rsidP="00D3762F">
            <w:pPr>
              <w:spacing w:after="0" w:line="240" w:lineRule="auto"/>
              <w:rPr>
                <w:sz w:val="20"/>
                <w:szCs w:val="20"/>
                <w:lang w:eastAsia="ro-RO"/>
              </w:rPr>
            </w:pPr>
            <w:r w:rsidRPr="00105DAF">
              <w:rPr>
                <w:sz w:val="20"/>
                <w:szCs w:val="20"/>
                <w:lang w:eastAsia="ro-RO"/>
              </w:rPr>
              <w:t xml:space="preserve">Furnizaţi un Plan de Amplasament cu indicarea poziţiei tuturor rezervoarelor,conductelor şi canalelor subterane sau a altor structuri. Identificaţi toate cursurile de apă, canalele către cursurile de apă sau acvifere. Identificaţi permeabilitatea structurilor subterane. Dacă toate aceste informaţii sunt prezentate în Planul de Amplasament anexat Raportului de Amplasament, faceţi o referire la acesta.                                                    </w:t>
            </w:r>
          </w:p>
        </w:tc>
        <w:tc>
          <w:tcPr>
            <w:tcW w:w="1179" w:type="pct"/>
          </w:tcPr>
          <w:p w:rsidR="0001037A" w:rsidRPr="00105DAF" w:rsidRDefault="0001037A" w:rsidP="00D3762F">
            <w:pPr>
              <w:spacing w:after="0" w:line="240" w:lineRule="auto"/>
              <w:rPr>
                <w:sz w:val="20"/>
                <w:szCs w:val="20"/>
                <w:lang w:eastAsia="ro-RO"/>
              </w:rPr>
            </w:pPr>
            <w:r w:rsidRPr="00105DAF">
              <w:rPr>
                <w:sz w:val="20"/>
                <w:szCs w:val="20"/>
                <w:lang w:eastAsia="ro-RO"/>
              </w:rPr>
              <w:t>Anexat.</w:t>
            </w:r>
          </w:p>
        </w:tc>
      </w:tr>
    </w:tbl>
    <w:p w:rsidR="0001037A" w:rsidRPr="00D3762F" w:rsidRDefault="0001037A" w:rsidP="00D3762F">
      <w:pPr>
        <w:spacing w:after="0" w:line="240" w:lineRule="auto"/>
        <w:rPr>
          <w:b/>
          <w:bCs/>
          <w:lang w:eastAsia="ro-RO"/>
        </w:rPr>
      </w:pPr>
      <w:r w:rsidRPr="00D3762F">
        <w:rPr>
          <w:b/>
          <w:bCs/>
          <w:lang w:eastAsia="ro-RO"/>
        </w:rPr>
        <w:t xml:space="preserve">10.3. Structuri subterane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Pentru fiecare structură subterană identificată în planul de mai sus se prezintă pe scurt detalii privind modul în care poate fi golită şi curăţată/decontaminată şi orice alte acţiuni care ar putea fi necesare pentru scoaterea lor din funcţiune în condiţii de siguranţă atunci când va fi nevoie. Identificaţi orice aspecte nerezolvate. </w:t>
      </w:r>
    </w:p>
    <w:p w:rsidR="0001037A" w:rsidRDefault="0001037A" w:rsidP="00D3762F">
      <w:pPr>
        <w:spacing w:after="0" w:line="240" w:lineRule="auto"/>
        <w:rPr>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7"/>
        <w:gridCol w:w="2200"/>
        <w:gridCol w:w="4378"/>
      </w:tblGrid>
      <w:tr w:rsidR="0001037A" w:rsidRPr="00C064FC" w:rsidTr="0000083F">
        <w:tc>
          <w:tcPr>
            <w:tcW w:w="1663" w:type="pct"/>
          </w:tcPr>
          <w:p w:rsidR="0001037A" w:rsidRPr="0000083F" w:rsidRDefault="0001037A" w:rsidP="00D3762F">
            <w:pPr>
              <w:spacing w:after="0" w:line="240" w:lineRule="auto"/>
              <w:rPr>
                <w:b/>
                <w:lang w:eastAsia="ro-RO"/>
              </w:rPr>
            </w:pPr>
            <w:r w:rsidRPr="0000083F">
              <w:rPr>
                <w:b/>
                <w:lang w:eastAsia="ro-RO"/>
              </w:rPr>
              <w:t>Structuri subterane</w:t>
            </w:r>
          </w:p>
        </w:tc>
        <w:tc>
          <w:tcPr>
            <w:tcW w:w="1116" w:type="pct"/>
          </w:tcPr>
          <w:p w:rsidR="0001037A" w:rsidRPr="0000083F" w:rsidRDefault="0001037A" w:rsidP="00D3762F">
            <w:pPr>
              <w:spacing w:after="0" w:line="240" w:lineRule="auto"/>
              <w:rPr>
                <w:b/>
                <w:lang w:eastAsia="ro-RO"/>
              </w:rPr>
            </w:pPr>
            <w:r w:rsidRPr="0000083F">
              <w:rPr>
                <w:b/>
                <w:lang w:eastAsia="ro-RO"/>
              </w:rPr>
              <w:t>Conţinut</w:t>
            </w:r>
          </w:p>
        </w:tc>
        <w:tc>
          <w:tcPr>
            <w:tcW w:w="2221" w:type="pct"/>
          </w:tcPr>
          <w:p w:rsidR="0001037A" w:rsidRPr="0000083F" w:rsidRDefault="0001037A" w:rsidP="00D3762F">
            <w:pPr>
              <w:spacing w:after="0" w:line="240" w:lineRule="auto"/>
              <w:rPr>
                <w:b/>
                <w:lang w:eastAsia="ro-RO"/>
              </w:rPr>
            </w:pPr>
            <w:r w:rsidRPr="0000083F">
              <w:rPr>
                <w:b/>
                <w:lang w:eastAsia="ro-RO"/>
              </w:rPr>
              <w:t>Măsuri pentru scoaterea din funcţiune în condiţii de siguranţă</w:t>
            </w:r>
          </w:p>
        </w:tc>
      </w:tr>
      <w:tr w:rsidR="0001037A" w:rsidRPr="00C064FC" w:rsidTr="0000083F">
        <w:tc>
          <w:tcPr>
            <w:tcW w:w="1663" w:type="pct"/>
          </w:tcPr>
          <w:p w:rsidR="0001037A" w:rsidRPr="00D3762F" w:rsidRDefault="0001037A" w:rsidP="0000083F">
            <w:pPr>
              <w:spacing w:after="0" w:line="240" w:lineRule="auto"/>
              <w:rPr>
                <w:sz w:val="18"/>
                <w:szCs w:val="18"/>
                <w:lang w:eastAsia="ro-RO"/>
              </w:rPr>
            </w:pPr>
            <w:r>
              <w:rPr>
                <w:sz w:val="18"/>
                <w:szCs w:val="18"/>
                <w:lang w:eastAsia="ro-RO"/>
              </w:rPr>
              <w:t xml:space="preserve">Bazin decantare din beton ( 210 </w:t>
            </w:r>
            <w:r w:rsidRPr="00D3762F">
              <w:rPr>
                <w:sz w:val="18"/>
                <w:szCs w:val="18"/>
                <w:lang w:eastAsia="ro-RO"/>
              </w:rPr>
              <w:t>mc)</w:t>
            </w:r>
          </w:p>
        </w:tc>
        <w:tc>
          <w:tcPr>
            <w:tcW w:w="1116" w:type="pct"/>
          </w:tcPr>
          <w:p w:rsidR="0001037A" w:rsidRPr="00D3762F" w:rsidRDefault="0001037A" w:rsidP="00D3762F">
            <w:pPr>
              <w:spacing w:after="0" w:line="240" w:lineRule="auto"/>
              <w:rPr>
                <w:sz w:val="18"/>
                <w:szCs w:val="18"/>
                <w:lang w:eastAsia="ro-RO"/>
              </w:rPr>
            </w:pPr>
            <w:r w:rsidRPr="00D3762F">
              <w:rPr>
                <w:sz w:val="18"/>
                <w:szCs w:val="18"/>
                <w:lang w:eastAsia="ro-RO"/>
              </w:rPr>
              <w:t>Apa uzată menajeră şi apă uzată de spălare</w:t>
            </w:r>
          </w:p>
        </w:tc>
        <w:tc>
          <w:tcPr>
            <w:tcW w:w="2221" w:type="pct"/>
          </w:tcPr>
          <w:p w:rsidR="0001037A" w:rsidRPr="00D3762F" w:rsidRDefault="0001037A" w:rsidP="00D3762F">
            <w:pPr>
              <w:spacing w:after="0" w:line="240" w:lineRule="auto"/>
              <w:rPr>
                <w:sz w:val="18"/>
                <w:szCs w:val="18"/>
                <w:lang w:eastAsia="ro-RO"/>
              </w:rPr>
            </w:pPr>
            <w:r w:rsidRPr="00D3762F">
              <w:rPr>
                <w:sz w:val="18"/>
                <w:szCs w:val="18"/>
                <w:lang w:eastAsia="ro-RO"/>
              </w:rPr>
              <w:t>Se vidanjează  şi se spală cu apa. Daca terenul va primi o noua destinaţie care le face inutilizabile acestea se vor demola si terenul va fi readus la o stare care sa-i permită reutilizarea.</w:t>
            </w:r>
          </w:p>
        </w:tc>
      </w:tr>
      <w:tr w:rsidR="0001037A" w:rsidRPr="00C064FC" w:rsidTr="0000083F">
        <w:tc>
          <w:tcPr>
            <w:tcW w:w="1663" w:type="pct"/>
          </w:tcPr>
          <w:p w:rsidR="0001037A" w:rsidRPr="00D3762F" w:rsidRDefault="0001037A" w:rsidP="00D3762F">
            <w:pPr>
              <w:spacing w:after="0" w:line="240" w:lineRule="auto"/>
              <w:rPr>
                <w:sz w:val="18"/>
                <w:szCs w:val="18"/>
                <w:lang w:eastAsia="ro-RO"/>
              </w:rPr>
            </w:pPr>
            <w:r w:rsidRPr="00D3762F">
              <w:rPr>
                <w:sz w:val="18"/>
                <w:szCs w:val="18"/>
                <w:lang w:eastAsia="ro-RO"/>
              </w:rPr>
              <w:t>R</w:t>
            </w:r>
            <w:r>
              <w:rPr>
                <w:sz w:val="18"/>
                <w:szCs w:val="18"/>
                <w:lang w:eastAsia="ro-RO"/>
              </w:rPr>
              <w:t xml:space="preserve">eţea canalizare exterioara –  beton </w:t>
            </w:r>
            <w:r w:rsidRPr="00D3762F">
              <w:rPr>
                <w:sz w:val="18"/>
                <w:szCs w:val="18"/>
                <w:lang w:eastAsia="ro-RO"/>
              </w:rPr>
              <w:t>200mm</w:t>
            </w:r>
          </w:p>
        </w:tc>
        <w:tc>
          <w:tcPr>
            <w:tcW w:w="1116" w:type="pct"/>
          </w:tcPr>
          <w:p w:rsidR="0001037A" w:rsidRPr="00D3762F" w:rsidRDefault="0001037A" w:rsidP="00D3762F">
            <w:pPr>
              <w:spacing w:after="0" w:line="240" w:lineRule="auto"/>
              <w:rPr>
                <w:sz w:val="18"/>
                <w:szCs w:val="18"/>
                <w:lang w:eastAsia="ro-RO"/>
              </w:rPr>
            </w:pPr>
            <w:r w:rsidRPr="00D3762F">
              <w:rPr>
                <w:sz w:val="18"/>
                <w:szCs w:val="18"/>
                <w:lang w:eastAsia="ro-RO"/>
              </w:rPr>
              <w:t>Apa uzată menajeră, apă uzată de spălare</w:t>
            </w:r>
          </w:p>
        </w:tc>
        <w:tc>
          <w:tcPr>
            <w:tcW w:w="2221" w:type="pct"/>
          </w:tcPr>
          <w:p w:rsidR="0001037A" w:rsidRPr="00D3762F" w:rsidRDefault="0001037A" w:rsidP="00D3762F">
            <w:pPr>
              <w:spacing w:after="0" w:line="240" w:lineRule="auto"/>
              <w:rPr>
                <w:sz w:val="18"/>
                <w:szCs w:val="18"/>
                <w:lang w:eastAsia="ro-RO"/>
              </w:rPr>
            </w:pPr>
            <w:r w:rsidRPr="00D3762F">
              <w:rPr>
                <w:sz w:val="18"/>
                <w:szCs w:val="18"/>
                <w:lang w:eastAsia="ro-RO"/>
              </w:rPr>
              <w:t>Se goleşte si se spală cu apă, după care se dezafectează. Nu sunt necesare masuri speciale</w:t>
            </w:r>
          </w:p>
        </w:tc>
      </w:tr>
      <w:tr w:rsidR="0001037A" w:rsidRPr="00C064FC" w:rsidTr="0000083F">
        <w:tc>
          <w:tcPr>
            <w:tcW w:w="1663" w:type="pct"/>
          </w:tcPr>
          <w:p w:rsidR="0001037A" w:rsidRPr="00D3762F" w:rsidRDefault="0001037A" w:rsidP="00D3762F">
            <w:pPr>
              <w:spacing w:after="0" w:line="240" w:lineRule="auto"/>
              <w:rPr>
                <w:sz w:val="18"/>
                <w:szCs w:val="18"/>
                <w:lang w:eastAsia="ro-RO"/>
              </w:rPr>
            </w:pPr>
            <w:r w:rsidRPr="00D3762F">
              <w:rPr>
                <w:sz w:val="18"/>
                <w:szCs w:val="18"/>
                <w:lang w:eastAsia="ro-RO"/>
              </w:rPr>
              <w:t>Reţele electrice</w:t>
            </w:r>
          </w:p>
        </w:tc>
        <w:tc>
          <w:tcPr>
            <w:tcW w:w="1116" w:type="pct"/>
          </w:tcPr>
          <w:p w:rsidR="0001037A" w:rsidRPr="00D3762F" w:rsidRDefault="0001037A" w:rsidP="00D3762F">
            <w:pPr>
              <w:spacing w:after="0" w:line="240" w:lineRule="auto"/>
              <w:rPr>
                <w:sz w:val="18"/>
                <w:szCs w:val="18"/>
                <w:lang w:eastAsia="ro-RO"/>
              </w:rPr>
            </w:pPr>
          </w:p>
        </w:tc>
        <w:tc>
          <w:tcPr>
            <w:tcW w:w="2221" w:type="pct"/>
          </w:tcPr>
          <w:p w:rsidR="0001037A" w:rsidRPr="00D3762F" w:rsidRDefault="0001037A" w:rsidP="00D3762F">
            <w:pPr>
              <w:spacing w:after="0" w:line="240" w:lineRule="auto"/>
              <w:rPr>
                <w:sz w:val="18"/>
                <w:szCs w:val="18"/>
                <w:lang w:eastAsia="ro-RO"/>
              </w:rPr>
            </w:pPr>
            <w:r w:rsidRPr="00D3762F">
              <w:rPr>
                <w:sz w:val="18"/>
                <w:szCs w:val="18"/>
                <w:lang w:eastAsia="ro-RO"/>
              </w:rPr>
              <w:t>Se scot de sub tensiune</w:t>
            </w:r>
          </w:p>
        </w:tc>
      </w:tr>
      <w:tr w:rsidR="0001037A" w:rsidRPr="00C064FC" w:rsidTr="0000083F">
        <w:tc>
          <w:tcPr>
            <w:tcW w:w="1663" w:type="pct"/>
          </w:tcPr>
          <w:p w:rsidR="0001037A" w:rsidRPr="00D3762F" w:rsidRDefault="0001037A" w:rsidP="00D3762F">
            <w:pPr>
              <w:spacing w:after="0" w:line="240" w:lineRule="auto"/>
              <w:rPr>
                <w:sz w:val="18"/>
                <w:szCs w:val="18"/>
                <w:lang w:eastAsia="ro-RO"/>
              </w:rPr>
            </w:pPr>
            <w:r w:rsidRPr="00D3762F">
              <w:rPr>
                <w:sz w:val="18"/>
                <w:szCs w:val="18"/>
                <w:lang w:eastAsia="ro-RO"/>
              </w:rPr>
              <w:t>Fundaţii clădiri din beton armat</w:t>
            </w:r>
          </w:p>
        </w:tc>
        <w:tc>
          <w:tcPr>
            <w:tcW w:w="1116" w:type="pct"/>
          </w:tcPr>
          <w:p w:rsidR="0001037A" w:rsidRPr="00D3762F" w:rsidRDefault="0001037A" w:rsidP="00D3762F">
            <w:pPr>
              <w:spacing w:after="0" w:line="240" w:lineRule="auto"/>
              <w:rPr>
                <w:sz w:val="18"/>
                <w:szCs w:val="18"/>
                <w:lang w:eastAsia="ro-RO"/>
              </w:rPr>
            </w:pPr>
            <w:r w:rsidRPr="00D3762F">
              <w:rPr>
                <w:sz w:val="18"/>
                <w:szCs w:val="18"/>
                <w:lang w:eastAsia="ro-RO"/>
              </w:rPr>
              <w:t>Beton, fier</w:t>
            </w:r>
          </w:p>
        </w:tc>
        <w:tc>
          <w:tcPr>
            <w:tcW w:w="2221" w:type="pct"/>
          </w:tcPr>
          <w:p w:rsidR="0001037A" w:rsidRPr="00D3762F" w:rsidRDefault="0001037A" w:rsidP="00D3762F">
            <w:pPr>
              <w:spacing w:after="0" w:line="240" w:lineRule="auto"/>
              <w:rPr>
                <w:sz w:val="18"/>
                <w:szCs w:val="18"/>
                <w:lang w:eastAsia="ro-RO"/>
              </w:rPr>
            </w:pPr>
            <w:r w:rsidRPr="00D3762F">
              <w:rPr>
                <w:sz w:val="18"/>
                <w:szCs w:val="18"/>
                <w:lang w:eastAsia="ro-RO"/>
              </w:rPr>
              <w:t xml:space="preserve">După dezafectarea clădirilor, se scot la suprafaţă </w:t>
            </w:r>
          </w:p>
        </w:tc>
      </w:tr>
    </w:tbl>
    <w:p w:rsidR="0001037A" w:rsidRPr="00D3762F" w:rsidRDefault="0001037A" w:rsidP="00D3762F">
      <w:pPr>
        <w:spacing w:after="0" w:line="240" w:lineRule="auto"/>
        <w:outlineLvl w:val="0"/>
        <w:rPr>
          <w:b/>
          <w:bCs/>
          <w:lang w:eastAsia="ro-RO"/>
        </w:rPr>
      </w:pPr>
      <w:r w:rsidRPr="00D3762F">
        <w:rPr>
          <w:b/>
          <w:bCs/>
          <w:lang w:eastAsia="ro-RO"/>
        </w:rPr>
        <w:t xml:space="preserve">10.4. Structuri supraterane </w:t>
      </w:r>
    </w:p>
    <w:p w:rsidR="0001037A" w:rsidRPr="00D3762F" w:rsidRDefault="0001037A" w:rsidP="00A31793">
      <w:pPr>
        <w:spacing w:after="0" w:line="240" w:lineRule="auto"/>
        <w:jc w:val="both"/>
        <w:rPr>
          <w:i/>
          <w:sz w:val="20"/>
          <w:szCs w:val="20"/>
          <w:lang w:eastAsia="ro-RO"/>
        </w:rPr>
      </w:pPr>
      <w:r w:rsidRPr="00D3762F">
        <w:rPr>
          <w:i/>
          <w:sz w:val="20"/>
          <w:szCs w:val="20"/>
          <w:lang w:eastAsia="ro-RO"/>
        </w:rPr>
        <w:t xml:space="preserve">Pentru fiecare structură supraterană identificaţi materialele periculoase (de ex. izolaţiile de azbest) pentru care ar putea fi necesară o atenţie sporită la demontare şi/sau eliminare. Orice alte pericole pe care demontarea structurii le poate genera. Identificarea problemelor potenţiale este mai importantă decât soluţiile, cu excepţia cazului în care dezafectarea este iminentă. </w:t>
      </w:r>
    </w:p>
    <w:p w:rsidR="0001037A" w:rsidRPr="00D3762F" w:rsidRDefault="0001037A" w:rsidP="00D3762F">
      <w:pPr>
        <w:spacing w:after="0" w:line="240" w:lineRule="auto"/>
        <w:rPr>
          <w:lang w:eastAsia="ro-RO"/>
        </w:rPr>
      </w:pPr>
      <w:r w:rsidRPr="00D3762F">
        <w:rPr>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1037A" w:rsidRPr="00C064FC" w:rsidTr="0000083F">
        <w:tc>
          <w:tcPr>
            <w:tcW w:w="1667" w:type="pct"/>
          </w:tcPr>
          <w:p w:rsidR="0001037A" w:rsidRPr="0000083F" w:rsidRDefault="0001037A" w:rsidP="00D3762F">
            <w:pPr>
              <w:spacing w:after="0" w:line="240" w:lineRule="auto"/>
              <w:rPr>
                <w:b/>
                <w:bCs/>
                <w:sz w:val="18"/>
                <w:szCs w:val="18"/>
                <w:lang w:eastAsia="ro-RO"/>
              </w:rPr>
            </w:pPr>
            <w:r w:rsidRPr="0000083F">
              <w:rPr>
                <w:b/>
                <w:bCs/>
                <w:sz w:val="18"/>
                <w:szCs w:val="18"/>
                <w:lang w:eastAsia="ro-RO"/>
              </w:rPr>
              <w:t>Clădire sau altă structură</w:t>
            </w:r>
          </w:p>
        </w:tc>
        <w:tc>
          <w:tcPr>
            <w:tcW w:w="1667" w:type="pct"/>
          </w:tcPr>
          <w:p w:rsidR="0001037A" w:rsidRPr="0000083F" w:rsidRDefault="0001037A" w:rsidP="00D3762F">
            <w:pPr>
              <w:spacing w:after="0" w:line="240" w:lineRule="auto"/>
              <w:rPr>
                <w:b/>
                <w:bCs/>
                <w:sz w:val="18"/>
                <w:szCs w:val="18"/>
                <w:lang w:eastAsia="ro-RO"/>
              </w:rPr>
            </w:pPr>
            <w:r w:rsidRPr="0000083F">
              <w:rPr>
                <w:b/>
                <w:bCs/>
                <w:sz w:val="18"/>
                <w:szCs w:val="18"/>
                <w:lang w:eastAsia="ro-RO"/>
              </w:rPr>
              <w:t>Materiale periculoase</w:t>
            </w:r>
          </w:p>
        </w:tc>
        <w:tc>
          <w:tcPr>
            <w:tcW w:w="1666" w:type="pct"/>
          </w:tcPr>
          <w:p w:rsidR="0001037A" w:rsidRPr="0000083F" w:rsidRDefault="0001037A" w:rsidP="00D3762F">
            <w:pPr>
              <w:spacing w:after="0" w:line="240" w:lineRule="auto"/>
              <w:rPr>
                <w:b/>
                <w:bCs/>
                <w:sz w:val="18"/>
                <w:szCs w:val="18"/>
                <w:lang w:eastAsia="ro-RO"/>
              </w:rPr>
            </w:pPr>
            <w:r w:rsidRPr="0000083F">
              <w:rPr>
                <w:b/>
                <w:bCs/>
                <w:sz w:val="18"/>
                <w:szCs w:val="18"/>
                <w:lang w:eastAsia="ro-RO"/>
              </w:rPr>
              <w:t>Alte pericole potenţiale</w:t>
            </w:r>
          </w:p>
        </w:tc>
      </w:tr>
      <w:tr w:rsidR="0001037A" w:rsidRPr="00C064FC" w:rsidTr="0000083F">
        <w:trPr>
          <w:trHeight w:val="168"/>
        </w:trPr>
        <w:tc>
          <w:tcPr>
            <w:tcW w:w="1667" w:type="pct"/>
          </w:tcPr>
          <w:p w:rsidR="0001037A" w:rsidRPr="00D3762F" w:rsidRDefault="0001037A" w:rsidP="00D3762F">
            <w:pPr>
              <w:spacing w:after="0" w:line="240" w:lineRule="auto"/>
              <w:rPr>
                <w:sz w:val="18"/>
                <w:szCs w:val="18"/>
                <w:lang w:eastAsia="ro-RO"/>
              </w:rPr>
            </w:pPr>
            <w:r>
              <w:rPr>
                <w:sz w:val="18"/>
                <w:szCs w:val="18"/>
                <w:lang w:eastAsia="ro-RO"/>
              </w:rPr>
              <w:t xml:space="preserve">2 </w:t>
            </w:r>
            <w:r w:rsidRPr="00D3762F">
              <w:rPr>
                <w:sz w:val="18"/>
                <w:szCs w:val="18"/>
                <w:lang w:eastAsia="ro-RO"/>
              </w:rPr>
              <w:t>hal</w:t>
            </w:r>
            <w:r>
              <w:rPr>
                <w:sz w:val="18"/>
                <w:szCs w:val="18"/>
                <w:lang w:eastAsia="ro-RO"/>
              </w:rPr>
              <w:t>e cu suprafaţa la sol de……………</w:t>
            </w:r>
            <w:r w:rsidRPr="00D3762F">
              <w:rPr>
                <w:sz w:val="18"/>
                <w:szCs w:val="18"/>
                <w:lang w:eastAsia="ro-RO"/>
              </w:rPr>
              <w:t xml:space="preserve"> mp </w:t>
            </w:r>
          </w:p>
        </w:tc>
        <w:tc>
          <w:tcPr>
            <w:tcW w:w="1667" w:type="pct"/>
          </w:tcPr>
          <w:p w:rsidR="0001037A" w:rsidRPr="00D3762F" w:rsidRDefault="0001037A" w:rsidP="00D3762F">
            <w:pPr>
              <w:spacing w:after="0" w:line="240" w:lineRule="auto"/>
              <w:rPr>
                <w:sz w:val="18"/>
                <w:szCs w:val="18"/>
                <w:lang w:eastAsia="ro-RO"/>
              </w:rPr>
            </w:pPr>
            <w:r>
              <w:rPr>
                <w:sz w:val="18"/>
                <w:szCs w:val="18"/>
                <w:lang w:eastAsia="ro-RO"/>
              </w:rPr>
              <w:t>Nu  sunt</w:t>
            </w:r>
          </w:p>
        </w:tc>
        <w:tc>
          <w:tcPr>
            <w:tcW w:w="1666" w:type="pct"/>
          </w:tcPr>
          <w:p w:rsidR="0001037A" w:rsidRPr="00D3762F" w:rsidRDefault="0001037A" w:rsidP="00D3762F">
            <w:pPr>
              <w:spacing w:after="0" w:line="240" w:lineRule="auto"/>
              <w:rPr>
                <w:sz w:val="18"/>
                <w:szCs w:val="18"/>
                <w:lang w:eastAsia="ro-RO"/>
              </w:rPr>
            </w:pPr>
            <w:r w:rsidRPr="00D3762F">
              <w:rPr>
                <w:sz w:val="18"/>
                <w:szCs w:val="18"/>
                <w:lang w:eastAsia="ro-RO"/>
              </w:rPr>
              <w:t>Nu sunt</w:t>
            </w:r>
          </w:p>
        </w:tc>
      </w:tr>
      <w:tr w:rsidR="0001037A" w:rsidRPr="00C064FC" w:rsidTr="0000083F">
        <w:trPr>
          <w:trHeight w:val="168"/>
        </w:trPr>
        <w:tc>
          <w:tcPr>
            <w:tcW w:w="1667" w:type="pct"/>
          </w:tcPr>
          <w:p w:rsidR="0001037A" w:rsidRPr="00D3762F" w:rsidRDefault="0001037A" w:rsidP="00D3762F">
            <w:pPr>
              <w:spacing w:after="0" w:line="240" w:lineRule="auto"/>
              <w:rPr>
                <w:sz w:val="18"/>
                <w:szCs w:val="18"/>
                <w:lang w:eastAsia="ro-RO"/>
              </w:rPr>
            </w:pPr>
            <w:r w:rsidRPr="00D3762F">
              <w:rPr>
                <w:sz w:val="18"/>
                <w:szCs w:val="18"/>
                <w:lang w:eastAsia="ro-RO"/>
              </w:rPr>
              <w:t>Celelalte structuri nu prezintă riscuri la dezafectare</w:t>
            </w:r>
          </w:p>
        </w:tc>
        <w:tc>
          <w:tcPr>
            <w:tcW w:w="1667" w:type="pct"/>
          </w:tcPr>
          <w:p w:rsidR="0001037A" w:rsidRPr="00D3762F" w:rsidRDefault="0001037A" w:rsidP="00D3762F">
            <w:pPr>
              <w:spacing w:after="0" w:line="240" w:lineRule="auto"/>
              <w:rPr>
                <w:sz w:val="18"/>
                <w:szCs w:val="18"/>
                <w:lang w:eastAsia="ro-RO"/>
              </w:rPr>
            </w:pPr>
          </w:p>
        </w:tc>
        <w:tc>
          <w:tcPr>
            <w:tcW w:w="1666" w:type="pct"/>
          </w:tcPr>
          <w:p w:rsidR="0001037A" w:rsidRPr="00D3762F" w:rsidRDefault="0001037A" w:rsidP="00D3762F">
            <w:pPr>
              <w:spacing w:after="0" w:line="240" w:lineRule="auto"/>
              <w:rPr>
                <w:sz w:val="18"/>
                <w:szCs w:val="18"/>
                <w:lang w:eastAsia="ro-RO"/>
              </w:rPr>
            </w:pPr>
          </w:p>
        </w:tc>
      </w:tr>
    </w:tbl>
    <w:p w:rsidR="0001037A" w:rsidRDefault="0001037A" w:rsidP="00D3762F">
      <w:pPr>
        <w:spacing w:after="0" w:line="240" w:lineRule="auto"/>
        <w:outlineLvl w:val="0"/>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10.5. Lagune (iazuri de decantare, iazuri biologice)</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0"/>
        <w:gridCol w:w="3325"/>
      </w:tblGrid>
      <w:tr w:rsidR="0001037A" w:rsidRPr="00C064FC" w:rsidTr="0000083F">
        <w:tc>
          <w:tcPr>
            <w:tcW w:w="3313" w:type="pct"/>
          </w:tcPr>
          <w:p w:rsidR="0001037A" w:rsidRPr="0000083F" w:rsidRDefault="0001037A" w:rsidP="00D3762F">
            <w:pPr>
              <w:spacing w:after="0" w:line="240" w:lineRule="auto"/>
              <w:rPr>
                <w:b/>
                <w:bCs/>
                <w:sz w:val="18"/>
                <w:szCs w:val="18"/>
                <w:lang w:eastAsia="ro-RO"/>
              </w:rPr>
            </w:pPr>
            <w:r w:rsidRPr="0000083F">
              <w:rPr>
                <w:b/>
                <w:bCs/>
                <w:sz w:val="18"/>
                <w:szCs w:val="18"/>
                <w:lang w:eastAsia="ro-RO"/>
              </w:rPr>
              <w:t>Lagune</w:t>
            </w:r>
          </w:p>
        </w:tc>
        <w:tc>
          <w:tcPr>
            <w:tcW w:w="1687" w:type="pct"/>
          </w:tcPr>
          <w:p w:rsidR="0001037A" w:rsidRPr="0000083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 xml:space="preserve">Identificaţi toate lagunele (iazuri de decantare, iazuri biologice) </w:t>
            </w:r>
          </w:p>
        </w:tc>
        <w:tc>
          <w:tcPr>
            <w:tcW w:w="1687" w:type="pct"/>
            <w:vMerge w:val="restart"/>
          </w:tcPr>
          <w:p w:rsidR="0001037A" w:rsidRPr="00D3762F" w:rsidRDefault="0001037A" w:rsidP="00D3762F">
            <w:pPr>
              <w:spacing w:after="0" w:line="240" w:lineRule="auto"/>
              <w:rPr>
                <w:b/>
                <w:bCs/>
                <w:sz w:val="18"/>
                <w:szCs w:val="18"/>
                <w:lang w:eastAsia="ro-RO"/>
              </w:rPr>
            </w:pPr>
            <w:r w:rsidRPr="00D3762F">
              <w:rPr>
                <w:b/>
                <w:bCs/>
                <w:sz w:val="18"/>
                <w:szCs w:val="18"/>
                <w:lang w:eastAsia="ro-RO"/>
              </w:rPr>
              <w:t>Nu sunt</w:t>
            </w: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Care sunt poluanţii/agenţii de contaminare din apă?</w:t>
            </w:r>
          </w:p>
        </w:tc>
        <w:tc>
          <w:tcPr>
            <w:tcW w:w="1687" w:type="pct"/>
            <w:vMerge/>
          </w:tcPr>
          <w:p w:rsidR="0001037A" w:rsidRPr="00D3762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Cum va fi eliminată apa?</w:t>
            </w:r>
          </w:p>
        </w:tc>
        <w:tc>
          <w:tcPr>
            <w:tcW w:w="1687" w:type="pct"/>
            <w:vMerge/>
          </w:tcPr>
          <w:p w:rsidR="0001037A" w:rsidRPr="00D3762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Care sunt poluanţii/agenţii de contamonare din sediment/nămol?</w:t>
            </w:r>
          </w:p>
        </w:tc>
        <w:tc>
          <w:tcPr>
            <w:tcW w:w="1687" w:type="pct"/>
            <w:vMerge/>
          </w:tcPr>
          <w:p w:rsidR="0001037A" w:rsidRPr="00D3762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Cum va fi eliminat sedimentul/nămolul?</w:t>
            </w:r>
          </w:p>
        </w:tc>
        <w:tc>
          <w:tcPr>
            <w:tcW w:w="1687" w:type="pct"/>
            <w:vMerge w:val="restart"/>
          </w:tcPr>
          <w:p w:rsidR="0001037A" w:rsidRPr="00D3762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Cât de adânc pătrunde contaminarea?</w:t>
            </w:r>
          </w:p>
        </w:tc>
        <w:tc>
          <w:tcPr>
            <w:tcW w:w="1687" w:type="pct"/>
            <w:vMerge/>
          </w:tcPr>
          <w:p w:rsidR="0001037A" w:rsidRPr="00D3762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Cum va fi tratat solul contaminat de sub lagună (iazuri de decantare, iazuri biologice)</w:t>
            </w:r>
          </w:p>
        </w:tc>
        <w:tc>
          <w:tcPr>
            <w:tcW w:w="1687" w:type="pct"/>
            <w:vMerge/>
          </w:tcPr>
          <w:p w:rsidR="0001037A" w:rsidRPr="00D3762F" w:rsidRDefault="0001037A" w:rsidP="00D3762F">
            <w:pPr>
              <w:spacing w:after="0" w:line="240" w:lineRule="auto"/>
              <w:rPr>
                <w:b/>
                <w:bCs/>
                <w:sz w:val="18"/>
                <w:szCs w:val="18"/>
                <w:lang w:eastAsia="ro-RO"/>
              </w:rPr>
            </w:pPr>
          </w:p>
        </w:tc>
      </w:tr>
      <w:tr w:rsidR="0001037A" w:rsidRPr="00C064FC" w:rsidTr="0000083F">
        <w:tc>
          <w:tcPr>
            <w:tcW w:w="3313" w:type="pct"/>
          </w:tcPr>
          <w:p w:rsidR="0001037A" w:rsidRPr="00D3762F" w:rsidRDefault="0001037A" w:rsidP="00D3762F">
            <w:pPr>
              <w:spacing w:after="0" w:line="240" w:lineRule="auto"/>
              <w:rPr>
                <w:sz w:val="18"/>
                <w:szCs w:val="18"/>
                <w:lang w:eastAsia="ro-RO"/>
              </w:rPr>
            </w:pPr>
            <w:r w:rsidRPr="00D3762F">
              <w:rPr>
                <w:sz w:val="18"/>
                <w:szCs w:val="18"/>
                <w:lang w:eastAsia="ro-RO"/>
              </w:rPr>
              <w:t>Cum va fi tratată structura lagunei (iazuri de decantare, iazuri biologice) pentru recuperarea terenului</w:t>
            </w:r>
          </w:p>
        </w:tc>
        <w:tc>
          <w:tcPr>
            <w:tcW w:w="1687" w:type="pct"/>
            <w:vMerge/>
          </w:tcPr>
          <w:p w:rsidR="0001037A" w:rsidRPr="00D3762F" w:rsidRDefault="0001037A" w:rsidP="00D3762F">
            <w:pPr>
              <w:spacing w:after="0" w:line="240" w:lineRule="auto"/>
              <w:rPr>
                <w:b/>
                <w:bCs/>
                <w:sz w:val="18"/>
                <w:szCs w:val="18"/>
                <w:lang w:eastAsia="ro-RO"/>
              </w:rPr>
            </w:pPr>
          </w:p>
        </w:tc>
      </w:tr>
    </w:tbl>
    <w:p w:rsidR="0001037A" w:rsidRPr="00D3762F" w:rsidRDefault="0001037A" w:rsidP="00D3762F">
      <w:pPr>
        <w:spacing w:after="0" w:line="240" w:lineRule="auto"/>
        <w:rPr>
          <w:b/>
          <w:bCs/>
          <w:lang w:eastAsia="ro-RO"/>
        </w:rPr>
      </w:pPr>
    </w:p>
    <w:p w:rsidR="0001037A" w:rsidRPr="00D3762F" w:rsidRDefault="0001037A" w:rsidP="00D3762F">
      <w:pPr>
        <w:spacing w:after="0" w:line="240" w:lineRule="auto"/>
        <w:rPr>
          <w:b/>
          <w:bCs/>
          <w:lang w:eastAsia="ro-RO"/>
        </w:rPr>
      </w:pPr>
      <w:r w:rsidRPr="00D3762F">
        <w:rPr>
          <w:b/>
          <w:bCs/>
          <w:lang w:eastAsia="ro-RO"/>
        </w:rPr>
        <w:t>10.6. Depozite de deşeuri</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01037A" w:rsidRPr="00C064FC" w:rsidTr="0000083F">
        <w:tc>
          <w:tcPr>
            <w:tcW w:w="2500" w:type="pct"/>
          </w:tcPr>
          <w:p w:rsidR="0001037A" w:rsidRPr="00D3762F" w:rsidRDefault="0001037A" w:rsidP="00D3762F">
            <w:pPr>
              <w:spacing w:after="0" w:line="240" w:lineRule="auto"/>
              <w:rPr>
                <w:b/>
                <w:bCs/>
                <w:color w:val="FFFFFF"/>
                <w:sz w:val="18"/>
                <w:szCs w:val="18"/>
                <w:lang w:eastAsia="ro-RO"/>
              </w:rPr>
            </w:pPr>
            <w:r w:rsidRPr="00D3762F">
              <w:rPr>
                <w:b/>
                <w:bCs/>
                <w:color w:val="FFFFFF"/>
                <w:sz w:val="18"/>
                <w:szCs w:val="18"/>
                <w:lang w:eastAsia="ro-RO"/>
              </w:rPr>
              <w:t>Depozite de deşeuri</w:t>
            </w:r>
          </w:p>
        </w:tc>
        <w:tc>
          <w:tcPr>
            <w:tcW w:w="2500" w:type="pct"/>
          </w:tcPr>
          <w:p w:rsidR="0001037A" w:rsidRPr="00D3762F" w:rsidRDefault="0001037A" w:rsidP="00D3762F">
            <w:pPr>
              <w:spacing w:after="0" w:line="240" w:lineRule="auto"/>
              <w:rPr>
                <w:b/>
                <w:bCs/>
                <w:color w:val="FFFFFF"/>
                <w:sz w:val="18"/>
                <w:szCs w:val="18"/>
                <w:lang w:eastAsia="ro-RO"/>
              </w:rPr>
            </w:pPr>
          </w:p>
        </w:tc>
      </w:tr>
      <w:tr w:rsidR="0001037A" w:rsidRPr="00C064FC" w:rsidTr="0000083F">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Identificaţi metoda care asigură că orice depozit de deşeuri de pe amplasament poate îndeplini condiţiile echivalente de încetare a funcţionării;</w:t>
            </w:r>
          </w:p>
        </w:tc>
        <w:tc>
          <w:tcPr>
            <w:tcW w:w="2500" w:type="pct"/>
            <w:vMerge w:val="restart"/>
          </w:tcPr>
          <w:p w:rsidR="0001037A" w:rsidRPr="00D3762F" w:rsidRDefault="0001037A" w:rsidP="00D3762F">
            <w:pPr>
              <w:spacing w:after="0" w:line="240" w:lineRule="auto"/>
              <w:rPr>
                <w:b/>
                <w:bCs/>
                <w:sz w:val="18"/>
                <w:szCs w:val="18"/>
                <w:lang w:eastAsia="ro-RO"/>
              </w:rPr>
            </w:pPr>
            <w:r w:rsidRPr="00D3762F">
              <w:rPr>
                <w:b/>
                <w:bCs/>
                <w:sz w:val="18"/>
                <w:szCs w:val="18"/>
                <w:lang w:eastAsia="ro-RO"/>
              </w:rPr>
              <w:t xml:space="preserve">NU sunt depozite de deşeuri. </w:t>
            </w:r>
          </w:p>
          <w:p w:rsidR="0001037A" w:rsidRPr="00D3762F" w:rsidRDefault="0001037A" w:rsidP="00D3762F">
            <w:pPr>
              <w:spacing w:after="0" w:line="240" w:lineRule="auto"/>
              <w:rPr>
                <w:b/>
                <w:bCs/>
                <w:sz w:val="18"/>
                <w:szCs w:val="18"/>
                <w:lang w:eastAsia="ro-RO"/>
              </w:rPr>
            </w:pPr>
            <w:r w:rsidRPr="00D3762F">
              <w:rPr>
                <w:b/>
                <w:bCs/>
                <w:sz w:val="18"/>
                <w:szCs w:val="18"/>
                <w:lang w:eastAsia="ro-RO"/>
              </w:rPr>
              <w:t>Există doar zone de stocare temporară a deşeurilor, până la preluarea acestora de către firmele specializate. Dejecţiile nu sunt stocate temporar pe amplasament ci sunt livrate imediat la staţia de compostare a Primăriei</w:t>
            </w:r>
          </w:p>
        </w:tc>
      </w:tr>
      <w:tr w:rsidR="0001037A" w:rsidRPr="00C064FC" w:rsidTr="0000083F">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Există studiu de expertizare sai autorizaţie de funcţionare în siguranţă?</w:t>
            </w:r>
          </w:p>
        </w:tc>
        <w:tc>
          <w:tcPr>
            <w:tcW w:w="2500" w:type="pct"/>
            <w:vMerge/>
          </w:tcPr>
          <w:p w:rsidR="0001037A" w:rsidRPr="00D3762F" w:rsidRDefault="0001037A" w:rsidP="00D3762F">
            <w:pPr>
              <w:spacing w:after="0" w:line="240" w:lineRule="auto"/>
              <w:rPr>
                <w:b/>
                <w:bCs/>
                <w:sz w:val="18"/>
                <w:szCs w:val="18"/>
                <w:lang w:eastAsia="ro-RO"/>
              </w:rPr>
            </w:pPr>
          </w:p>
        </w:tc>
      </w:tr>
      <w:tr w:rsidR="0001037A" w:rsidRPr="00C064FC" w:rsidTr="0000083F">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Sunt implementate măsuri de evacuare a apelor pluviale de pe suprafaţa depozitului?</w:t>
            </w:r>
          </w:p>
        </w:tc>
        <w:tc>
          <w:tcPr>
            <w:tcW w:w="2500" w:type="pct"/>
            <w:vMerge/>
          </w:tcPr>
          <w:p w:rsidR="0001037A" w:rsidRPr="00D3762F" w:rsidRDefault="0001037A" w:rsidP="00D3762F">
            <w:pPr>
              <w:spacing w:after="0" w:line="240" w:lineRule="auto"/>
              <w:rPr>
                <w:b/>
                <w:bCs/>
                <w:sz w:val="18"/>
                <w:szCs w:val="18"/>
                <w:lang w:eastAsia="ro-RO"/>
              </w:rPr>
            </w:pPr>
          </w:p>
        </w:tc>
      </w:tr>
    </w:tbl>
    <w:p w:rsidR="0001037A" w:rsidRPr="00D3762F" w:rsidRDefault="0001037A" w:rsidP="00D3762F">
      <w:pPr>
        <w:spacing w:after="0" w:line="240" w:lineRule="auto"/>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10.7. Zone din care se prelevează probe </w:t>
      </w:r>
    </w:p>
    <w:p w:rsidR="0001037A" w:rsidRPr="00D3762F" w:rsidRDefault="0001037A" w:rsidP="00105DAF">
      <w:pPr>
        <w:spacing w:after="0" w:line="240" w:lineRule="auto"/>
        <w:jc w:val="both"/>
        <w:rPr>
          <w:i/>
          <w:sz w:val="20"/>
          <w:szCs w:val="20"/>
          <w:lang w:eastAsia="ro-RO"/>
        </w:rPr>
      </w:pPr>
      <w:r w:rsidRPr="00D3762F">
        <w:rPr>
          <w:i/>
          <w:sz w:val="20"/>
          <w:szCs w:val="20"/>
          <w:lang w:eastAsia="ro-RO"/>
        </w:rPr>
        <w:t xml:space="preserve">Pe baza informaţiilor cuprinse în Raportul de Amplasament şi a operaţiilor propuse pentru prevenirea şi controlul integrat al poluării, identificaţi zonele care ar putea fi considerate în această etapă ca fiind cele mai importante pentru realizarea analizelor de sol şi de apă subterană la momentul dezafectării. Scopul acestor analize este de a stabili gradul de poluare cauzat de activităţile desfăşurate şi necesitatea de remediere pentru aducerea amplasamentului într-o stare satisfăcătoare, care a fost definită în raportul iniţial de amplasament. </w:t>
      </w: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502"/>
      </w:tblGrid>
      <w:tr w:rsidR="0001037A" w:rsidRPr="00105DAF" w:rsidTr="00AE7E29">
        <w:trPr>
          <w:trHeight w:val="58"/>
        </w:trPr>
        <w:tc>
          <w:tcPr>
            <w:tcW w:w="2716" w:type="pct"/>
          </w:tcPr>
          <w:p w:rsidR="0001037A" w:rsidRPr="00105DAF" w:rsidRDefault="0001037A" w:rsidP="00D3762F">
            <w:pPr>
              <w:spacing w:after="0" w:line="240" w:lineRule="auto"/>
              <w:rPr>
                <w:b/>
                <w:bCs/>
                <w:sz w:val="20"/>
                <w:szCs w:val="20"/>
                <w:lang w:eastAsia="ro-RO"/>
              </w:rPr>
            </w:pPr>
            <w:r w:rsidRPr="00105DAF">
              <w:rPr>
                <w:b/>
                <w:bCs/>
                <w:sz w:val="20"/>
                <w:szCs w:val="20"/>
                <w:lang w:eastAsia="ro-RO"/>
              </w:rPr>
              <w:t>Zone/locaţii în care se prelevează probe de sol/apă subterană</w:t>
            </w:r>
          </w:p>
        </w:tc>
        <w:tc>
          <w:tcPr>
            <w:tcW w:w="2284" w:type="pct"/>
          </w:tcPr>
          <w:p w:rsidR="0001037A" w:rsidRPr="00105DAF" w:rsidRDefault="0001037A" w:rsidP="00D3762F">
            <w:pPr>
              <w:spacing w:after="0" w:line="240" w:lineRule="auto"/>
              <w:rPr>
                <w:b/>
                <w:bCs/>
                <w:sz w:val="20"/>
                <w:szCs w:val="20"/>
                <w:lang w:eastAsia="ro-RO"/>
              </w:rPr>
            </w:pPr>
            <w:r w:rsidRPr="00105DAF">
              <w:rPr>
                <w:b/>
                <w:bCs/>
                <w:sz w:val="20"/>
                <w:szCs w:val="20"/>
                <w:lang w:eastAsia="ro-RO"/>
              </w:rPr>
              <w:t>Motivaţie</w:t>
            </w:r>
          </w:p>
        </w:tc>
      </w:tr>
      <w:tr w:rsidR="0001037A" w:rsidRPr="00105DAF" w:rsidTr="00AE7E29">
        <w:trPr>
          <w:trHeight w:val="656"/>
        </w:trPr>
        <w:tc>
          <w:tcPr>
            <w:tcW w:w="2716" w:type="pct"/>
          </w:tcPr>
          <w:p w:rsidR="0001037A" w:rsidRPr="00105DAF" w:rsidRDefault="0001037A" w:rsidP="00D3762F">
            <w:pPr>
              <w:spacing w:after="0" w:line="240" w:lineRule="auto"/>
              <w:rPr>
                <w:b/>
                <w:bCs/>
                <w:sz w:val="20"/>
                <w:szCs w:val="20"/>
                <w:lang w:eastAsia="ro-RO"/>
              </w:rPr>
            </w:pPr>
            <w:r w:rsidRPr="00105DAF">
              <w:rPr>
                <w:b/>
                <w:bCs/>
                <w:sz w:val="20"/>
                <w:szCs w:val="20"/>
                <w:lang w:eastAsia="ro-RO"/>
              </w:rPr>
              <w:t xml:space="preserve">Probe de sol: </w:t>
            </w:r>
          </w:p>
          <w:p w:rsidR="0001037A" w:rsidRPr="00105DAF" w:rsidRDefault="0001037A" w:rsidP="00D3762F">
            <w:pPr>
              <w:spacing w:after="0" w:line="240" w:lineRule="auto"/>
              <w:rPr>
                <w:b/>
                <w:bCs/>
                <w:sz w:val="20"/>
                <w:szCs w:val="20"/>
                <w:lang w:eastAsia="ro-RO"/>
              </w:rPr>
            </w:pPr>
            <w:r w:rsidRPr="00105DAF">
              <w:rPr>
                <w:b/>
                <w:bCs/>
                <w:sz w:val="20"/>
                <w:szCs w:val="20"/>
                <w:lang w:eastAsia="ro-RO"/>
              </w:rPr>
              <w:t>Se recomandă prelevarea a 2 probe – din extremităţile de N şi S ale amplasamentului. Frecvenţa – la cererea APM Suceava</w:t>
            </w:r>
          </w:p>
        </w:tc>
        <w:tc>
          <w:tcPr>
            <w:tcW w:w="2284" w:type="pct"/>
          </w:tcPr>
          <w:p w:rsidR="0001037A" w:rsidRPr="00105DAF" w:rsidRDefault="0001037A" w:rsidP="00D3762F">
            <w:pPr>
              <w:spacing w:after="0" w:line="240" w:lineRule="auto"/>
              <w:rPr>
                <w:bCs/>
                <w:sz w:val="20"/>
                <w:szCs w:val="20"/>
                <w:lang w:eastAsia="ro-RO"/>
              </w:rPr>
            </w:pPr>
            <w:r w:rsidRPr="00105DAF">
              <w:rPr>
                <w:bCs/>
                <w:sz w:val="20"/>
                <w:szCs w:val="20"/>
                <w:lang w:eastAsia="ro-RO"/>
              </w:rPr>
              <w:t>Se urmăreşte încărcarea solului în nutrienţi (azotiţi, azotaţi, azot, fosfor).</w:t>
            </w:r>
          </w:p>
        </w:tc>
      </w:tr>
      <w:tr w:rsidR="0001037A" w:rsidRPr="00105DAF" w:rsidTr="00AE7E29">
        <w:trPr>
          <w:trHeight w:val="656"/>
        </w:trPr>
        <w:tc>
          <w:tcPr>
            <w:tcW w:w="2716" w:type="pct"/>
          </w:tcPr>
          <w:p w:rsidR="0001037A" w:rsidRPr="00105DAF" w:rsidRDefault="0001037A" w:rsidP="00D3762F">
            <w:pPr>
              <w:spacing w:after="0" w:line="240" w:lineRule="auto"/>
              <w:rPr>
                <w:b/>
                <w:bCs/>
                <w:sz w:val="20"/>
                <w:szCs w:val="20"/>
                <w:lang w:eastAsia="ro-RO"/>
              </w:rPr>
            </w:pPr>
            <w:r w:rsidRPr="00105DAF">
              <w:rPr>
                <w:b/>
                <w:bCs/>
                <w:sz w:val="20"/>
                <w:szCs w:val="20"/>
                <w:lang w:eastAsia="ro-RO"/>
              </w:rPr>
              <w:t>Probe de apă subterană:</w:t>
            </w:r>
          </w:p>
          <w:p w:rsidR="0001037A" w:rsidRPr="00105DAF" w:rsidRDefault="0001037A" w:rsidP="0000083F">
            <w:pPr>
              <w:spacing w:after="0" w:line="240" w:lineRule="auto"/>
              <w:rPr>
                <w:b/>
                <w:bCs/>
                <w:sz w:val="20"/>
                <w:szCs w:val="20"/>
                <w:lang w:eastAsia="ro-RO"/>
              </w:rPr>
            </w:pPr>
            <w:r w:rsidRPr="00105DAF">
              <w:rPr>
                <w:b/>
                <w:bCs/>
                <w:sz w:val="20"/>
                <w:szCs w:val="20"/>
                <w:lang w:eastAsia="ro-RO"/>
              </w:rPr>
              <w:t>2 probe – din cele 2 foraje de observaţie  existente pe amplasament ( F1 in amonte si F2 in aval)</w:t>
            </w:r>
          </w:p>
        </w:tc>
        <w:tc>
          <w:tcPr>
            <w:tcW w:w="2284" w:type="pct"/>
          </w:tcPr>
          <w:p w:rsidR="0001037A" w:rsidRPr="00105DAF" w:rsidRDefault="0001037A" w:rsidP="00D3762F">
            <w:pPr>
              <w:spacing w:after="0" w:line="240" w:lineRule="auto"/>
              <w:rPr>
                <w:bCs/>
                <w:sz w:val="20"/>
                <w:szCs w:val="20"/>
                <w:lang w:eastAsia="ro-RO"/>
              </w:rPr>
            </w:pPr>
            <w:r w:rsidRPr="00105DAF">
              <w:rPr>
                <w:bCs/>
                <w:sz w:val="20"/>
                <w:szCs w:val="20"/>
                <w:lang w:eastAsia="ro-RO"/>
              </w:rPr>
              <w:t>Se urmăreşte încărcarea apei freatice în nutrienţi, precum şi potabilitatea apei freatice. Rezultatele se vor compara cu limitele impuse de Legea apei potabile</w:t>
            </w:r>
          </w:p>
        </w:tc>
      </w:tr>
    </w:tbl>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01037A" w:rsidRPr="00C064FC" w:rsidTr="00781B3C">
        <w:trPr>
          <w:cantSplit/>
        </w:trPr>
        <w:tc>
          <w:tcPr>
            <w:tcW w:w="5000" w:type="pct"/>
            <w:gridSpan w:val="2"/>
          </w:tcPr>
          <w:p w:rsidR="0001037A" w:rsidRPr="00D3762F" w:rsidRDefault="0001037A" w:rsidP="00D3762F">
            <w:pPr>
              <w:spacing w:after="0" w:line="240" w:lineRule="auto"/>
              <w:rPr>
                <w:b/>
                <w:bCs/>
                <w:lang w:eastAsia="ro-RO"/>
              </w:rPr>
            </w:pPr>
            <w:r w:rsidRPr="00D3762F">
              <w:rPr>
                <w:b/>
                <w:bCs/>
                <w:lang w:eastAsia="ro-RO"/>
              </w:rPr>
              <w:t>Este necesară realizarea de studii pe termen lung pentru a stabili cum se poate realiza dezafectarea cu minimum de risc pentru mediu?Dacă da, faceţi o listă a acestora şi indicaţi termenele la care vor fi realizate</w:t>
            </w:r>
          </w:p>
        </w:tc>
      </w:tr>
      <w:tr w:rsidR="0001037A" w:rsidRPr="00C064FC" w:rsidTr="00AE7E29">
        <w:tc>
          <w:tcPr>
            <w:tcW w:w="2500" w:type="pct"/>
            <w:tcBorders>
              <w:top w:val="nil"/>
            </w:tcBorders>
          </w:tcPr>
          <w:p w:rsidR="0001037A" w:rsidRPr="00AE7E29" w:rsidRDefault="0001037A" w:rsidP="00D3762F">
            <w:pPr>
              <w:spacing w:after="0" w:line="240" w:lineRule="auto"/>
              <w:rPr>
                <w:b/>
                <w:bCs/>
                <w:lang w:eastAsia="ro-RO"/>
              </w:rPr>
            </w:pPr>
            <w:r w:rsidRPr="00AE7E29">
              <w:rPr>
                <w:b/>
                <w:bCs/>
                <w:lang w:eastAsia="ro-RO"/>
              </w:rPr>
              <w:t>Studiu</w:t>
            </w:r>
          </w:p>
        </w:tc>
        <w:tc>
          <w:tcPr>
            <w:tcW w:w="2500" w:type="pct"/>
            <w:tcBorders>
              <w:top w:val="nil"/>
            </w:tcBorders>
          </w:tcPr>
          <w:p w:rsidR="0001037A" w:rsidRPr="00AE7E29" w:rsidRDefault="0001037A" w:rsidP="00D3762F">
            <w:pPr>
              <w:spacing w:after="0" w:line="240" w:lineRule="auto"/>
              <w:rPr>
                <w:b/>
                <w:bCs/>
                <w:lang w:eastAsia="ro-RO"/>
              </w:rPr>
            </w:pPr>
            <w:r w:rsidRPr="00AE7E29">
              <w:rPr>
                <w:b/>
                <w:bCs/>
                <w:lang w:eastAsia="ro-RO"/>
              </w:rPr>
              <w:t>Termen (anul şi luna)</w:t>
            </w:r>
          </w:p>
        </w:tc>
      </w:tr>
    </w:tbl>
    <w:p w:rsidR="0001037A" w:rsidRPr="00AE7E29" w:rsidRDefault="0001037A" w:rsidP="006D2CF7">
      <w:pPr>
        <w:spacing w:after="0" w:line="240" w:lineRule="auto"/>
        <w:rPr>
          <w:b/>
          <w:sz w:val="24"/>
          <w:szCs w:val="24"/>
          <w:lang w:eastAsia="ro-RO"/>
        </w:rPr>
      </w:pPr>
      <w:r w:rsidRPr="00AE7E29">
        <w:rPr>
          <w:b/>
          <w:sz w:val="24"/>
          <w:szCs w:val="24"/>
          <w:lang w:eastAsia="ro-RO"/>
        </w:rPr>
        <w:t>Nu e cazul</w:t>
      </w:r>
    </w:p>
    <w:p w:rsidR="0001037A" w:rsidRPr="00D3762F" w:rsidRDefault="0001037A" w:rsidP="00D3762F">
      <w:pPr>
        <w:spacing w:after="0" w:line="240" w:lineRule="auto"/>
        <w:rPr>
          <w:i/>
          <w:sz w:val="20"/>
          <w:szCs w:val="20"/>
          <w:lang w:eastAsia="ro-RO"/>
        </w:rPr>
      </w:pPr>
    </w:p>
    <w:p w:rsidR="0001037A" w:rsidRPr="00D3762F" w:rsidRDefault="0001037A" w:rsidP="00D3762F">
      <w:pPr>
        <w:spacing w:after="0" w:line="240" w:lineRule="auto"/>
        <w:rPr>
          <w:i/>
          <w:sz w:val="20"/>
          <w:szCs w:val="20"/>
          <w:lang w:eastAsia="ro-RO"/>
        </w:rPr>
      </w:pPr>
      <w:r w:rsidRPr="00D3762F">
        <w:rPr>
          <w:i/>
          <w:sz w:val="20"/>
          <w:szCs w:val="20"/>
          <w:lang w:eastAsia="ro-RO"/>
        </w:rPr>
        <w:t>Identificaţi oricare alte probleme pertinente care trebuie rezolvate în eventualitatea dezafectării</w:t>
      </w:r>
    </w:p>
    <w:p w:rsidR="0001037A" w:rsidRPr="00D3762F" w:rsidRDefault="0001037A" w:rsidP="00D3762F">
      <w:pPr>
        <w:spacing w:after="0" w:line="240" w:lineRule="auto"/>
        <w:rPr>
          <w:b/>
          <w:bCs/>
          <w:lang w:eastAsia="ro-RO"/>
        </w:rPr>
      </w:pPr>
      <w:r w:rsidRPr="00D3762F">
        <w:rPr>
          <w:b/>
          <w:bCs/>
          <w:lang w:eastAsia="ro-RO"/>
        </w:rPr>
        <w:t xml:space="preserve">11. </w:t>
      </w:r>
      <w:r w:rsidRPr="00DB06D3">
        <w:rPr>
          <w:b/>
          <w:bCs/>
          <w:caps/>
          <w:lang w:eastAsia="ro-RO"/>
        </w:rPr>
        <w:t>Aspecte legate de Amplasamentul pe care se află Instalaţia</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1"/>
        <w:gridCol w:w="3124"/>
      </w:tblGrid>
      <w:tr w:rsidR="0001037A" w:rsidRPr="00C064FC" w:rsidTr="00781B3C">
        <w:trPr>
          <w:trHeight w:val="830"/>
        </w:trPr>
        <w:tc>
          <w:tcPr>
            <w:tcW w:w="3415" w:type="pct"/>
          </w:tcPr>
          <w:p w:rsidR="0001037A" w:rsidRPr="00D3762F" w:rsidRDefault="0001037A" w:rsidP="00D3762F">
            <w:pPr>
              <w:spacing w:after="0" w:line="240" w:lineRule="auto"/>
              <w:rPr>
                <w:lang w:eastAsia="ro-RO"/>
              </w:rPr>
            </w:pPr>
            <w:r w:rsidRPr="00D3762F">
              <w:rPr>
                <w:lang w:eastAsia="ro-RO"/>
              </w:rPr>
              <w:t>Sunteţi singurul deţinător de autorizaţie integrată de mediu pe amplasament?</w:t>
            </w:r>
          </w:p>
          <w:p w:rsidR="0001037A" w:rsidRPr="00D3762F" w:rsidRDefault="0001037A" w:rsidP="00D3762F">
            <w:pPr>
              <w:spacing w:after="0" w:line="240" w:lineRule="auto"/>
              <w:rPr>
                <w:b/>
                <w:bCs/>
                <w:lang w:eastAsia="ro-RO"/>
              </w:rPr>
            </w:pPr>
            <w:r w:rsidRPr="00D3762F">
              <w:rPr>
                <w:b/>
                <w:bCs/>
                <w:lang w:eastAsia="ro-RO"/>
              </w:rPr>
              <w:t xml:space="preserve">Dacă da, treceţi la Secţiunea 13 </w:t>
            </w:r>
          </w:p>
        </w:tc>
        <w:tc>
          <w:tcPr>
            <w:tcW w:w="1585" w:type="pct"/>
          </w:tcPr>
          <w:p w:rsidR="0001037A" w:rsidRPr="00D3762F" w:rsidRDefault="0001037A" w:rsidP="00D3762F">
            <w:pPr>
              <w:spacing w:after="0" w:line="240" w:lineRule="auto"/>
              <w:rPr>
                <w:b/>
                <w:bCs/>
                <w:lang w:eastAsia="ro-RO"/>
              </w:rPr>
            </w:pPr>
          </w:p>
          <w:p w:rsidR="0001037A" w:rsidRPr="00D3762F" w:rsidRDefault="0001037A" w:rsidP="00D3762F">
            <w:pPr>
              <w:spacing w:after="0" w:line="240" w:lineRule="auto"/>
              <w:rPr>
                <w:b/>
                <w:bCs/>
                <w:lang w:eastAsia="ro-RO"/>
              </w:rPr>
            </w:pPr>
            <w:r w:rsidRPr="00D3762F">
              <w:rPr>
                <w:b/>
                <w:bCs/>
                <w:lang w:eastAsia="ro-RO"/>
              </w:rPr>
              <w:t>Da</w:t>
            </w:r>
          </w:p>
        </w:tc>
      </w:tr>
    </w:tbl>
    <w:p w:rsidR="0001037A" w:rsidRPr="00D3762F" w:rsidRDefault="0001037A" w:rsidP="00D3762F">
      <w:pPr>
        <w:spacing w:after="0" w:line="240" w:lineRule="auto"/>
        <w:outlineLvl w:val="0"/>
        <w:rPr>
          <w:b/>
          <w:bCs/>
          <w:lang w:eastAsia="ro-RO"/>
        </w:rPr>
      </w:pPr>
      <w:r w:rsidRPr="00D3762F">
        <w:rPr>
          <w:b/>
          <w:bCs/>
          <w:lang w:eastAsia="ro-RO"/>
        </w:rPr>
        <w:t xml:space="preserve">11.1. Sinergii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Luaţi în considerare şi descrieţi dacă există sau nu posibilitatea de apariţie a sinergiilor cu alţi deţinători de autorizaţie de mediu faţă de tehnicile prezentate mai jos sau alte tehnici care pot avea influenţă asupra emisiilor produse de instalaţie. </w:t>
      </w:r>
    </w:p>
    <w:p w:rsidR="0001037A" w:rsidRPr="00D3762F" w:rsidRDefault="0001037A" w:rsidP="00D3762F">
      <w:pPr>
        <w:spacing w:after="0" w:line="240" w:lineRule="auto"/>
        <w:rPr>
          <w:lang w:eastAsia="ro-RO"/>
        </w:rPr>
      </w:pPr>
      <w:r w:rsidRPr="00D3762F">
        <w:rPr>
          <w:lang w:eastAsia="ro-RO"/>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9"/>
        <w:gridCol w:w="1798"/>
      </w:tblGrid>
      <w:tr w:rsidR="0001037A" w:rsidRPr="00C064FC" w:rsidTr="007E5621">
        <w:tc>
          <w:tcPr>
            <w:tcW w:w="4085" w:type="pct"/>
          </w:tcPr>
          <w:p w:rsidR="0001037A" w:rsidRPr="00AE7E29" w:rsidRDefault="0001037A" w:rsidP="00D3762F">
            <w:pPr>
              <w:spacing w:after="0" w:line="240" w:lineRule="auto"/>
              <w:rPr>
                <w:b/>
                <w:bCs/>
                <w:sz w:val="18"/>
                <w:szCs w:val="18"/>
                <w:lang w:eastAsia="ro-RO"/>
              </w:rPr>
            </w:pPr>
            <w:r w:rsidRPr="00AE7E29">
              <w:rPr>
                <w:b/>
                <w:bCs/>
                <w:sz w:val="18"/>
                <w:szCs w:val="18"/>
                <w:lang w:eastAsia="ro-RO"/>
              </w:rPr>
              <w:t>Tehnica</w:t>
            </w:r>
          </w:p>
        </w:tc>
        <w:tc>
          <w:tcPr>
            <w:tcW w:w="915" w:type="pct"/>
          </w:tcPr>
          <w:p w:rsidR="0001037A" w:rsidRPr="00AE7E29" w:rsidRDefault="0001037A" w:rsidP="00D3762F">
            <w:pPr>
              <w:spacing w:after="0" w:line="240" w:lineRule="auto"/>
              <w:rPr>
                <w:b/>
                <w:bCs/>
                <w:sz w:val="18"/>
                <w:szCs w:val="18"/>
                <w:lang w:eastAsia="ro-RO"/>
              </w:rPr>
            </w:pPr>
            <w:r w:rsidRPr="00AE7E29">
              <w:rPr>
                <w:b/>
                <w:bCs/>
                <w:sz w:val="18"/>
                <w:szCs w:val="18"/>
                <w:lang w:eastAsia="ro-RO"/>
              </w:rPr>
              <w:t>Oportunităţi</w:t>
            </w: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1) proceduri de comunicare între diferiţii deţinători de autorizaţie; în special cele care sunt necesare pentru a garanta că riscul producerii incidentelor de mediu este minimizat</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2) beneficierea de economiile de proporţie pentru a justifica instalarea unei unităţi de cogenerare</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 xml:space="preserve">3) combinarea deşeurilor combustibile pentru a justifica montarea unei instalaţii în care deşeurile sunt utilizate la producerea de energie/unei instalaţii de co-generare </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4) deşeurile rezultate dintr-o activitate pot fi utilizate ca materii prime intr-o instalaţie;</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5) efluentul epurat rezultat dintr-o activitate având calitate corespunzătoare pentru a fi folosit ca sursa de alimentare cu apa pentru o altă activitate</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6) combinare efluenţilor pentru a justifica realizarea unei staţii de epurare combinate sau modernizate;</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7) evitarea accidentelor de la o activitate care poate avea un efect dăunător asupra unei activităţi aflate în vecinătate;</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8) contaminarea solului rezultată dintr-o activitate care afectează altă activitate- sau posibilitatea ca un Operator să deţină terenul pe care se află o altă activitate;</w:t>
            </w:r>
          </w:p>
        </w:tc>
        <w:tc>
          <w:tcPr>
            <w:tcW w:w="915" w:type="pct"/>
          </w:tcPr>
          <w:p w:rsidR="0001037A" w:rsidRPr="00D3762F" w:rsidRDefault="0001037A" w:rsidP="00D3762F">
            <w:pPr>
              <w:spacing w:after="0" w:line="240" w:lineRule="auto"/>
              <w:rPr>
                <w:sz w:val="18"/>
                <w:szCs w:val="18"/>
                <w:lang w:eastAsia="ro-RO"/>
              </w:rPr>
            </w:pPr>
          </w:p>
        </w:tc>
      </w:tr>
      <w:tr w:rsidR="0001037A" w:rsidRPr="00C064FC" w:rsidTr="007E5621">
        <w:tc>
          <w:tcPr>
            <w:tcW w:w="4085" w:type="pct"/>
          </w:tcPr>
          <w:p w:rsidR="0001037A" w:rsidRPr="00D3762F" w:rsidRDefault="0001037A" w:rsidP="00D3762F">
            <w:pPr>
              <w:spacing w:after="0" w:line="240" w:lineRule="auto"/>
              <w:rPr>
                <w:sz w:val="18"/>
                <w:szCs w:val="18"/>
                <w:lang w:eastAsia="ro-RO"/>
              </w:rPr>
            </w:pPr>
            <w:r w:rsidRPr="00D3762F">
              <w:rPr>
                <w:sz w:val="18"/>
                <w:szCs w:val="18"/>
                <w:lang w:eastAsia="ro-RO"/>
              </w:rPr>
              <w:t xml:space="preserve">9) Altele </w:t>
            </w:r>
          </w:p>
        </w:tc>
        <w:tc>
          <w:tcPr>
            <w:tcW w:w="915" w:type="pct"/>
          </w:tcPr>
          <w:p w:rsidR="0001037A" w:rsidRPr="00D3762F" w:rsidRDefault="0001037A" w:rsidP="00D3762F">
            <w:pPr>
              <w:spacing w:after="0" w:line="240" w:lineRule="auto"/>
              <w:rPr>
                <w:sz w:val="18"/>
                <w:szCs w:val="18"/>
                <w:lang w:eastAsia="ro-RO"/>
              </w:rPr>
            </w:pPr>
          </w:p>
        </w:tc>
      </w:tr>
    </w:tbl>
    <w:p w:rsidR="0001037A" w:rsidRPr="00D3762F" w:rsidRDefault="0001037A" w:rsidP="00D3762F">
      <w:pPr>
        <w:spacing w:after="0" w:line="240" w:lineRule="auto"/>
        <w:rPr>
          <w:b/>
          <w:bCs/>
          <w:lang w:eastAsia="ro-RO"/>
        </w:rPr>
      </w:pPr>
      <w:r w:rsidRPr="00D3762F">
        <w:rPr>
          <w:b/>
          <w:bCs/>
          <w:lang w:eastAsia="ro-RO"/>
        </w:rPr>
        <w:t xml:space="preserve">11.2. Selectarea amplasamentului </w:t>
      </w:r>
    </w:p>
    <w:p w:rsidR="0001037A" w:rsidRPr="00D3762F" w:rsidRDefault="0001037A" w:rsidP="00D3762F">
      <w:pPr>
        <w:spacing w:after="0" w:line="240" w:lineRule="auto"/>
        <w:outlineLvl w:val="0"/>
        <w:rPr>
          <w:i/>
          <w:sz w:val="20"/>
          <w:szCs w:val="20"/>
          <w:lang w:eastAsia="ro-RO"/>
        </w:rPr>
      </w:pPr>
      <w:r w:rsidRPr="00D3762F">
        <w:rPr>
          <w:i/>
          <w:sz w:val="20"/>
          <w:szCs w:val="20"/>
          <w:lang w:eastAsia="ro-RO"/>
        </w:rPr>
        <w:t xml:space="preserve">Justificaţi selectarea amplasamentului propus (pentru instalaţii noi). </w:t>
      </w:r>
    </w:p>
    <w:p w:rsidR="0001037A" w:rsidRDefault="0001037A" w:rsidP="00D3762F">
      <w:pPr>
        <w:spacing w:after="0" w:line="240" w:lineRule="auto"/>
        <w:outlineLvl w:val="0"/>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12. LIMITELE DE EMISIE </w:t>
      </w:r>
    </w:p>
    <w:p w:rsidR="0001037A" w:rsidRPr="00D3762F" w:rsidRDefault="0001037A" w:rsidP="00D3762F">
      <w:pPr>
        <w:spacing w:after="0" w:line="240" w:lineRule="auto"/>
        <w:rPr>
          <w:i/>
          <w:sz w:val="20"/>
          <w:szCs w:val="20"/>
          <w:lang w:eastAsia="ro-RO"/>
        </w:rPr>
      </w:pPr>
      <w:r w:rsidRPr="00D3762F">
        <w:rPr>
          <w:i/>
          <w:sz w:val="20"/>
          <w:szCs w:val="20"/>
          <w:lang w:eastAsia="ro-RO"/>
        </w:rPr>
        <w:t>Inventarul emisiilor şi compararea cu valorile limită de emisie stabilite/admise.</w:t>
      </w:r>
    </w:p>
    <w:p w:rsidR="0001037A" w:rsidRPr="00D3762F" w:rsidRDefault="0001037A" w:rsidP="00D3762F">
      <w:pPr>
        <w:spacing w:after="0" w:line="240" w:lineRule="auto"/>
        <w:outlineLvl w:val="0"/>
        <w:rPr>
          <w:b/>
          <w:bCs/>
          <w:lang w:eastAsia="ro-RO"/>
        </w:rPr>
      </w:pPr>
      <w:r w:rsidRPr="00D3762F">
        <w:rPr>
          <w:b/>
          <w:bCs/>
          <w:lang w:eastAsia="ro-RO"/>
        </w:rPr>
        <w:t xml:space="preserve">12.1. Emisii în aer asociate cu utilizarea BAT-urilor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 (ştergeţi secţiunile în care nu se aplică) </w:t>
      </w:r>
    </w:p>
    <w:p w:rsidR="0001037A" w:rsidRPr="00D3762F" w:rsidRDefault="0001037A" w:rsidP="00D3762F">
      <w:pPr>
        <w:spacing w:after="0" w:line="240" w:lineRule="auto"/>
        <w:outlineLvl w:val="0"/>
        <w:rPr>
          <w:b/>
          <w:bCs/>
          <w:lang w:eastAsia="ro-RO"/>
        </w:rPr>
      </w:pPr>
      <w:r w:rsidRPr="00D3762F">
        <w:rPr>
          <w:b/>
          <w:bCs/>
          <w:lang w:eastAsia="ro-RO"/>
        </w:rPr>
        <w:t xml:space="preserve">12.1.1. Emisii de solvenţi </w:t>
      </w:r>
    </w:p>
    <w:p w:rsidR="0001037A" w:rsidRPr="00D3762F" w:rsidRDefault="0001037A" w:rsidP="00D3762F">
      <w:pPr>
        <w:spacing w:after="0" w:line="240" w:lineRule="auto"/>
        <w:outlineLvl w:val="0"/>
        <w:rPr>
          <w:i/>
          <w:sz w:val="20"/>
          <w:szCs w:val="20"/>
          <w:lang w:eastAsia="ro-RO"/>
        </w:rPr>
      </w:pPr>
      <w:r w:rsidRPr="00D3762F">
        <w:rPr>
          <w:i/>
          <w:sz w:val="20"/>
          <w:szCs w:val="20"/>
          <w:lang w:eastAsia="ro-RO"/>
        </w:rPr>
        <w:t xml:space="preserve">Cerinţe suplimentare sau deosebite pentru tipuri specifice de activitate.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9"/>
        <w:gridCol w:w="869"/>
        <w:gridCol w:w="1079"/>
        <w:gridCol w:w="1160"/>
        <w:gridCol w:w="1399"/>
        <w:gridCol w:w="1456"/>
        <w:gridCol w:w="2465"/>
      </w:tblGrid>
      <w:tr w:rsidR="0001037A" w:rsidRPr="00C064FC" w:rsidTr="00AD06E2">
        <w:tc>
          <w:tcPr>
            <w:tcW w:w="712" w:type="pct"/>
          </w:tcPr>
          <w:p w:rsidR="0001037A" w:rsidRPr="00AE7E29" w:rsidRDefault="0001037A" w:rsidP="00D3762F">
            <w:pPr>
              <w:spacing w:after="0" w:line="240" w:lineRule="auto"/>
              <w:rPr>
                <w:b/>
                <w:sz w:val="18"/>
                <w:szCs w:val="18"/>
                <w:lang w:eastAsia="ro-RO"/>
              </w:rPr>
            </w:pPr>
            <w:r w:rsidRPr="00AE7E29">
              <w:rPr>
                <w:b/>
                <w:sz w:val="18"/>
                <w:szCs w:val="18"/>
                <w:lang w:eastAsia="ro-RO"/>
              </w:rPr>
              <w:t>Activitate</w:t>
            </w:r>
          </w:p>
        </w:tc>
        <w:tc>
          <w:tcPr>
            <w:tcW w:w="442" w:type="pct"/>
          </w:tcPr>
          <w:p w:rsidR="0001037A" w:rsidRPr="00AE7E29" w:rsidRDefault="0001037A" w:rsidP="00D3762F">
            <w:pPr>
              <w:spacing w:after="0" w:line="240" w:lineRule="auto"/>
              <w:rPr>
                <w:b/>
                <w:sz w:val="18"/>
                <w:szCs w:val="18"/>
                <w:lang w:eastAsia="ro-RO"/>
              </w:rPr>
            </w:pPr>
            <w:r w:rsidRPr="00AE7E29">
              <w:rPr>
                <w:b/>
                <w:sz w:val="18"/>
                <w:szCs w:val="18"/>
                <w:lang w:eastAsia="ro-RO"/>
              </w:rPr>
              <w:t>Emisie</w:t>
            </w:r>
          </w:p>
        </w:tc>
        <w:tc>
          <w:tcPr>
            <w:tcW w:w="549" w:type="pct"/>
          </w:tcPr>
          <w:p w:rsidR="0001037A" w:rsidRPr="00AE7E29" w:rsidRDefault="0001037A" w:rsidP="00D3762F">
            <w:pPr>
              <w:spacing w:after="0" w:line="240" w:lineRule="auto"/>
              <w:rPr>
                <w:b/>
                <w:sz w:val="18"/>
                <w:szCs w:val="18"/>
                <w:lang w:eastAsia="ro-RO"/>
              </w:rPr>
            </w:pPr>
            <w:r w:rsidRPr="00AE7E29">
              <w:rPr>
                <w:b/>
                <w:sz w:val="18"/>
                <w:szCs w:val="18"/>
                <w:lang w:eastAsia="ro-RO"/>
              </w:rPr>
              <w:t>Puncte de emisie</w:t>
            </w:r>
          </w:p>
        </w:tc>
        <w:tc>
          <w:tcPr>
            <w:tcW w:w="590" w:type="pct"/>
          </w:tcPr>
          <w:p w:rsidR="0001037A" w:rsidRPr="00AE7E29" w:rsidRDefault="0001037A" w:rsidP="00D3762F">
            <w:pPr>
              <w:spacing w:after="0" w:line="240" w:lineRule="auto"/>
              <w:rPr>
                <w:b/>
                <w:sz w:val="18"/>
                <w:szCs w:val="18"/>
                <w:lang w:eastAsia="ro-RO"/>
              </w:rPr>
            </w:pPr>
            <w:r w:rsidRPr="00AE7E29">
              <w:rPr>
                <w:b/>
                <w:sz w:val="18"/>
                <w:szCs w:val="18"/>
                <w:lang w:eastAsia="ro-RO"/>
              </w:rPr>
              <w:t>Nivel limită</w:t>
            </w:r>
          </w:p>
        </w:tc>
        <w:tc>
          <w:tcPr>
            <w:tcW w:w="712" w:type="pct"/>
          </w:tcPr>
          <w:p w:rsidR="0001037A" w:rsidRPr="00AE7E29" w:rsidRDefault="0001037A" w:rsidP="00D3762F">
            <w:pPr>
              <w:spacing w:after="0" w:line="240" w:lineRule="auto"/>
              <w:rPr>
                <w:b/>
                <w:sz w:val="18"/>
                <w:szCs w:val="18"/>
                <w:lang w:eastAsia="ro-RO"/>
              </w:rPr>
            </w:pPr>
            <w:r w:rsidRPr="00AE7E29">
              <w:rPr>
                <w:b/>
                <w:sz w:val="18"/>
                <w:szCs w:val="18"/>
                <w:lang w:eastAsia="ro-RO"/>
              </w:rPr>
              <w:t>Unităţi de măsură</w:t>
            </w:r>
          </w:p>
        </w:tc>
        <w:tc>
          <w:tcPr>
            <w:tcW w:w="741" w:type="pct"/>
          </w:tcPr>
          <w:p w:rsidR="0001037A" w:rsidRPr="00AE7E29" w:rsidRDefault="0001037A" w:rsidP="00D3762F">
            <w:pPr>
              <w:spacing w:after="0" w:line="240" w:lineRule="auto"/>
              <w:rPr>
                <w:b/>
                <w:sz w:val="18"/>
                <w:szCs w:val="18"/>
                <w:lang w:eastAsia="ro-RO"/>
              </w:rPr>
            </w:pPr>
            <w:r w:rsidRPr="00AE7E29">
              <w:rPr>
                <w:b/>
                <w:sz w:val="18"/>
                <w:szCs w:val="18"/>
                <w:lang w:eastAsia="ro-RO"/>
              </w:rPr>
              <w:t>Tehnici care pot fi considerate a fi BAT</w:t>
            </w:r>
          </w:p>
        </w:tc>
        <w:tc>
          <w:tcPr>
            <w:tcW w:w="1254" w:type="pct"/>
          </w:tcPr>
          <w:p w:rsidR="0001037A" w:rsidRPr="00AE7E29" w:rsidRDefault="0001037A" w:rsidP="00D3762F">
            <w:pPr>
              <w:spacing w:after="0" w:line="240" w:lineRule="auto"/>
              <w:rPr>
                <w:b/>
                <w:sz w:val="18"/>
                <w:szCs w:val="18"/>
                <w:lang w:eastAsia="ro-RO"/>
              </w:rPr>
            </w:pPr>
            <w:r w:rsidRPr="00AE7E29">
              <w:rPr>
                <w:b/>
                <w:sz w:val="18"/>
                <w:szCs w:val="18"/>
                <w:lang w:eastAsia="ro-RO"/>
              </w:rPr>
              <w:t>Orice abatere de la limită-faceţi justificare aici</w:t>
            </w:r>
          </w:p>
        </w:tc>
      </w:tr>
      <w:tr w:rsidR="0001037A" w:rsidRPr="00C064FC" w:rsidTr="00AD06E2">
        <w:tc>
          <w:tcPr>
            <w:tcW w:w="712" w:type="pct"/>
          </w:tcPr>
          <w:p w:rsidR="0001037A" w:rsidRPr="00AE7E29" w:rsidRDefault="0001037A" w:rsidP="00D3762F">
            <w:pPr>
              <w:spacing w:after="0" w:line="240" w:lineRule="auto"/>
              <w:rPr>
                <w:b/>
                <w:lang w:eastAsia="ro-RO"/>
              </w:rPr>
            </w:pPr>
            <w:r w:rsidRPr="00AE7E29">
              <w:rPr>
                <w:b/>
                <w:lang w:eastAsia="ro-RO"/>
              </w:rPr>
              <w:t>Nu e cazul</w:t>
            </w:r>
          </w:p>
        </w:tc>
        <w:tc>
          <w:tcPr>
            <w:tcW w:w="442" w:type="pct"/>
          </w:tcPr>
          <w:p w:rsidR="0001037A" w:rsidRPr="00AE7E29" w:rsidRDefault="0001037A" w:rsidP="00D3762F">
            <w:pPr>
              <w:spacing w:after="0" w:line="240" w:lineRule="auto"/>
              <w:rPr>
                <w:b/>
                <w:lang w:eastAsia="ro-RO"/>
              </w:rPr>
            </w:pPr>
          </w:p>
        </w:tc>
        <w:tc>
          <w:tcPr>
            <w:tcW w:w="549" w:type="pct"/>
          </w:tcPr>
          <w:p w:rsidR="0001037A" w:rsidRPr="00AE7E29" w:rsidRDefault="0001037A" w:rsidP="00D3762F">
            <w:pPr>
              <w:spacing w:after="0" w:line="240" w:lineRule="auto"/>
              <w:rPr>
                <w:b/>
                <w:lang w:eastAsia="ro-RO"/>
              </w:rPr>
            </w:pPr>
          </w:p>
        </w:tc>
        <w:tc>
          <w:tcPr>
            <w:tcW w:w="590" w:type="pct"/>
          </w:tcPr>
          <w:p w:rsidR="0001037A" w:rsidRPr="00AE7E29" w:rsidRDefault="0001037A" w:rsidP="00D3762F">
            <w:pPr>
              <w:spacing w:after="0" w:line="240" w:lineRule="auto"/>
              <w:rPr>
                <w:b/>
                <w:lang w:eastAsia="ro-RO"/>
              </w:rPr>
            </w:pPr>
          </w:p>
        </w:tc>
        <w:tc>
          <w:tcPr>
            <w:tcW w:w="712" w:type="pct"/>
          </w:tcPr>
          <w:p w:rsidR="0001037A" w:rsidRPr="00AE7E29" w:rsidRDefault="0001037A" w:rsidP="00D3762F">
            <w:pPr>
              <w:spacing w:after="0" w:line="240" w:lineRule="auto"/>
              <w:rPr>
                <w:b/>
                <w:lang w:eastAsia="ro-RO"/>
              </w:rPr>
            </w:pPr>
          </w:p>
        </w:tc>
        <w:tc>
          <w:tcPr>
            <w:tcW w:w="741" w:type="pct"/>
          </w:tcPr>
          <w:p w:rsidR="0001037A" w:rsidRPr="00AE7E29" w:rsidRDefault="0001037A" w:rsidP="00D3762F">
            <w:pPr>
              <w:spacing w:after="0" w:line="240" w:lineRule="auto"/>
              <w:rPr>
                <w:b/>
                <w:lang w:eastAsia="ro-RO"/>
              </w:rPr>
            </w:pPr>
          </w:p>
        </w:tc>
        <w:tc>
          <w:tcPr>
            <w:tcW w:w="1254" w:type="pct"/>
          </w:tcPr>
          <w:p w:rsidR="0001037A" w:rsidRPr="00AE7E29" w:rsidRDefault="0001037A" w:rsidP="00D3762F">
            <w:pPr>
              <w:spacing w:after="0" w:line="240" w:lineRule="auto"/>
              <w:rPr>
                <w:b/>
                <w:lang w:eastAsia="ro-RO"/>
              </w:rPr>
            </w:pPr>
          </w:p>
        </w:tc>
      </w:tr>
    </w:tbl>
    <w:p w:rsidR="0001037A" w:rsidRPr="00D3762F" w:rsidRDefault="0001037A" w:rsidP="00D3762F">
      <w:pPr>
        <w:spacing w:after="0" w:line="240" w:lineRule="auto"/>
        <w:rPr>
          <w:i/>
          <w:sz w:val="20"/>
          <w:szCs w:val="20"/>
          <w:lang w:eastAsia="ro-RO"/>
        </w:rPr>
      </w:pPr>
      <w:r w:rsidRPr="00D3762F">
        <w:rPr>
          <w:i/>
          <w:sz w:val="20"/>
          <w:szCs w:val="20"/>
          <w:lang w:eastAsia="ro-RO"/>
        </w:rPr>
        <w:t xml:space="preserve">Justificaţi abaterile de la oricare din valorile limită de emisie prezentate mai sus. </w:t>
      </w:r>
    </w:p>
    <w:tbl>
      <w:tblPr>
        <w:tblW w:w="457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3"/>
      </w:tblGrid>
      <w:tr w:rsidR="0001037A" w:rsidRPr="00C064FC" w:rsidTr="00781B3C">
        <w:trPr>
          <w:trHeight w:val="60"/>
        </w:trPr>
        <w:tc>
          <w:tcPr>
            <w:tcW w:w="5000" w:type="pct"/>
          </w:tcPr>
          <w:p w:rsidR="0001037A" w:rsidRPr="00D3762F" w:rsidRDefault="0001037A" w:rsidP="00D3762F">
            <w:pPr>
              <w:spacing w:after="0" w:line="240" w:lineRule="auto"/>
              <w:rPr>
                <w:lang w:eastAsia="ro-RO"/>
              </w:rPr>
            </w:pPr>
            <w:r w:rsidRPr="00D3762F">
              <w:rPr>
                <w:lang w:eastAsia="ro-RO"/>
              </w:rPr>
              <w:t>-</w:t>
            </w:r>
          </w:p>
        </w:tc>
      </w:tr>
    </w:tbl>
    <w:p w:rsidR="0001037A" w:rsidRDefault="0001037A" w:rsidP="00D3762F">
      <w:pPr>
        <w:spacing w:after="0" w:line="240" w:lineRule="auto"/>
        <w:rPr>
          <w:b/>
          <w:bCs/>
          <w:lang w:eastAsia="ro-RO"/>
        </w:rPr>
      </w:pPr>
    </w:p>
    <w:p w:rsidR="0001037A" w:rsidRPr="00D3762F" w:rsidRDefault="0001037A" w:rsidP="00D3762F">
      <w:pPr>
        <w:spacing w:after="0" w:line="240" w:lineRule="auto"/>
        <w:rPr>
          <w:b/>
          <w:bCs/>
          <w:lang w:eastAsia="ro-RO"/>
        </w:rPr>
      </w:pPr>
      <w:r w:rsidRPr="00D3762F">
        <w:rPr>
          <w:b/>
          <w:bCs/>
          <w:lang w:eastAsia="ro-RO"/>
        </w:rPr>
        <w:t>12.1.2. Emisii de dioxid de carbon de la utilizarea energiei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01037A" w:rsidRPr="00C064FC" w:rsidTr="00932FE7">
        <w:tc>
          <w:tcPr>
            <w:tcW w:w="2500" w:type="pct"/>
          </w:tcPr>
          <w:p w:rsidR="0001037A" w:rsidRPr="00932FE7" w:rsidRDefault="0001037A" w:rsidP="00932FE7">
            <w:pPr>
              <w:spacing w:after="0" w:line="240" w:lineRule="auto"/>
              <w:jc w:val="center"/>
              <w:rPr>
                <w:b/>
                <w:bCs/>
                <w:sz w:val="18"/>
                <w:szCs w:val="18"/>
                <w:lang w:eastAsia="ro-RO"/>
              </w:rPr>
            </w:pPr>
            <w:r w:rsidRPr="00932FE7">
              <w:rPr>
                <w:b/>
                <w:bCs/>
                <w:sz w:val="18"/>
                <w:szCs w:val="18"/>
                <w:lang w:eastAsia="ro-RO"/>
              </w:rPr>
              <w:t>Sursa de energie</w:t>
            </w:r>
          </w:p>
        </w:tc>
        <w:tc>
          <w:tcPr>
            <w:tcW w:w="2500" w:type="pct"/>
          </w:tcPr>
          <w:p w:rsidR="0001037A" w:rsidRPr="00932FE7" w:rsidRDefault="0001037A" w:rsidP="00932FE7">
            <w:pPr>
              <w:spacing w:after="0" w:line="240" w:lineRule="auto"/>
              <w:jc w:val="center"/>
              <w:rPr>
                <w:b/>
                <w:bCs/>
                <w:sz w:val="18"/>
                <w:szCs w:val="18"/>
                <w:lang w:eastAsia="ro-RO"/>
              </w:rPr>
            </w:pPr>
            <w:r w:rsidRPr="00932FE7">
              <w:rPr>
                <w:b/>
                <w:bCs/>
                <w:sz w:val="18"/>
                <w:szCs w:val="18"/>
                <w:lang w:eastAsia="ro-RO"/>
              </w:rPr>
              <w:t>Emisii anuale de CO</w:t>
            </w:r>
            <w:r w:rsidRPr="00932FE7">
              <w:rPr>
                <w:b/>
                <w:bCs/>
                <w:sz w:val="18"/>
                <w:szCs w:val="18"/>
                <w:vertAlign w:val="subscript"/>
                <w:lang w:eastAsia="ro-RO"/>
              </w:rPr>
              <w:t>2</w:t>
            </w:r>
            <w:r w:rsidRPr="00932FE7">
              <w:rPr>
                <w:b/>
                <w:bCs/>
                <w:sz w:val="18"/>
                <w:szCs w:val="18"/>
                <w:lang w:eastAsia="ro-RO"/>
              </w:rPr>
              <w:t xml:space="preserve"> în mediu (tone)</w:t>
            </w:r>
          </w:p>
        </w:tc>
      </w:tr>
      <w:tr w:rsidR="0001037A" w:rsidRPr="00C064FC" w:rsidTr="00781B3C">
        <w:tc>
          <w:tcPr>
            <w:tcW w:w="2500" w:type="pct"/>
          </w:tcPr>
          <w:p w:rsidR="0001037A" w:rsidRPr="00356FA8" w:rsidRDefault="0001037A" w:rsidP="00D3762F">
            <w:pPr>
              <w:spacing w:after="0" w:line="240" w:lineRule="auto"/>
              <w:rPr>
                <w:sz w:val="18"/>
                <w:szCs w:val="18"/>
                <w:lang w:eastAsia="ro-RO"/>
              </w:rPr>
            </w:pPr>
            <w:r w:rsidRPr="00356FA8">
              <w:rPr>
                <w:sz w:val="18"/>
                <w:szCs w:val="18"/>
                <w:lang w:eastAsia="ro-RO"/>
              </w:rPr>
              <w:t>Electricitate din reţeaua publică  (in anul 2015)</w:t>
            </w:r>
          </w:p>
          <w:p w:rsidR="0001037A" w:rsidRPr="00356FA8" w:rsidRDefault="0001037A" w:rsidP="00D3762F">
            <w:pPr>
              <w:spacing w:after="0" w:line="240" w:lineRule="auto"/>
              <w:rPr>
                <w:sz w:val="18"/>
                <w:szCs w:val="18"/>
                <w:lang w:eastAsia="ro-RO"/>
              </w:rPr>
            </w:pPr>
            <w:r w:rsidRPr="00356FA8">
              <w:rPr>
                <w:sz w:val="18"/>
                <w:szCs w:val="18"/>
                <w:lang w:eastAsia="ro-RO"/>
              </w:rPr>
              <w:t>Electricitate din afara amplasamentului</w:t>
            </w:r>
            <w:r w:rsidRPr="00356FA8">
              <w:rPr>
                <w:sz w:val="18"/>
                <w:szCs w:val="18"/>
                <w:lang w:eastAsia="ro-RO"/>
              </w:rPr>
              <w:sym w:font="Symbol" w:char="F02A"/>
            </w:r>
          </w:p>
        </w:tc>
        <w:tc>
          <w:tcPr>
            <w:tcW w:w="2500" w:type="pct"/>
          </w:tcPr>
          <w:p w:rsidR="0001037A" w:rsidRPr="00356FA8" w:rsidRDefault="0001037A" w:rsidP="00356FA8">
            <w:pPr>
              <w:spacing w:after="0" w:line="240" w:lineRule="auto"/>
              <w:rPr>
                <w:b/>
                <w:bCs/>
                <w:sz w:val="18"/>
                <w:szCs w:val="18"/>
                <w:lang w:eastAsia="ro-RO"/>
              </w:rPr>
            </w:pPr>
            <w:r w:rsidRPr="00356FA8">
              <w:rPr>
                <w:b/>
                <w:bCs/>
                <w:sz w:val="18"/>
                <w:szCs w:val="18"/>
                <w:lang w:eastAsia="ro-RO"/>
              </w:rPr>
              <w:t xml:space="preserve"> 77.000 MWh  -  15.800  tCO</w:t>
            </w:r>
            <w:r w:rsidRPr="00356FA8">
              <w:rPr>
                <w:b/>
                <w:bCs/>
                <w:sz w:val="18"/>
                <w:szCs w:val="18"/>
                <w:vertAlign w:val="subscript"/>
                <w:lang w:eastAsia="ro-RO"/>
              </w:rPr>
              <w:t>2</w:t>
            </w:r>
            <w:r w:rsidRPr="00356FA8">
              <w:rPr>
                <w:b/>
                <w:bCs/>
                <w:sz w:val="18"/>
                <w:szCs w:val="18"/>
                <w:lang w:eastAsia="ro-RO"/>
              </w:rPr>
              <w:t>/an</w:t>
            </w:r>
          </w:p>
        </w:tc>
      </w:tr>
      <w:tr w:rsidR="0001037A" w:rsidRPr="00C064FC" w:rsidTr="00781B3C">
        <w:tc>
          <w:tcPr>
            <w:tcW w:w="2500" w:type="pct"/>
          </w:tcPr>
          <w:p w:rsidR="0001037A" w:rsidRPr="00356FA8" w:rsidRDefault="0001037A" w:rsidP="00D3762F">
            <w:pPr>
              <w:spacing w:after="0" w:line="240" w:lineRule="auto"/>
              <w:rPr>
                <w:sz w:val="18"/>
                <w:szCs w:val="18"/>
                <w:lang w:eastAsia="ro-RO"/>
              </w:rPr>
            </w:pPr>
            <w:r w:rsidRPr="00356FA8">
              <w:rPr>
                <w:sz w:val="18"/>
                <w:szCs w:val="18"/>
                <w:lang w:eastAsia="ro-RO"/>
              </w:rPr>
              <w:t>Abur adus din afara amplasamentului/apă fierbinte</w:t>
            </w:r>
            <w:r w:rsidRPr="00356FA8">
              <w:rPr>
                <w:sz w:val="18"/>
                <w:szCs w:val="18"/>
                <w:lang w:eastAsia="ro-RO"/>
              </w:rPr>
              <w:sym w:font="Symbol" w:char="F02A"/>
            </w:r>
          </w:p>
        </w:tc>
        <w:tc>
          <w:tcPr>
            <w:tcW w:w="2500" w:type="pct"/>
          </w:tcPr>
          <w:p w:rsidR="0001037A" w:rsidRPr="00356FA8" w:rsidRDefault="0001037A" w:rsidP="00D3762F">
            <w:pPr>
              <w:spacing w:after="0" w:line="240" w:lineRule="auto"/>
              <w:rPr>
                <w:b/>
                <w:bCs/>
                <w:sz w:val="18"/>
                <w:szCs w:val="18"/>
                <w:lang w:eastAsia="ro-RO"/>
              </w:rPr>
            </w:pPr>
            <w:r w:rsidRPr="00356FA8">
              <w:rPr>
                <w:b/>
                <w:bCs/>
                <w:sz w:val="18"/>
                <w:szCs w:val="18"/>
                <w:lang w:eastAsia="ro-RO"/>
              </w:rPr>
              <w:t>-</w:t>
            </w:r>
          </w:p>
        </w:tc>
      </w:tr>
      <w:tr w:rsidR="0001037A" w:rsidRPr="00C064FC" w:rsidTr="00781B3C">
        <w:tc>
          <w:tcPr>
            <w:tcW w:w="2500" w:type="pct"/>
          </w:tcPr>
          <w:p w:rsidR="0001037A" w:rsidRPr="00356FA8" w:rsidRDefault="0001037A" w:rsidP="00D3762F">
            <w:pPr>
              <w:spacing w:after="0" w:line="240" w:lineRule="auto"/>
              <w:rPr>
                <w:sz w:val="18"/>
                <w:szCs w:val="18"/>
                <w:lang w:eastAsia="ro-RO"/>
              </w:rPr>
            </w:pPr>
            <w:r w:rsidRPr="00356FA8">
              <w:rPr>
                <w:sz w:val="18"/>
                <w:szCs w:val="18"/>
                <w:lang w:eastAsia="ro-RO"/>
              </w:rPr>
              <w:t>Gaz</w:t>
            </w:r>
          </w:p>
        </w:tc>
        <w:tc>
          <w:tcPr>
            <w:tcW w:w="2500" w:type="pct"/>
          </w:tcPr>
          <w:p w:rsidR="0001037A" w:rsidRPr="00356FA8" w:rsidRDefault="0001037A" w:rsidP="00D3762F">
            <w:pPr>
              <w:spacing w:after="0" w:line="240" w:lineRule="auto"/>
              <w:rPr>
                <w:b/>
                <w:bCs/>
                <w:sz w:val="18"/>
                <w:szCs w:val="18"/>
                <w:lang w:eastAsia="ro-RO"/>
              </w:rPr>
            </w:pPr>
            <w:r w:rsidRPr="00356FA8">
              <w:rPr>
                <w:b/>
                <w:bCs/>
                <w:sz w:val="18"/>
                <w:szCs w:val="18"/>
                <w:lang w:eastAsia="ro-RO"/>
              </w:rPr>
              <w:t>-</w:t>
            </w:r>
          </w:p>
        </w:tc>
      </w:tr>
      <w:tr w:rsidR="0001037A" w:rsidRPr="00C064FC" w:rsidTr="00781B3C">
        <w:tc>
          <w:tcPr>
            <w:tcW w:w="2500" w:type="pct"/>
          </w:tcPr>
          <w:p w:rsidR="0001037A" w:rsidRPr="00356FA8" w:rsidRDefault="0001037A" w:rsidP="00D3762F">
            <w:pPr>
              <w:spacing w:after="0" w:line="240" w:lineRule="auto"/>
              <w:rPr>
                <w:sz w:val="18"/>
                <w:szCs w:val="18"/>
                <w:lang w:eastAsia="ro-RO"/>
              </w:rPr>
            </w:pPr>
            <w:r w:rsidRPr="00356FA8">
              <w:rPr>
                <w:sz w:val="18"/>
                <w:szCs w:val="18"/>
                <w:lang w:eastAsia="ro-RO"/>
              </w:rPr>
              <w:t>Motorină</w:t>
            </w:r>
          </w:p>
        </w:tc>
        <w:tc>
          <w:tcPr>
            <w:tcW w:w="2500" w:type="pct"/>
          </w:tcPr>
          <w:p w:rsidR="0001037A" w:rsidRPr="00356FA8" w:rsidRDefault="0001037A" w:rsidP="00D3762F">
            <w:pPr>
              <w:spacing w:after="0" w:line="240" w:lineRule="auto"/>
              <w:rPr>
                <w:b/>
                <w:bCs/>
                <w:sz w:val="18"/>
                <w:szCs w:val="18"/>
                <w:lang w:eastAsia="ro-RO"/>
              </w:rPr>
            </w:pPr>
            <w:r w:rsidRPr="00356FA8">
              <w:rPr>
                <w:b/>
                <w:bCs/>
                <w:sz w:val="18"/>
                <w:szCs w:val="18"/>
                <w:lang w:eastAsia="ro-RO"/>
              </w:rPr>
              <w:t>-</w:t>
            </w:r>
          </w:p>
        </w:tc>
      </w:tr>
      <w:tr w:rsidR="0001037A" w:rsidRPr="00C064FC" w:rsidTr="00781B3C">
        <w:tc>
          <w:tcPr>
            <w:tcW w:w="2500" w:type="pct"/>
          </w:tcPr>
          <w:p w:rsidR="0001037A" w:rsidRPr="00356FA8" w:rsidRDefault="0001037A" w:rsidP="00D3762F">
            <w:pPr>
              <w:spacing w:after="0" w:line="240" w:lineRule="auto"/>
              <w:rPr>
                <w:sz w:val="18"/>
                <w:szCs w:val="18"/>
                <w:lang w:eastAsia="ro-RO"/>
              </w:rPr>
            </w:pPr>
            <w:r w:rsidRPr="00356FA8">
              <w:rPr>
                <w:sz w:val="18"/>
                <w:szCs w:val="18"/>
                <w:lang w:eastAsia="ro-RO"/>
              </w:rPr>
              <w:t>GPL</w:t>
            </w:r>
          </w:p>
        </w:tc>
        <w:tc>
          <w:tcPr>
            <w:tcW w:w="2500" w:type="pct"/>
          </w:tcPr>
          <w:p w:rsidR="0001037A" w:rsidRPr="00356FA8" w:rsidRDefault="0001037A" w:rsidP="00D3762F">
            <w:pPr>
              <w:spacing w:after="0" w:line="240" w:lineRule="auto"/>
              <w:rPr>
                <w:b/>
                <w:bCs/>
                <w:sz w:val="18"/>
                <w:szCs w:val="18"/>
                <w:lang w:eastAsia="ro-RO"/>
              </w:rPr>
            </w:pPr>
            <w:r w:rsidRPr="00356FA8">
              <w:rPr>
                <w:b/>
                <w:bCs/>
                <w:sz w:val="18"/>
                <w:szCs w:val="18"/>
                <w:lang w:eastAsia="ro-RO"/>
              </w:rPr>
              <w:t>-</w:t>
            </w:r>
          </w:p>
        </w:tc>
      </w:tr>
      <w:tr w:rsidR="0001037A" w:rsidRPr="00C064FC" w:rsidTr="00781B3C">
        <w:tc>
          <w:tcPr>
            <w:tcW w:w="2500" w:type="pct"/>
          </w:tcPr>
          <w:p w:rsidR="0001037A" w:rsidRPr="00356FA8" w:rsidRDefault="0001037A" w:rsidP="00D3762F">
            <w:pPr>
              <w:spacing w:after="0" w:line="240" w:lineRule="auto"/>
              <w:rPr>
                <w:sz w:val="18"/>
                <w:szCs w:val="18"/>
                <w:lang w:eastAsia="ro-RO"/>
              </w:rPr>
            </w:pPr>
            <w:r w:rsidRPr="00356FA8">
              <w:rPr>
                <w:sz w:val="18"/>
                <w:szCs w:val="18"/>
                <w:lang w:eastAsia="ro-RO"/>
              </w:rPr>
              <w:t>Total</w:t>
            </w:r>
          </w:p>
        </w:tc>
        <w:tc>
          <w:tcPr>
            <w:tcW w:w="2500" w:type="pct"/>
          </w:tcPr>
          <w:p w:rsidR="0001037A" w:rsidRPr="00356FA8" w:rsidRDefault="0001037A" w:rsidP="00D3762F">
            <w:pPr>
              <w:spacing w:after="0" w:line="240" w:lineRule="auto"/>
              <w:rPr>
                <w:b/>
                <w:bCs/>
                <w:sz w:val="18"/>
                <w:szCs w:val="18"/>
                <w:lang w:eastAsia="ro-RO"/>
              </w:rPr>
            </w:pPr>
            <w:r w:rsidRPr="00356FA8">
              <w:rPr>
                <w:b/>
                <w:bCs/>
                <w:sz w:val="18"/>
                <w:szCs w:val="18"/>
                <w:lang w:eastAsia="ro-RO"/>
              </w:rPr>
              <w:t>15.800 t CO</w:t>
            </w:r>
            <w:r w:rsidRPr="00356FA8">
              <w:rPr>
                <w:b/>
                <w:bCs/>
                <w:sz w:val="18"/>
                <w:szCs w:val="18"/>
                <w:vertAlign w:val="subscript"/>
                <w:lang w:eastAsia="ro-RO"/>
              </w:rPr>
              <w:t>2</w:t>
            </w:r>
            <w:r w:rsidRPr="00356FA8">
              <w:rPr>
                <w:b/>
                <w:bCs/>
                <w:sz w:val="18"/>
                <w:szCs w:val="18"/>
                <w:lang w:eastAsia="ro-RO"/>
              </w:rPr>
              <w:t>/an</w:t>
            </w:r>
          </w:p>
        </w:tc>
      </w:tr>
    </w:tbl>
    <w:p w:rsidR="0001037A" w:rsidRPr="00356FA8" w:rsidRDefault="0001037A" w:rsidP="00D3762F">
      <w:pPr>
        <w:spacing w:after="0" w:line="240" w:lineRule="auto"/>
        <w:rPr>
          <w:sz w:val="18"/>
          <w:szCs w:val="18"/>
          <w:vertAlign w:val="subscript"/>
          <w:lang w:eastAsia="ro-RO"/>
        </w:rPr>
      </w:pPr>
      <w:r w:rsidRPr="00356FA8">
        <w:rPr>
          <w:sz w:val="18"/>
          <w:szCs w:val="18"/>
          <w:lang w:eastAsia="ro-RO"/>
        </w:rPr>
        <w:t> *)Specificaţi mai jos sursa şi factorul pentru emisiile de CO</w:t>
      </w:r>
      <w:r w:rsidRPr="00356FA8">
        <w:rPr>
          <w:sz w:val="18"/>
          <w:szCs w:val="18"/>
          <w:vertAlign w:val="subscript"/>
          <w:lang w:eastAsia="ro-RO"/>
        </w:rPr>
        <w:t>2</w:t>
      </w:r>
    </w:p>
    <w:p w:rsidR="0001037A" w:rsidRPr="00356FA8" w:rsidRDefault="0001037A" w:rsidP="00D3762F">
      <w:pPr>
        <w:spacing w:after="0" w:line="240" w:lineRule="auto"/>
        <w:rPr>
          <w:lang w:eastAsia="ro-RO"/>
        </w:rPr>
      </w:pPr>
      <w:r w:rsidRPr="00356FA8">
        <w:rPr>
          <w:lang w:eastAsia="ro-RO"/>
        </w:rPr>
        <w:t xml:space="preserve">Factor de emisie CORINER </w:t>
      </w: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1037A" w:rsidRPr="00C064FC" w:rsidTr="00105DAF">
        <w:trPr>
          <w:trHeight w:val="60"/>
        </w:trPr>
        <w:tc>
          <w:tcPr>
            <w:tcW w:w="5000" w:type="pct"/>
          </w:tcPr>
          <w:p w:rsidR="0001037A" w:rsidRPr="00356FA8" w:rsidRDefault="0001037A" w:rsidP="00D3762F">
            <w:pPr>
              <w:spacing w:after="0" w:line="240" w:lineRule="auto"/>
              <w:rPr>
                <w:szCs w:val="18"/>
                <w:lang w:eastAsia="ro-RO"/>
              </w:rPr>
            </w:pPr>
            <w:r w:rsidRPr="00356FA8">
              <w:rPr>
                <w:szCs w:val="18"/>
                <w:lang w:eastAsia="ro-RO"/>
              </w:rPr>
              <w:t>Factor de emisie CORINER  - 44 – 57 kg CO2/GJ</w:t>
            </w:r>
          </w:p>
          <w:p w:rsidR="0001037A" w:rsidRPr="00356FA8" w:rsidRDefault="0001037A" w:rsidP="00D3762F">
            <w:pPr>
              <w:spacing w:after="0" w:line="240" w:lineRule="auto"/>
              <w:rPr>
                <w:szCs w:val="18"/>
                <w:lang w:eastAsia="ro-RO"/>
              </w:rPr>
            </w:pPr>
            <w:r w:rsidRPr="00356FA8">
              <w:rPr>
                <w:szCs w:val="18"/>
                <w:lang w:eastAsia="ro-RO"/>
              </w:rPr>
              <w:t>1 MWh = 3,6 GJ</w:t>
            </w:r>
          </w:p>
          <w:p w:rsidR="0001037A" w:rsidRPr="00356FA8" w:rsidRDefault="0001037A" w:rsidP="00D3762F">
            <w:pPr>
              <w:spacing w:after="0" w:line="240" w:lineRule="auto"/>
              <w:rPr>
                <w:rFonts w:ascii="Times New Roman" w:hAnsi="Times New Roman"/>
                <w:szCs w:val="18"/>
                <w:lang w:eastAsia="ro-RO"/>
              </w:rPr>
            </w:pPr>
            <w:r w:rsidRPr="00356FA8">
              <w:rPr>
                <w:szCs w:val="18"/>
                <w:lang w:eastAsia="ro-RO"/>
              </w:rPr>
              <w:t>Energia electrica cumparata din reteaua publica: emisii CO2 = 0,205 t/MWh</w:t>
            </w:r>
          </w:p>
        </w:tc>
      </w:tr>
    </w:tbl>
    <w:p w:rsidR="0001037A" w:rsidRPr="00D3762F" w:rsidRDefault="0001037A" w:rsidP="00D3762F">
      <w:pPr>
        <w:spacing w:after="0" w:line="240" w:lineRule="auto"/>
        <w:rPr>
          <w:sz w:val="18"/>
          <w:szCs w:val="18"/>
          <w:lang w:eastAsia="ro-RO"/>
        </w:rPr>
      </w:pPr>
      <w:r w:rsidRPr="00D3762F">
        <w:rPr>
          <w:sz w:val="18"/>
          <w:szCs w:val="18"/>
          <w:lang w:eastAsia="ro-RO"/>
        </w:rPr>
        <w:t> (Nu există valori limită pentru emisiile masice de CO</w:t>
      </w:r>
      <w:r w:rsidRPr="00D3762F">
        <w:rPr>
          <w:sz w:val="18"/>
          <w:szCs w:val="18"/>
          <w:vertAlign w:val="subscript"/>
          <w:lang w:eastAsia="ro-RO"/>
        </w:rPr>
        <w:t>2</w:t>
      </w:r>
      <w:r w:rsidRPr="00D3762F">
        <w:rPr>
          <w:sz w:val="18"/>
          <w:szCs w:val="18"/>
          <w:lang w:eastAsia="ro-RO"/>
        </w:rPr>
        <w:t>)</w:t>
      </w:r>
    </w:p>
    <w:p w:rsidR="0001037A" w:rsidRPr="00D3762F" w:rsidRDefault="0001037A" w:rsidP="00D3762F">
      <w:pPr>
        <w:spacing w:after="0" w:line="240" w:lineRule="auto"/>
        <w:outlineLvl w:val="0"/>
        <w:rPr>
          <w:lang w:eastAsia="ro-RO"/>
        </w:rPr>
      </w:pPr>
      <w:r w:rsidRPr="00D3762F">
        <w:rPr>
          <w:b/>
          <w:bCs/>
          <w:lang w:eastAsia="ro-RO"/>
        </w:rPr>
        <w:t>12.2. Evacuări în reţeaua de canalizare proprie</w:t>
      </w:r>
      <w:r w:rsidRPr="00D3762F">
        <w:rPr>
          <w:lang w:eastAsia="ro-RO"/>
        </w:rPr>
        <w:t xml:space="preserve"> </w:t>
      </w:r>
    </w:p>
    <w:p w:rsidR="0001037A" w:rsidRPr="00D3762F" w:rsidRDefault="0001037A" w:rsidP="00D3762F">
      <w:pPr>
        <w:spacing w:after="0" w:line="240" w:lineRule="auto"/>
        <w:outlineLvl w:val="0"/>
        <w:rPr>
          <w:i/>
          <w:sz w:val="20"/>
          <w:szCs w:val="20"/>
          <w:lang w:eastAsia="ro-RO"/>
        </w:rPr>
      </w:pPr>
      <w:r w:rsidRPr="00D3762F">
        <w:rPr>
          <w:i/>
          <w:sz w:val="20"/>
          <w:szCs w:val="20"/>
          <w:lang w:eastAsia="ro-RO"/>
        </w:rPr>
        <w:t xml:space="preserve">Emisii în apă asociate utilizării BAT-urilor </w:t>
      </w:r>
    </w:p>
    <w:p w:rsidR="0001037A" w:rsidRPr="00D3762F" w:rsidRDefault="0001037A" w:rsidP="00D3762F">
      <w:pPr>
        <w:spacing w:after="0" w:line="240" w:lineRule="auto"/>
        <w:rPr>
          <w:lang w:eastAsia="ro-RO"/>
        </w:rPr>
      </w:pPr>
      <w:r w:rsidRPr="00D3762F">
        <w:rPr>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4"/>
        <w:gridCol w:w="2464"/>
        <w:gridCol w:w="2464"/>
      </w:tblGrid>
      <w:tr w:rsidR="0001037A" w:rsidRPr="00C064FC" w:rsidTr="009D6735">
        <w:tc>
          <w:tcPr>
            <w:tcW w:w="1250" w:type="pct"/>
          </w:tcPr>
          <w:p w:rsidR="0001037A" w:rsidRPr="009D6735" w:rsidRDefault="0001037A" w:rsidP="00D3762F">
            <w:pPr>
              <w:spacing w:after="0" w:line="240" w:lineRule="auto"/>
              <w:rPr>
                <w:b/>
                <w:bCs/>
                <w:sz w:val="18"/>
                <w:szCs w:val="18"/>
                <w:lang w:eastAsia="ro-RO"/>
              </w:rPr>
            </w:pPr>
            <w:r w:rsidRPr="009D6735">
              <w:rPr>
                <w:b/>
                <w:bCs/>
                <w:sz w:val="18"/>
                <w:szCs w:val="18"/>
                <w:lang w:eastAsia="ro-RO"/>
              </w:rPr>
              <w:t>Substanţa</w:t>
            </w:r>
          </w:p>
        </w:tc>
        <w:tc>
          <w:tcPr>
            <w:tcW w:w="1250" w:type="pct"/>
          </w:tcPr>
          <w:p w:rsidR="0001037A" w:rsidRPr="009D6735" w:rsidRDefault="0001037A" w:rsidP="00D3762F">
            <w:pPr>
              <w:spacing w:after="0" w:line="240" w:lineRule="auto"/>
              <w:rPr>
                <w:b/>
                <w:bCs/>
                <w:sz w:val="18"/>
                <w:szCs w:val="18"/>
                <w:lang w:eastAsia="ro-RO"/>
              </w:rPr>
            </w:pPr>
            <w:r w:rsidRPr="009D6735">
              <w:rPr>
                <w:b/>
                <w:bCs/>
                <w:sz w:val="18"/>
                <w:szCs w:val="18"/>
                <w:lang w:eastAsia="ro-RO"/>
              </w:rPr>
              <w:t>Puncte de emisie</w:t>
            </w:r>
          </w:p>
        </w:tc>
        <w:tc>
          <w:tcPr>
            <w:tcW w:w="1250" w:type="pct"/>
          </w:tcPr>
          <w:p w:rsidR="0001037A" w:rsidRPr="009D6735" w:rsidRDefault="0001037A" w:rsidP="00D3762F">
            <w:pPr>
              <w:spacing w:after="0" w:line="240" w:lineRule="auto"/>
              <w:rPr>
                <w:b/>
                <w:bCs/>
                <w:sz w:val="18"/>
                <w:szCs w:val="18"/>
                <w:lang w:eastAsia="ro-RO"/>
              </w:rPr>
            </w:pPr>
            <w:r w:rsidRPr="009D6735">
              <w:rPr>
                <w:b/>
                <w:bCs/>
                <w:sz w:val="18"/>
                <w:szCs w:val="18"/>
                <w:lang w:eastAsia="ro-RO"/>
              </w:rPr>
              <w:t>Valoare prag</w:t>
            </w:r>
          </w:p>
          <w:p w:rsidR="0001037A" w:rsidRPr="009D6735" w:rsidRDefault="0001037A" w:rsidP="00D3762F">
            <w:pPr>
              <w:spacing w:after="0" w:line="240" w:lineRule="auto"/>
              <w:rPr>
                <w:b/>
                <w:bCs/>
                <w:sz w:val="18"/>
                <w:szCs w:val="18"/>
                <w:lang w:eastAsia="ro-RO"/>
              </w:rPr>
            </w:pPr>
            <w:r w:rsidRPr="009D6735">
              <w:rPr>
                <w:b/>
                <w:bCs/>
                <w:sz w:val="18"/>
                <w:szCs w:val="18"/>
                <w:lang w:eastAsia="ro-RO"/>
              </w:rPr>
              <w:t>mg/dm</w:t>
            </w:r>
            <w:r w:rsidRPr="009D6735">
              <w:rPr>
                <w:b/>
                <w:bCs/>
                <w:sz w:val="18"/>
                <w:szCs w:val="18"/>
                <w:vertAlign w:val="superscript"/>
                <w:lang w:eastAsia="ro-RO"/>
              </w:rPr>
              <w:t>3</w:t>
            </w:r>
          </w:p>
        </w:tc>
        <w:tc>
          <w:tcPr>
            <w:tcW w:w="1250" w:type="pct"/>
          </w:tcPr>
          <w:p w:rsidR="0001037A" w:rsidRPr="009D6735" w:rsidRDefault="0001037A" w:rsidP="00D3762F">
            <w:pPr>
              <w:spacing w:after="0" w:line="240" w:lineRule="auto"/>
              <w:rPr>
                <w:b/>
                <w:bCs/>
                <w:sz w:val="18"/>
                <w:szCs w:val="18"/>
                <w:lang w:eastAsia="ro-RO"/>
              </w:rPr>
            </w:pPr>
            <w:r w:rsidRPr="009D6735">
              <w:rPr>
                <w:b/>
                <w:bCs/>
                <w:sz w:val="18"/>
                <w:szCs w:val="18"/>
                <w:lang w:eastAsia="ro-RO"/>
              </w:rPr>
              <w:t>Valoare limită de emisie propusă mg/l</w:t>
            </w:r>
          </w:p>
        </w:tc>
      </w:tr>
      <w:tr w:rsidR="0001037A" w:rsidRPr="00C064FC" w:rsidTr="00781B3C">
        <w:tc>
          <w:tcPr>
            <w:tcW w:w="1250" w:type="pct"/>
          </w:tcPr>
          <w:p w:rsidR="0001037A" w:rsidRPr="00D3762F" w:rsidRDefault="0001037A" w:rsidP="00D3762F">
            <w:pPr>
              <w:spacing w:after="0" w:line="240" w:lineRule="auto"/>
              <w:jc w:val="both"/>
              <w:rPr>
                <w:sz w:val="18"/>
                <w:szCs w:val="18"/>
                <w:lang w:eastAsia="ro-RO"/>
              </w:rPr>
            </w:pPr>
            <w:r w:rsidRPr="00D3762F">
              <w:rPr>
                <w:sz w:val="18"/>
                <w:szCs w:val="18"/>
                <w:lang w:eastAsia="ro-RO"/>
              </w:rPr>
              <w:t>Consum biochimic de oxigen (CBO) = (5zile la 20°C)</w:t>
            </w:r>
          </w:p>
        </w:tc>
        <w:tc>
          <w:tcPr>
            <w:tcW w:w="1250" w:type="pct"/>
            <w:vMerge w:val="restart"/>
          </w:tcPr>
          <w:p w:rsidR="0001037A" w:rsidRPr="00D3762F" w:rsidRDefault="0001037A" w:rsidP="00AE7E29">
            <w:pPr>
              <w:spacing w:after="0" w:line="240" w:lineRule="auto"/>
              <w:rPr>
                <w:sz w:val="18"/>
                <w:szCs w:val="18"/>
                <w:lang w:eastAsia="ro-RO"/>
              </w:rPr>
            </w:pPr>
            <w:r>
              <w:rPr>
                <w:sz w:val="18"/>
                <w:szCs w:val="18"/>
                <w:lang w:eastAsia="ro-RO"/>
              </w:rPr>
              <w:t xml:space="preserve">Bazin decantor statie de epurare (210 </w:t>
            </w:r>
            <w:r w:rsidRPr="00D3762F">
              <w:rPr>
                <w:sz w:val="18"/>
                <w:szCs w:val="18"/>
                <w:lang w:eastAsia="ro-RO"/>
              </w:rPr>
              <w:t>mc)</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300</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300</w:t>
            </w:r>
          </w:p>
        </w:tc>
      </w:tr>
      <w:tr w:rsidR="0001037A" w:rsidRPr="00C064FC" w:rsidTr="00781B3C">
        <w:tc>
          <w:tcPr>
            <w:tcW w:w="1250" w:type="pct"/>
          </w:tcPr>
          <w:p w:rsidR="0001037A" w:rsidRPr="00D3762F" w:rsidRDefault="0001037A" w:rsidP="00D3762F">
            <w:pPr>
              <w:spacing w:after="0" w:line="240" w:lineRule="auto"/>
              <w:jc w:val="both"/>
              <w:rPr>
                <w:sz w:val="18"/>
                <w:szCs w:val="18"/>
                <w:lang w:eastAsia="ro-RO"/>
              </w:rPr>
            </w:pPr>
            <w:r w:rsidRPr="00D3762F">
              <w:rPr>
                <w:sz w:val="18"/>
                <w:szCs w:val="18"/>
                <w:lang w:eastAsia="ro-RO"/>
              </w:rPr>
              <w:t>Materii totale in suspensie</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350</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350</w:t>
            </w:r>
          </w:p>
        </w:tc>
      </w:tr>
      <w:tr w:rsidR="0001037A" w:rsidRPr="00C064FC" w:rsidTr="00781B3C">
        <w:tc>
          <w:tcPr>
            <w:tcW w:w="1250" w:type="pct"/>
          </w:tcPr>
          <w:p w:rsidR="0001037A" w:rsidRPr="00D3762F" w:rsidRDefault="0001037A" w:rsidP="00D3762F">
            <w:pPr>
              <w:spacing w:after="0" w:line="240" w:lineRule="auto"/>
              <w:jc w:val="both"/>
              <w:rPr>
                <w:sz w:val="18"/>
                <w:szCs w:val="18"/>
                <w:lang w:eastAsia="ro-RO"/>
              </w:rPr>
            </w:pPr>
            <w:r w:rsidRPr="00D3762F">
              <w:rPr>
                <w:sz w:val="18"/>
                <w:szCs w:val="18"/>
                <w:lang w:eastAsia="ro-RO"/>
              </w:rPr>
              <w:t>pH</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6.5 – 8.5</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6.5 – 8.5</w:t>
            </w:r>
          </w:p>
        </w:tc>
      </w:tr>
      <w:tr w:rsidR="0001037A" w:rsidRPr="00C064FC" w:rsidTr="00781B3C">
        <w:tc>
          <w:tcPr>
            <w:tcW w:w="1250" w:type="pct"/>
          </w:tcPr>
          <w:p w:rsidR="0001037A" w:rsidRPr="00D3762F" w:rsidRDefault="0001037A" w:rsidP="00D3762F">
            <w:pPr>
              <w:spacing w:after="0" w:line="240" w:lineRule="auto"/>
              <w:ind w:right="162"/>
              <w:jc w:val="both"/>
              <w:rPr>
                <w:sz w:val="18"/>
                <w:szCs w:val="18"/>
                <w:lang w:eastAsia="ro-RO"/>
              </w:rPr>
            </w:pPr>
            <w:r w:rsidRPr="00D3762F">
              <w:rPr>
                <w:sz w:val="18"/>
                <w:szCs w:val="18"/>
                <w:lang w:eastAsia="ro-RO"/>
              </w:rPr>
              <w:t xml:space="preserve">Substante extractibile cu solventi organici </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30</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30</w:t>
            </w:r>
          </w:p>
        </w:tc>
      </w:tr>
      <w:tr w:rsidR="0001037A" w:rsidRPr="00C064FC" w:rsidTr="00781B3C">
        <w:tc>
          <w:tcPr>
            <w:tcW w:w="1250" w:type="pct"/>
          </w:tcPr>
          <w:p w:rsidR="0001037A" w:rsidRPr="00D3762F" w:rsidRDefault="0001037A" w:rsidP="00D3762F">
            <w:pPr>
              <w:suppressAutoHyphens/>
              <w:spacing w:after="0" w:line="240" w:lineRule="auto"/>
              <w:jc w:val="both"/>
              <w:rPr>
                <w:color w:val="000000"/>
                <w:sz w:val="18"/>
                <w:szCs w:val="18"/>
                <w:lang w:val="en-GB"/>
              </w:rPr>
            </w:pPr>
            <w:r w:rsidRPr="00D3762F">
              <w:rPr>
                <w:color w:val="000000"/>
                <w:sz w:val="18"/>
                <w:szCs w:val="18"/>
                <w:lang w:val="en-GB"/>
              </w:rPr>
              <w:t>Azot amoniacal (NH</w:t>
            </w:r>
            <w:r w:rsidRPr="00D3762F">
              <w:rPr>
                <w:color w:val="000000"/>
                <w:sz w:val="18"/>
                <w:szCs w:val="18"/>
                <w:vertAlign w:val="subscript"/>
                <w:lang w:val="en-GB"/>
              </w:rPr>
              <w:t>4</w:t>
            </w:r>
            <w:r w:rsidRPr="00D3762F">
              <w:rPr>
                <w:color w:val="000000"/>
                <w:sz w:val="18"/>
                <w:szCs w:val="18"/>
                <w:lang w:val="en-GB"/>
              </w:rPr>
              <w:t>)</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30</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30</w:t>
            </w:r>
          </w:p>
        </w:tc>
      </w:tr>
      <w:tr w:rsidR="0001037A" w:rsidRPr="00C064FC" w:rsidTr="00781B3C">
        <w:tc>
          <w:tcPr>
            <w:tcW w:w="1250" w:type="pct"/>
          </w:tcPr>
          <w:p w:rsidR="0001037A" w:rsidRPr="00D3762F" w:rsidRDefault="0001037A" w:rsidP="00D3762F">
            <w:pPr>
              <w:suppressAutoHyphens/>
              <w:spacing w:after="0" w:line="240" w:lineRule="auto"/>
              <w:jc w:val="both"/>
              <w:rPr>
                <w:color w:val="000000"/>
                <w:sz w:val="18"/>
                <w:szCs w:val="18"/>
                <w:lang w:val="en-GB"/>
              </w:rPr>
            </w:pPr>
            <w:r w:rsidRPr="00D3762F">
              <w:rPr>
                <w:color w:val="000000"/>
                <w:sz w:val="18"/>
                <w:szCs w:val="18"/>
                <w:lang w:val="en-GB"/>
              </w:rPr>
              <w:t>Fosfor total</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5</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5</w:t>
            </w:r>
          </w:p>
        </w:tc>
      </w:tr>
      <w:tr w:rsidR="0001037A" w:rsidRPr="00C064FC" w:rsidTr="00781B3C">
        <w:tc>
          <w:tcPr>
            <w:tcW w:w="1250" w:type="pct"/>
          </w:tcPr>
          <w:p w:rsidR="0001037A" w:rsidRPr="00D3762F" w:rsidRDefault="0001037A" w:rsidP="00D3762F">
            <w:pPr>
              <w:suppressAutoHyphens/>
              <w:spacing w:after="0" w:line="240" w:lineRule="auto"/>
              <w:jc w:val="both"/>
              <w:rPr>
                <w:color w:val="000000"/>
                <w:sz w:val="18"/>
                <w:szCs w:val="18"/>
                <w:lang w:val="en-GB"/>
              </w:rPr>
            </w:pPr>
            <w:r w:rsidRPr="00D3762F">
              <w:rPr>
                <w:color w:val="000000"/>
                <w:sz w:val="18"/>
                <w:szCs w:val="18"/>
                <w:lang w:val="en-GB"/>
              </w:rPr>
              <w:t>Detergenti</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25</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25</w:t>
            </w:r>
          </w:p>
        </w:tc>
      </w:tr>
      <w:tr w:rsidR="0001037A" w:rsidRPr="00C064FC" w:rsidTr="00781B3C">
        <w:tc>
          <w:tcPr>
            <w:tcW w:w="1250" w:type="pct"/>
          </w:tcPr>
          <w:p w:rsidR="0001037A" w:rsidRPr="00D3762F" w:rsidRDefault="0001037A" w:rsidP="00D3762F">
            <w:pPr>
              <w:suppressAutoHyphens/>
              <w:spacing w:after="0" w:line="240" w:lineRule="auto"/>
              <w:jc w:val="both"/>
              <w:rPr>
                <w:color w:val="000000"/>
                <w:sz w:val="18"/>
                <w:szCs w:val="18"/>
                <w:lang w:val="en-GB"/>
              </w:rPr>
            </w:pPr>
            <w:r w:rsidRPr="00D3762F">
              <w:rPr>
                <w:color w:val="000000"/>
                <w:sz w:val="18"/>
                <w:szCs w:val="18"/>
                <w:lang w:val="en-GB"/>
              </w:rPr>
              <w:t>Sulfuri si H</w:t>
            </w:r>
            <w:r w:rsidRPr="00D3762F">
              <w:rPr>
                <w:color w:val="000000"/>
                <w:sz w:val="18"/>
                <w:szCs w:val="18"/>
                <w:vertAlign w:val="subscript"/>
                <w:lang w:val="en-GB"/>
              </w:rPr>
              <w:t>2</w:t>
            </w:r>
            <w:r w:rsidRPr="00D3762F">
              <w:rPr>
                <w:color w:val="000000"/>
                <w:sz w:val="18"/>
                <w:szCs w:val="18"/>
                <w:lang w:val="en-GB"/>
              </w:rPr>
              <w:t>S</w:t>
            </w:r>
          </w:p>
        </w:tc>
        <w:tc>
          <w:tcPr>
            <w:tcW w:w="1250" w:type="pct"/>
            <w:vMerge/>
          </w:tcPr>
          <w:p w:rsidR="0001037A" w:rsidRPr="00D3762F" w:rsidRDefault="0001037A" w:rsidP="00D3762F">
            <w:pPr>
              <w:spacing w:after="0" w:line="240" w:lineRule="auto"/>
              <w:rPr>
                <w:sz w:val="18"/>
                <w:szCs w:val="18"/>
                <w:lang w:eastAsia="ro-RO"/>
              </w:rPr>
            </w:pP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1,0</w:t>
            </w:r>
          </w:p>
        </w:tc>
        <w:tc>
          <w:tcPr>
            <w:tcW w:w="1250" w:type="pct"/>
          </w:tcPr>
          <w:p w:rsidR="0001037A" w:rsidRPr="00D3762F" w:rsidRDefault="0001037A" w:rsidP="00D3762F">
            <w:pPr>
              <w:spacing w:after="0" w:line="240" w:lineRule="auto"/>
              <w:rPr>
                <w:sz w:val="18"/>
                <w:szCs w:val="18"/>
                <w:lang w:eastAsia="ro-RO"/>
              </w:rPr>
            </w:pPr>
            <w:r w:rsidRPr="00D3762F">
              <w:rPr>
                <w:sz w:val="18"/>
                <w:szCs w:val="18"/>
                <w:lang w:eastAsia="ro-RO"/>
              </w:rPr>
              <w:t>1,0</w:t>
            </w:r>
          </w:p>
        </w:tc>
      </w:tr>
    </w:tbl>
    <w:p w:rsidR="0001037A" w:rsidRPr="00D3762F" w:rsidRDefault="0001037A" w:rsidP="00D3762F">
      <w:pPr>
        <w:spacing w:after="0" w:line="240" w:lineRule="auto"/>
        <w:ind w:left="72" w:right="-27"/>
        <w:jc w:val="both"/>
        <w:rPr>
          <w:rFonts w:cs="Arial"/>
          <w:lang w:val="it-IT" w:eastAsia="ro-RO"/>
        </w:rPr>
      </w:pPr>
      <w:r w:rsidRPr="00D3762F">
        <w:rPr>
          <w:b/>
          <w:color w:val="000000"/>
          <w:szCs w:val="24"/>
          <w:u w:val="single"/>
          <w:lang w:eastAsia="ro-RO"/>
        </w:rPr>
        <w:t>Nota</w:t>
      </w:r>
      <w:r w:rsidRPr="00D3762F">
        <w:rPr>
          <w:color w:val="000000"/>
          <w:szCs w:val="24"/>
          <w:lang w:eastAsia="ro-RO"/>
        </w:rPr>
        <w:t xml:space="preserve">:  </w:t>
      </w:r>
      <w:r w:rsidRPr="00D3762F">
        <w:rPr>
          <w:rFonts w:cs="Arial"/>
          <w:lang w:val="it-IT" w:eastAsia="ro-RO"/>
        </w:rPr>
        <w:t>Avand in vedere ca se</w:t>
      </w:r>
      <w:r>
        <w:rPr>
          <w:rFonts w:cs="Arial"/>
          <w:lang w:val="it-IT" w:eastAsia="ro-RO"/>
        </w:rPr>
        <w:t>evacueaza in canalizarea municipala</w:t>
      </w:r>
      <w:r w:rsidRPr="00D3762F">
        <w:rPr>
          <w:rFonts w:cs="Arial"/>
          <w:lang w:val="it-IT" w:eastAsia="ro-RO"/>
        </w:rPr>
        <w:t xml:space="preserve"> numai ape uzate menajere şi de spălare a halelor, fara alti impurificatori, acestea se vor incadra in ceea ce priveste continutul de impurificatori in limitele impuse de NTPA 002 aprobat prin HG 352/2005.</w:t>
      </w:r>
    </w:p>
    <w:p w:rsidR="0001037A" w:rsidRPr="00D3762F" w:rsidRDefault="0001037A" w:rsidP="00D3762F">
      <w:pPr>
        <w:spacing w:after="0" w:line="240" w:lineRule="auto"/>
        <w:rPr>
          <w:b/>
          <w:bCs/>
          <w:lang w:eastAsia="ro-RO"/>
        </w:rPr>
      </w:pPr>
      <w:r w:rsidRPr="00D3762F">
        <w:rPr>
          <w:lang w:eastAsia="ro-RO"/>
        </w:rPr>
        <w:br/>
      </w:r>
      <w:r w:rsidRPr="00D3762F">
        <w:rPr>
          <w:b/>
          <w:bCs/>
          <w:lang w:eastAsia="ro-RO"/>
        </w:rPr>
        <w:t xml:space="preserve">12.3. Emisii în reţeaua de canalizare orăşenească sau cursuri de apă de suprafaţă (după preepurarea proprie) </w:t>
      </w:r>
    </w:p>
    <w:p w:rsidR="0001037A" w:rsidRPr="00D3762F" w:rsidRDefault="0001037A" w:rsidP="00356FA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18"/>
          <w:lang w:eastAsia="ro-RO"/>
        </w:rPr>
      </w:pPr>
      <w:r>
        <w:rPr>
          <w:szCs w:val="18"/>
          <w:lang w:eastAsia="ro-RO"/>
        </w:rPr>
        <w:t xml:space="preserve">Notă: </w:t>
      </w:r>
      <w:r w:rsidRPr="00D3762F">
        <w:rPr>
          <w:szCs w:val="18"/>
          <w:lang w:eastAsia="ro-RO"/>
        </w:rPr>
        <w:t>se rea</w:t>
      </w:r>
      <w:r>
        <w:rPr>
          <w:szCs w:val="18"/>
          <w:lang w:eastAsia="ro-RO"/>
        </w:rPr>
        <w:t xml:space="preserve">lizează preepurare proprie şi </w:t>
      </w:r>
      <w:r w:rsidRPr="00D3762F">
        <w:rPr>
          <w:szCs w:val="18"/>
          <w:lang w:eastAsia="ro-RO"/>
        </w:rPr>
        <w:t xml:space="preserve"> se deversează ape uzate în canalizare orășenească</w:t>
      </w:r>
      <w:r>
        <w:rPr>
          <w:szCs w:val="18"/>
          <w:lang w:eastAsia="ro-RO"/>
        </w:rPr>
        <w:t xml:space="preserve">, Nu se evacueaza ape  in </w:t>
      </w:r>
      <w:r w:rsidRPr="00D3762F">
        <w:rPr>
          <w:szCs w:val="18"/>
          <w:lang w:eastAsia="ro-RO"/>
        </w:rPr>
        <w:t xml:space="preserve"> ape de suprafaţă.</w:t>
      </w:r>
      <w:r>
        <w:rPr>
          <w:szCs w:val="18"/>
          <w:lang w:eastAsia="ro-RO"/>
        </w:rPr>
        <w:t xml:space="preserve"> </w:t>
      </w:r>
    </w:p>
    <w:p w:rsidR="0001037A" w:rsidRPr="00D3762F" w:rsidRDefault="0001037A" w:rsidP="00356FA8">
      <w:pPr>
        <w:spacing w:after="0" w:line="240" w:lineRule="auto"/>
        <w:rPr>
          <w:b/>
          <w:bCs/>
          <w:lang w:eastAsia="ro-RO"/>
        </w:rPr>
      </w:pPr>
      <w:r w:rsidRPr="00D3762F">
        <w:rPr>
          <w:lang w:eastAsia="ro-RO"/>
        </w:rPr>
        <w:br/>
      </w:r>
      <w:r w:rsidRPr="00D3762F">
        <w:rPr>
          <w:b/>
          <w:bCs/>
          <w:lang w:eastAsia="ro-RO"/>
        </w:rPr>
        <w:t xml:space="preserve">13. IMPACT </w:t>
      </w:r>
    </w:p>
    <w:p w:rsidR="0001037A" w:rsidRPr="00D3762F" w:rsidRDefault="0001037A" w:rsidP="00D3762F">
      <w:pPr>
        <w:spacing w:after="0" w:line="240" w:lineRule="auto"/>
        <w:rPr>
          <w:b/>
          <w:bCs/>
          <w:lang w:eastAsia="ro-RO"/>
        </w:rPr>
      </w:pPr>
      <w:r w:rsidRPr="00D3762F">
        <w:rPr>
          <w:b/>
          <w:bCs/>
          <w:lang w:eastAsia="ro-RO"/>
        </w:rPr>
        <w:t xml:space="preserve">13.1. Evaluarea impactului emisiilor asupra mediului </w:t>
      </w:r>
    </w:p>
    <w:p w:rsidR="0001037A" w:rsidRPr="00D3762F" w:rsidRDefault="0001037A" w:rsidP="007A7BDC">
      <w:pPr>
        <w:spacing w:after="0" w:line="240" w:lineRule="auto"/>
        <w:jc w:val="both"/>
        <w:rPr>
          <w:i/>
          <w:sz w:val="20"/>
          <w:szCs w:val="20"/>
          <w:lang w:eastAsia="ro-RO"/>
        </w:rPr>
      </w:pPr>
      <w:r w:rsidRPr="00D3762F">
        <w:rPr>
          <w:i/>
          <w:sz w:val="20"/>
          <w:szCs w:val="20"/>
          <w:lang w:eastAsia="ro-RO"/>
        </w:rPr>
        <w:t xml:space="preserve">Luând în considerare faptul că au fost deja realizate fie un studiu de evaluare a impactului asupra mediului fie un bilanţ de mediu, nivelul de detaliere din solicitare trebuie să corespundă nivelului de risc asupra mediului exercitat de emisiile rezultate din activităţi. Instalaţiile care evacuează emisii în receptori importanţi sau sensibili sau emit substanţe a căror natură şi cantitate ar putea afecta receptorii din mediu pot necesita o evaluare mai detaliată a efectelor potenţiale. În cazul în care instalaţiile evacuează doar un nivel scăzut de emisii şi nu există receptori afectaţi sau sensibili, aceste zone pot să nu necesite o astfel de evaluare detaliată. </w:t>
      </w:r>
    </w:p>
    <w:p w:rsidR="0001037A" w:rsidRPr="00D3762F" w:rsidRDefault="0001037A" w:rsidP="007A7BDC">
      <w:pPr>
        <w:spacing w:after="0" w:line="240" w:lineRule="auto"/>
        <w:jc w:val="both"/>
        <w:rPr>
          <w:i/>
          <w:sz w:val="20"/>
          <w:szCs w:val="20"/>
          <w:lang w:eastAsia="ro-RO"/>
        </w:rPr>
      </w:pPr>
      <w:r w:rsidRPr="00D3762F">
        <w:rPr>
          <w:i/>
          <w:sz w:val="20"/>
          <w:szCs w:val="20"/>
          <w:lang w:eastAsia="ro-RO"/>
        </w:rPr>
        <w:t xml:space="preserve">Operatorii trebuie să aibă dovezi care susţin evaluarea impactului exercitat de activităţile lor asupra mediului şi acestea să fie componente ale documentaţiei de solicitare. Îndrumarul privind evaluarea BAT prezintă o metodologie pentru efectuarea acestei evaluări, care oferă recomandări suplimentare privind natura informaţiilor şi nivelul de detaliere necesar. De asemenea, oferă o metodă de stabilire a importanţei impactului unei evacuări asupra mediului receptor. </w:t>
      </w:r>
    </w:p>
    <w:p w:rsidR="0001037A" w:rsidRPr="00D3762F" w:rsidRDefault="0001037A" w:rsidP="004E1B1F">
      <w:pPr>
        <w:spacing w:after="0" w:line="240" w:lineRule="auto"/>
        <w:jc w:val="both"/>
        <w:rPr>
          <w:color w:val="000000"/>
          <w:lang w:eastAsia="ro-RO"/>
        </w:rPr>
      </w:pPr>
      <w:r w:rsidRPr="00D3762F">
        <w:rPr>
          <w:color w:val="000000"/>
          <w:lang w:eastAsia="ro-RO"/>
        </w:rPr>
        <w:t>In urma analizei amplasamentului si întocmirii Raportului de amplasament a rezultat ca nu exista zone poluate, iar funcţionarea Fermei va avea un impact acceptabil asupra mediului.</w:t>
      </w:r>
    </w:p>
    <w:p w:rsidR="0001037A" w:rsidRDefault="0001037A" w:rsidP="004E1B1F">
      <w:pPr>
        <w:spacing w:after="0" w:line="240" w:lineRule="auto"/>
        <w:jc w:val="both"/>
        <w:rPr>
          <w:color w:val="000000"/>
          <w:lang w:eastAsia="ro-RO"/>
        </w:rPr>
      </w:pPr>
    </w:p>
    <w:p w:rsidR="0001037A" w:rsidRDefault="0001037A" w:rsidP="004E1B1F">
      <w:pPr>
        <w:spacing w:after="0" w:line="240" w:lineRule="auto"/>
        <w:jc w:val="both"/>
        <w:rPr>
          <w:color w:val="000000"/>
          <w:lang w:eastAsia="ro-RO"/>
        </w:rPr>
      </w:pPr>
    </w:p>
    <w:p w:rsidR="0001037A" w:rsidRDefault="0001037A" w:rsidP="004E1B1F">
      <w:pPr>
        <w:spacing w:after="0" w:line="240" w:lineRule="auto"/>
        <w:jc w:val="both"/>
        <w:rPr>
          <w:color w:val="000000"/>
          <w:lang w:eastAsia="ro-RO"/>
        </w:rPr>
      </w:pPr>
    </w:p>
    <w:p w:rsidR="0001037A" w:rsidRPr="00D3762F" w:rsidRDefault="0001037A" w:rsidP="004E1B1F">
      <w:pPr>
        <w:spacing w:after="0" w:line="240" w:lineRule="auto"/>
        <w:jc w:val="both"/>
        <w:rPr>
          <w:color w:val="000000"/>
          <w:lang w:eastAsia="ro-RO"/>
        </w:rPr>
      </w:pPr>
    </w:p>
    <w:p w:rsidR="0001037A" w:rsidRPr="00043E4C" w:rsidRDefault="0001037A" w:rsidP="004E1B1F">
      <w:pPr>
        <w:shd w:val="clear" w:color="auto" w:fill="FFFFFF"/>
        <w:spacing w:after="0" w:line="240" w:lineRule="auto"/>
        <w:jc w:val="both"/>
        <w:rPr>
          <w:b/>
          <w:sz w:val="20"/>
          <w:szCs w:val="20"/>
          <w:u w:val="single"/>
          <w:lang w:eastAsia="ro-RO"/>
        </w:rPr>
      </w:pPr>
      <w:r w:rsidRPr="00043E4C">
        <w:rPr>
          <w:b/>
          <w:sz w:val="20"/>
          <w:szCs w:val="20"/>
          <w:u w:val="single"/>
          <w:lang w:eastAsia="ro-RO"/>
        </w:rPr>
        <w:t>Impactul asupra calităţii solului</w:t>
      </w:r>
    </w:p>
    <w:p w:rsidR="0001037A" w:rsidRPr="00043E4C" w:rsidRDefault="0001037A" w:rsidP="004E1B1F">
      <w:pPr>
        <w:shd w:val="clear" w:color="auto" w:fill="FFFFFF"/>
        <w:spacing w:after="0" w:line="240" w:lineRule="auto"/>
        <w:jc w:val="both"/>
        <w:rPr>
          <w:sz w:val="20"/>
          <w:szCs w:val="20"/>
          <w:lang w:eastAsia="ro-RO"/>
        </w:rPr>
      </w:pPr>
      <w:r w:rsidRPr="00043E4C">
        <w:rPr>
          <w:sz w:val="20"/>
          <w:szCs w:val="20"/>
          <w:lang w:eastAsia="ro-RO"/>
        </w:rPr>
        <w:t>Sursele potenţiale de poluare a solului şi subsolului sunt, în general, aceleaşi ca în cazul apelor:</w:t>
      </w:r>
    </w:p>
    <w:p w:rsidR="0001037A" w:rsidRPr="00043E4C" w:rsidRDefault="0001037A" w:rsidP="004E1B1F">
      <w:pPr>
        <w:numPr>
          <w:ilvl w:val="0"/>
          <w:numId w:val="28"/>
        </w:numPr>
        <w:shd w:val="clear" w:color="auto" w:fill="FFFFFF"/>
        <w:spacing w:after="0" w:line="240" w:lineRule="auto"/>
        <w:contextualSpacing/>
        <w:jc w:val="both"/>
        <w:rPr>
          <w:sz w:val="20"/>
          <w:szCs w:val="20"/>
        </w:rPr>
      </w:pPr>
      <w:r w:rsidRPr="00043E4C">
        <w:rPr>
          <w:sz w:val="20"/>
          <w:szCs w:val="20"/>
        </w:rPr>
        <w:t>Gestiunea necorespunzătoare a deşeurilor – în special a dejecţiilor animaliere: stocarea deşeurilor în spaţii neamenajate urmată de infiltrarea levigatului în sol.</w:t>
      </w:r>
    </w:p>
    <w:p w:rsidR="0001037A" w:rsidRPr="00043E4C" w:rsidRDefault="0001037A" w:rsidP="004E1B1F">
      <w:pPr>
        <w:numPr>
          <w:ilvl w:val="0"/>
          <w:numId w:val="28"/>
        </w:numPr>
        <w:shd w:val="clear" w:color="auto" w:fill="FFFFFF"/>
        <w:spacing w:after="0" w:line="240" w:lineRule="auto"/>
        <w:contextualSpacing/>
        <w:jc w:val="both"/>
        <w:rPr>
          <w:sz w:val="20"/>
          <w:szCs w:val="20"/>
        </w:rPr>
      </w:pPr>
      <w:r w:rsidRPr="00043E4C">
        <w:rPr>
          <w:sz w:val="20"/>
          <w:szCs w:val="20"/>
        </w:rPr>
        <w:t xml:space="preserve">Scurgeri de ape uzate (menajere sau tehnologice) datorită fisurilor existente în reţeaua de canalizare sau în decantoarele statiei de epurare </w:t>
      </w:r>
    </w:p>
    <w:p w:rsidR="0001037A" w:rsidRPr="00043E4C" w:rsidRDefault="0001037A" w:rsidP="004E1B1F">
      <w:pPr>
        <w:shd w:val="clear" w:color="auto" w:fill="FFFFFF"/>
        <w:spacing w:after="0" w:line="240" w:lineRule="auto"/>
        <w:jc w:val="both"/>
        <w:rPr>
          <w:sz w:val="20"/>
          <w:szCs w:val="20"/>
          <w:lang w:eastAsia="ro-RO"/>
        </w:rPr>
      </w:pPr>
      <w:r w:rsidRPr="00043E4C">
        <w:rPr>
          <w:sz w:val="20"/>
          <w:szCs w:val="20"/>
          <w:lang w:eastAsia="ro-RO"/>
        </w:rPr>
        <w:t>În scopul prevenirii emisiilor în sol și subsol, în Fermă s-au adoptat următoarele măsuri:</w:t>
      </w:r>
    </w:p>
    <w:p w:rsidR="0001037A" w:rsidRPr="00043E4C" w:rsidRDefault="0001037A" w:rsidP="004E1B1F">
      <w:pPr>
        <w:numPr>
          <w:ilvl w:val="0"/>
          <w:numId w:val="29"/>
        </w:numPr>
        <w:shd w:val="clear" w:color="auto" w:fill="FFFFFF"/>
        <w:spacing w:after="0" w:line="240" w:lineRule="auto"/>
        <w:contextualSpacing/>
        <w:jc w:val="both"/>
        <w:rPr>
          <w:sz w:val="20"/>
          <w:szCs w:val="20"/>
        </w:rPr>
      </w:pPr>
      <w:r w:rsidRPr="00043E4C">
        <w:rPr>
          <w:sz w:val="20"/>
          <w:szCs w:val="20"/>
        </w:rPr>
        <w:t>Reţelele de canalizare şi decantoarele statiei de epurare sunt verificate periodic în scopul identificării şi remedierii eventualelor fisuri</w:t>
      </w:r>
    </w:p>
    <w:p w:rsidR="0001037A" w:rsidRPr="00043E4C" w:rsidRDefault="0001037A" w:rsidP="004E1B1F">
      <w:pPr>
        <w:numPr>
          <w:ilvl w:val="0"/>
          <w:numId w:val="29"/>
        </w:numPr>
        <w:shd w:val="clear" w:color="auto" w:fill="FFFFFF"/>
        <w:spacing w:after="0" w:line="240" w:lineRule="auto"/>
        <w:contextualSpacing/>
        <w:jc w:val="both"/>
        <w:rPr>
          <w:sz w:val="20"/>
          <w:szCs w:val="20"/>
        </w:rPr>
      </w:pPr>
      <w:r w:rsidRPr="00043E4C">
        <w:rPr>
          <w:sz w:val="20"/>
          <w:szCs w:val="20"/>
        </w:rPr>
        <w:t>Toate categoriile de deşeuri sunt corect gestionate. S-au prevăzut spaţii amenajate pentru stocarea temporară a fiecărei categorii de deşeuri. Sunt eliminate astfel posibilităţile de scurgere a levigatelor în sol.</w:t>
      </w:r>
    </w:p>
    <w:p w:rsidR="0001037A" w:rsidRPr="00043E4C" w:rsidRDefault="0001037A" w:rsidP="004E1B1F">
      <w:pPr>
        <w:numPr>
          <w:ilvl w:val="0"/>
          <w:numId w:val="29"/>
        </w:numPr>
        <w:shd w:val="clear" w:color="auto" w:fill="FFFFFF"/>
        <w:spacing w:after="0" w:line="240" w:lineRule="auto"/>
        <w:contextualSpacing/>
        <w:jc w:val="both"/>
        <w:rPr>
          <w:sz w:val="20"/>
          <w:szCs w:val="20"/>
        </w:rPr>
      </w:pPr>
      <w:r w:rsidRPr="00043E4C">
        <w:rPr>
          <w:sz w:val="20"/>
          <w:szCs w:val="20"/>
        </w:rPr>
        <w:t>Dejecţiile de la pasări sunt depozitate în cadrul fermei, in depozit special amenajat pe o platforma betonata pentru deshidratarea si fermentarea dejectiilor  dotata cu tot ce ste necesar pentru colectarea levigatului Dupa perioda de deshidratare, acestea sunt comercilizate si transportate la terti ca biofertilizatori solizi pe terenurile agricole.</w:t>
      </w:r>
    </w:p>
    <w:p w:rsidR="0001037A" w:rsidRPr="00043E4C" w:rsidRDefault="0001037A" w:rsidP="004E1B1F">
      <w:pPr>
        <w:shd w:val="clear" w:color="auto" w:fill="FFFFFF"/>
        <w:spacing w:after="0" w:line="240" w:lineRule="auto"/>
        <w:ind w:right="-485"/>
        <w:jc w:val="both"/>
        <w:rPr>
          <w:b/>
          <w:sz w:val="20"/>
          <w:szCs w:val="20"/>
          <w:u w:val="single"/>
          <w:lang w:eastAsia="ro-RO"/>
        </w:rPr>
      </w:pPr>
      <w:r w:rsidRPr="00043E4C">
        <w:rPr>
          <w:b/>
          <w:sz w:val="20"/>
          <w:szCs w:val="20"/>
          <w:u w:val="single"/>
          <w:lang w:eastAsia="ro-RO"/>
        </w:rPr>
        <w:t>Impactul asupra calităţii apei</w:t>
      </w:r>
    </w:p>
    <w:p w:rsidR="0001037A" w:rsidRPr="00043E4C" w:rsidRDefault="0001037A" w:rsidP="004E1B1F">
      <w:pPr>
        <w:shd w:val="clear" w:color="auto" w:fill="FFFFFF"/>
        <w:spacing w:after="0" w:line="240" w:lineRule="auto"/>
        <w:jc w:val="both"/>
        <w:rPr>
          <w:sz w:val="20"/>
          <w:szCs w:val="20"/>
          <w:lang w:eastAsia="ro-RO"/>
        </w:rPr>
      </w:pPr>
      <w:r w:rsidRPr="00043E4C">
        <w:rPr>
          <w:sz w:val="20"/>
          <w:szCs w:val="20"/>
          <w:lang w:eastAsia="ro-RO"/>
        </w:rPr>
        <w:t xml:space="preserve">S-au identificat următoarele surse </w:t>
      </w:r>
      <w:r w:rsidRPr="00043E4C">
        <w:rPr>
          <w:b/>
          <w:sz w:val="20"/>
          <w:szCs w:val="20"/>
          <w:lang w:eastAsia="ro-RO"/>
        </w:rPr>
        <w:t>potenţiale</w:t>
      </w:r>
      <w:r w:rsidRPr="00043E4C">
        <w:rPr>
          <w:sz w:val="20"/>
          <w:szCs w:val="20"/>
          <w:lang w:eastAsia="ro-RO"/>
        </w:rPr>
        <w:t xml:space="preserve"> de poluare a apelor (de suprafaţă sau subterane):</w:t>
      </w:r>
    </w:p>
    <w:p w:rsidR="0001037A" w:rsidRPr="00043E4C" w:rsidRDefault="0001037A" w:rsidP="004E1B1F">
      <w:pPr>
        <w:numPr>
          <w:ilvl w:val="0"/>
          <w:numId w:val="28"/>
        </w:numPr>
        <w:shd w:val="clear" w:color="auto" w:fill="FFFFFF"/>
        <w:spacing w:after="0" w:line="240" w:lineRule="auto"/>
        <w:contextualSpacing/>
        <w:jc w:val="both"/>
        <w:rPr>
          <w:sz w:val="20"/>
          <w:szCs w:val="20"/>
        </w:rPr>
      </w:pPr>
      <w:r w:rsidRPr="00043E4C">
        <w:rPr>
          <w:sz w:val="20"/>
          <w:szCs w:val="20"/>
        </w:rPr>
        <w:t>Gestiunea necorespunzătoare a deşeurilor – în special a dejecţiilor animaliere: stocarea deşeurilor în spaţii neamenajate urmată de infiltrarea levigatului în sol și pânză freatică.</w:t>
      </w:r>
    </w:p>
    <w:p w:rsidR="0001037A" w:rsidRPr="00043E4C" w:rsidRDefault="0001037A" w:rsidP="004E1B1F">
      <w:pPr>
        <w:numPr>
          <w:ilvl w:val="0"/>
          <w:numId w:val="28"/>
        </w:numPr>
        <w:shd w:val="clear" w:color="auto" w:fill="FFFFFF"/>
        <w:spacing w:after="0" w:line="240" w:lineRule="auto"/>
        <w:contextualSpacing/>
        <w:jc w:val="both"/>
        <w:rPr>
          <w:sz w:val="20"/>
          <w:szCs w:val="20"/>
        </w:rPr>
      </w:pPr>
      <w:r w:rsidRPr="00043E4C">
        <w:rPr>
          <w:sz w:val="20"/>
          <w:szCs w:val="20"/>
        </w:rPr>
        <w:t xml:space="preserve">Scurgeri de ape uzate (menajere sau tehnologice) datorită fisurilor existente în reţeaua de canalizare sau în decantoarele statiei de epurare </w:t>
      </w:r>
    </w:p>
    <w:p w:rsidR="0001037A" w:rsidRPr="00043E4C" w:rsidRDefault="0001037A" w:rsidP="004E1B1F">
      <w:pPr>
        <w:shd w:val="clear" w:color="auto" w:fill="FFFFFF"/>
        <w:spacing w:after="0" w:line="240" w:lineRule="auto"/>
        <w:jc w:val="both"/>
        <w:rPr>
          <w:sz w:val="20"/>
          <w:szCs w:val="20"/>
          <w:lang w:eastAsia="ro-RO"/>
        </w:rPr>
      </w:pPr>
      <w:r w:rsidRPr="00043E4C">
        <w:rPr>
          <w:sz w:val="20"/>
          <w:szCs w:val="20"/>
          <w:lang w:eastAsia="ro-RO"/>
        </w:rPr>
        <w:t>În scopul prevenirii emisiilor în ape de suprafaţă sau subterane, în Fermă s-au adoptat următoarele măsuri:</w:t>
      </w:r>
    </w:p>
    <w:p w:rsidR="0001037A" w:rsidRPr="00043E4C" w:rsidRDefault="0001037A" w:rsidP="004E1B1F">
      <w:pPr>
        <w:numPr>
          <w:ilvl w:val="0"/>
          <w:numId w:val="29"/>
        </w:numPr>
        <w:shd w:val="clear" w:color="auto" w:fill="FFFFFF"/>
        <w:spacing w:after="0" w:line="240" w:lineRule="auto"/>
        <w:contextualSpacing/>
        <w:jc w:val="both"/>
        <w:rPr>
          <w:sz w:val="20"/>
          <w:szCs w:val="20"/>
        </w:rPr>
      </w:pPr>
      <w:r w:rsidRPr="00043E4C">
        <w:rPr>
          <w:sz w:val="20"/>
          <w:szCs w:val="20"/>
        </w:rPr>
        <w:t>Reţelele de canalizare şi decantoarele sunt verificate periodic în scopul identificării şi remedierii eventualelor fisuri</w:t>
      </w:r>
    </w:p>
    <w:p w:rsidR="0001037A" w:rsidRPr="00043E4C" w:rsidRDefault="0001037A" w:rsidP="004E1B1F">
      <w:pPr>
        <w:numPr>
          <w:ilvl w:val="0"/>
          <w:numId w:val="29"/>
        </w:numPr>
        <w:shd w:val="clear" w:color="auto" w:fill="FFFFFF"/>
        <w:spacing w:after="0" w:line="240" w:lineRule="auto"/>
        <w:contextualSpacing/>
        <w:jc w:val="both"/>
        <w:rPr>
          <w:sz w:val="20"/>
          <w:szCs w:val="20"/>
        </w:rPr>
      </w:pPr>
      <w:r w:rsidRPr="00043E4C">
        <w:rPr>
          <w:sz w:val="20"/>
          <w:szCs w:val="20"/>
        </w:rPr>
        <w:t>Toate categoriile de deşeuri sunt corect gestionate. S-au prevăzut spaţii amenajate pentru stocarea temporară a fiecărei categorii de deşeuri. Sunt eliminate astfel posibilităţile de scurgere a levigatelor în pânza freatică;</w:t>
      </w:r>
    </w:p>
    <w:p w:rsidR="0001037A" w:rsidRPr="00043E4C" w:rsidRDefault="0001037A" w:rsidP="00043E4C">
      <w:pPr>
        <w:shd w:val="clear" w:color="auto" w:fill="FFFFFF"/>
        <w:spacing w:after="0" w:line="240" w:lineRule="auto"/>
        <w:jc w:val="both"/>
        <w:rPr>
          <w:sz w:val="20"/>
          <w:szCs w:val="20"/>
          <w:lang w:eastAsia="ro-RO"/>
        </w:rPr>
      </w:pPr>
      <w:r w:rsidRPr="00043E4C">
        <w:rPr>
          <w:sz w:val="20"/>
          <w:szCs w:val="20"/>
          <w:lang w:eastAsia="ro-RO"/>
        </w:rPr>
        <w:t>Apele uzate de spălare și cele menajere, colectate în decantorul statiei de epurare, corespund din punct de vedere calitativ, încadrându-se în limitele maxim admise prin NTPA 002/2002. Titularul a obţinut un accept pentru preluarea in reteaua oraseneasca si epurarea  apelor uzate si meteorice  în staţia de epurare Suceava, conform contract incheiat cu SC ACET SA Suceava nr.1552/01.01.2000, pe perioada nedeterminata.</w:t>
      </w:r>
    </w:p>
    <w:p w:rsidR="0001037A" w:rsidRPr="00043E4C" w:rsidRDefault="0001037A" w:rsidP="00043E4C">
      <w:pPr>
        <w:shd w:val="clear" w:color="auto" w:fill="FFFFFF"/>
        <w:spacing w:after="0" w:line="240" w:lineRule="auto"/>
        <w:jc w:val="both"/>
        <w:rPr>
          <w:b/>
          <w:sz w:val="20"/>
          <w:szCs w:val="20"/>
          <w:u w:val="single"/>
          <w:lang w:eastAsia="ro-RO"/>
        </w:rPr>
      </w:pPr>
      <w:r w:rsidRPr="00043E4C">
        <w:rPr>
          <w:b/>
          <w:sz w:val="20"/>
          <w:szCs w:val="20"/>
          <w:u w:val="single"/>
          <w:lang w:eastAsia="ro-RO"/>
        </w:rPr>
        <w:t>Impactul asupra calităţii apelor de suprafaţă</w:t>
      </w:r>
    </w:p>
    <w:p w:rsidR="0001037A" w:rsidRPr="00043E4C" w:rsidRDefault="0001037A" w:rsidP="00043E4C">
      <w:pPr>
        <w:shd w:val="clear" w:color="auto" w:fill="FFFFFF"/>
        <w:spacing w:after="0" w:line="240" w:lineRule="auto"/>
        <w:jc w:val="both"/>
        <w:rPr>
          <w:sz w:val="20"/>
          <w:szCs w:val="20"/>
          <w:lang w:eastAsia="ro-RO"/>
        </w:rPr>
      </w:pPr>
      <w:r w:rsidRPr="00043E4C">
        <w:rPr>
          <w:sz w:val="20"/>
          <w:szCs w:val="20"/>
          <w:lang w:eastAsia="ro-RO"/>
        </w:rPr>
        <w:t xml:space="preserve">Nu se evacuează ape uzate direct in apa de suprafaţă. </w:t>
      </w:r>
    </w:p>
    <w:p w:rsidR="0001037A" w:rsidRPr="00043E4C" w:rsidRDefault="0001037A" w:rsidP="00043E4C">
      <w:pPr>
        <w:shd w:val="clear" w:color="auto" w:fill="FFFFFF"/>
        <w:spacing w:after="0" w:line="240" w:lineRule="auto"/>
        <w:jc w:val="both"/>
        <w:rPr>
          <w:b/>
          <w:sz w:val="20"/>
          <w:szCs w:val="20"/>
          <w:u w:val="single"/>
          <w:lang w:eastAsia="ro-RO"/>
        </w:rPr>
      </w:pPr>
      <w:r w:rsidRPr="00043E4C">
        <w:rPr>
          <w:b/>
          <w:sz w:val="20"/>
          <w:szCs w:val="20"/>
          <w:u w:val="single"/>
          <w:lang w:eastAsia="ro-RO"/>
        </w:rPr>
        <w:t>Impactul asupra calităţii apelor subterane</w:t>
      </w:r>
    </w:p>
    <w:p w:rsidR="0001037A" w:rsidRPr="00043E4C" w:rsidRDefault="0001037A" w:rsidP="00043E4C">
      <w:pPr>
        <w:shd w:val="clear" w:color="auto" w:fill="FFFFFF"/>
        <w:spacing w:after="0" w:line="240" w:lineRule="auto"/>
        <w:jc w:val="both"/>
        <w:rPr>
          <w:sz w:val="20"/>
          <w:szCs w:val="20"/>
          <w:lang w:eastAsia="ro-RO"/>
        </w:rPr>
      </w:pPr>
      <w:r w:rsidRPr="00043E4C">
        <w:rPr>
          <w:sz w:val="20"/>
          <w:szCs w:val="20"/>
          <w:lang w:eastAsia="ro-RO"/>
        </w:rPr>
        <w:t xml:space="preserve">Dotările si amenajările efectuate in cadrul Fermei (bazine betonate pentru colectare ape uzate, canalizări etanșe, hale prevăzute cu pardoseala betonata si canale de colectare ape uzate de spălare, etc.) conduc la eliminarea impactului asupra calităţii freaticului. </w:t>
      </w:r>
    </w:p>
    <w:p w:rsidR="0001037A" w:rsidRPr="00043E4C" w:rsidRDefault="0001037A" w:rsidP="00043E4C">
      <w:pPr>
        <w:shd w:val="clear" w:color="auto" w:fill="FFFFFF"/>
        <w:spacing w:after="0" w:line="240" w:lineRule="auto"/>
        <w:jc w:val="both"/>
        <w:rPr>
          <w:b/>
          <w:bCs/>
          <w:sz w:val="20"/>
          <w:szCs w:val="20"/>
          <w:lang w:eastAsia="ro-RO"/>
        </w:rPr>
      </w:pPr>
      <w:r w:rsidRPr="00043E4C">
        <w:rPr>
          <w:b/>
          <w:bCs/>
          <w:sz w:val="20"/>
          <w:szCs w:val="20"/>
          <w:u w:val="single"/>
          <w:lang w:eastAsia="ro-RO"/>
        </w:rPr>
        <w:t>Impactul asupra calităţii aerului</w:t>
      </w:r>
      <w:r w:rsidRPr="00043E4C">
        <w:rPr>
          <w:b/>
          <w:bCs/>
          <w:sz w:val="20"/>
          <w:szCs w:val="20"/>
          <w:lang w:eastAsia="ro-RO"/>
        </w:rPr>
        <w:t xml:space="preserve"> </w:t>
      </w:r>
    </w:p>
    <w:p w:rsidR="0001037A" w:rsidRPr="00043E4C" w:rsidRDefault="0001037A" w:rsidP="00043E4C">
      <w:pPr>
        <w:shd w:val="clear" w:color="auto" w:fill="FFFFFF"/>
        <w:spacing w:after="0" w:line="240" w:lineRule="auto"/>
        <w:jc w:val="both"/>
        <w:rPr>
          <w:sz w:val="20"/>
          <w:szCs w:val="20"/>
          <w:lang w:eastAsia="ro-RO"/>
        </w:rPr>
      </w:pPr>
      <w:r w:rsidRPr="00043E4C">
        <w:rPr>
          <w:b/>
          <w:i/>
          <w:sz w:val="20"/>
          <w:szCs w:val="20"/>
          <w:lang w:eastAsia="ro-RO"/>
        </w:rPr>
        <w:t>Sursele de emisie și tipul poluanţilor emişi</w:t>
      </w:r>
      <w:r w:rsidRPr="00043E4C">
        <w:rPr>
          <w:sz w:val="20"/>
          <w:szCs w:val="20"/>
          <w:lang w:eastAsia="ro-RO"/>
        </w:rPr>
        <w:t xml:space="preserve"> în aerul atmosferic sunt conform tabelului de mai jos:</w:t>
      </w:r>
    </w:p>
    <w:p w:rsidR="0001037A" w:rsidRPr="00043E4C" w:rsidRDefault="0001037A" w:rsidP="00043E4C">
      <w:pPr>
        <w:widowControl w:val="0"/>
        <w:shd w:val="clear" w:color="auto" w:fill="FFFFFF"/>
        <w:spacing w:after="0" w:line="240" w:lineRule="auto"/>
        <w:jc w:val="center"/>
        <w:rPr>
          <w:b/>
          <w:snapToGrid w:val="0"/>
          <w:sz w:val="20"/>
          <w:szCs w:val="20"/>
        </w:rPr>
      </w:pPr>
    </w:p>
    <w:p w:rsidR="0001037A" w:rsidRDefault="0001037A" w:rsidP="004E1B1F">
      <w:pPr>
        <w:widowControl w:val="0"/>
        <w:shd w:val="clear" w:color="auto" w:fill="FFFFFF"/>
        <w:spacing w:after="0" w:line="240" w:lineRule="auto"/>
        <w:jc w:val="center"/>
        <w:rPr>
          <w:b/>
          <w:snapToGrid w:val="0"/>
          <w:sz w:val="20"/>
          <w:szCs w:val="20"/>
        </w:rPr>
      </w:pPr>
      <w:r w:rsidRPr="001F482E">
        <w:rPr>
          <w:b/>
          <w:snapToGrid w:val="0"/>
          <w:sz w:val="20"/>
          <w:szCs w:val="20"/>
        </w:rPr>
        <w:t>Surse şi tipuri de poluanţi emişi în aerul atmosferic</w:t>
      </w:r>
    </w:p>
    <w:p w:rsidR="0001037A" w:rsidRPr="001F482E" w:rsidRDefault="0001037A" w:rsidP="004E1B1F">
      <w:pPr>
        <w:widowControl w:val="0"/>
        <w:shd w:val="clear" w:color="auto" w:fill="FFFFFF"/>
        <w:spacing w:after="0" w:line="240" w:lineRule="auto"/>
        <w:jc w:val="center"/>
        <w:rPr>
          <w:b/>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108"/>
        <w:gridCol w:w="1339"/>
        <w:gridCol w:w="2081"/>
        <w:gridCol w:w="1123"/>
      </w:tblGrid>
      <w:tr w:rsidR="0001037A" w:rsidRPr="00C064FC" w:rsidTr="00043E4C">
        <w:trPr>
          <w:jc w:val="center"/>
        </w:trPr>
        <w:tc>
          <w:tcPr>
            <w:tcW w:w="516" w:type="dxa"/>
            <w:vAlign w:val="center"/>
          </w:tcPr>
          <w:p w:rsidR="0001037A" w:rsidRPr="00C064FC" w:rsidRDefault="0001037A" w:rsidP="00E4792F">
            <w:pPr>
              <w:shd w:val="clear" w:color="auto" w:fill="FFFFFF"/>
              <w:spacing w:after="0" w:line="240" w:lineRule="auto"/>
              <w:jc w:val="center"/>
              <w:rPr>
                <w:b/>
                <w:sz w:val="20"/>
              </w:rPr>
            </w:pPr>
            <w:r w:rsidRPr="00C064FC">
              <w:rPr>
                <w:b/>
                <w:sz w:val="20"/>
              </w:rPr>
              <w:t>Nr. Crt.</w:t>
            </w:r>
          </w:p>
        </w:tc>
        <w:tc>
          <w:tcPr>
            <w:tcW w:w="4108" w:type="dxa"/>
            <w:vAlign w:val="center"/>
          </w:tcPr>
          <w:p w:rsidR="0001037A" w:rsidRPr="00C064FC" w:rsidRDefault="0001037A" w:rsidP="00E4792F">
            <w:pPr>
              <w:shd w:val="clear" w:color="auto" w:fill="FFFFFF"/>
              <w:spacing w:after="0" w:line="240" w:lineRule="auto"/>
              <w:jc w:val="center"/>
              <w:rPr>
                <w:b/>
                <w:sz w:val="20"/>
              </w:rPr>
            </w:pPr>
            <w:r w:rsidRPr="00C064FC">
              <w:rPr>
                <w:b/>
                <w:sz w:val="20"/>
              </w:rPr>
              <w:t>Sursa generatoare</w:t>
            </w:r>
          </w:p>
        </w:tc>
        <w:tc>
          <w:tcPr>
            <w:tcW w:w="1339" w:type="dxa"/>
            <w:vAlign w:val="center"/>
          </w:tcPr>
          <w:p w:rsidR="0001037A" w:rsidRPr="00C064FC" w:rsidRDefault="0001037A" w:rsidP="00E4792F">
            <w:pPr>
              <w:shd w:val="clear" w:color="auto" w:fill="FFFFFF"/>
              <w:spacing w:after="0" w:line="240" w:lineRule="auto"/>
              <w:jc w:val="center"/>
              <w:rPr>
                <w:b/>
                <w:sz w:val="20"/>
              </w:rPr>
            </w:pPr>
            <w:r w:rsidRPr="00C064FC">
              <w:rPr>
                <w:b/>
                <w:sz w:val="20"/>
              </w:rPr>
              <w:t>Tip emisie</w:t>
            </w:r>
          </w:p>
        </w:tc>
        <w:tc>
          <w:tcPr>
            <w:tcW w:w="2081" w:type="dxa"/>
            <w:vAlign w:val="center"/>
          </w:tcPr>
          <w:p w:rsidR="0001037A" w:rsidRPr="00C064FC" w:rsidRDefault="0001037A" w:rsidP="00E4792F">
            <w:pPr>
              <w:shd w:val="clear" w:color="auto" w:fill="FFFFFF"/>
              <w:spacing w:after="0" w:line="240" w:lineRule="auto"/>
              <w:jc w:val="center"/>
              <w:rPr>
                <w:b/>
                <w:sz w:val="20"/>
              </w:rPr>
            </w:pPr>
            <w:r w:rsidRPr="00C064FC">
              <w:rPr>
                <w:b/>
                <w:sz w:val="20"/>
              </w:rPr>
              <w:t>Caracterizarea surseisi mod de dispersie</w:t>
            </w:r>
          </w:p>
        </w:tc>
        <w:tc>
          <w:tcPr>
            <w:tcW w:w="1123" w:type="dxa"/>
            <w:vAlign w:val="center"/>
          </w:tcPr>
          <w:p w:rsidR="0001037A" w:rsidRPr="00C064FC" w:rsidRDefault="0001037A" w:rsidP="00E4792F">
            <w:pPr>
              <w:shd w:val="clear" w:color="auto" w:fill="FFFFFF"/>
              <w:spacing w:after="0" w:line="240" w:lineRule="auto"/>
              <w:jc w:val="center"/>
              <w:rPr>
                <w:b/>
                <w:sz w:val="20"/>
              </w:rPr>
            </w:pPr>
            <w:r w:rsidRPr="00C064FC">
              <w:rPr>
                <w:b/>
                <w:sz w:val="20"/>
              </w:rPr>
              <w:t>Poluanţi emişi</w:t>
            </w:r>
          </w:p>
        </w:tc>
      </w:tr>
      <w:tr w:rsidR="0001037A" w:rsidRPr="00C064FC" w:rsidTr="00043E4C">
        <w:trPr>
          <w:jc w:val="center"/>
        </w:trPr>
        <w:tc>
          <w:tcPr>
            <w:tcW w:w="516" w:type="dxa"/>
            <w:vAlign w:val="center"/>
          </w:tcPr>
          <w:p w:rsidR="0001037A" w:rsidRPr="00C064FC" w:rsidRDefault="0001037A" w:rsidP="00E4792F">
            <w:pPr>
              <w:spacing w:after="0" w:line="240" w:lineRule="auto"/>
              <w:rPr>
                <w:sz w:val="18"/>
                <w:szCs w:val="18"/>
              </w:rPr>
            </w:pPr>
            <w:r w:rsidRPr="00C064FC">
              <w:rPr>
                <w:sz w:val="18"/>
                <w:szCs w:val="18"/>
              </w:rPr>
              <w:t>1</w:t>
            </w:r>
          </w:p>
        </w:tc>
        <w:tc>
          <w:tcPr>
            <w:tcW w:w="4108" w:type="dxa"/>
            <w:vAlign w:val="center"/>
          </w:tcPr>
          <w:p w:rsidR="0001037A" w:rsidRPr="00C064FC" w:rsidRDefault="0001037A" w:rsidP="00E4792F">
            <w:pPr>
              <w:spacing w:after="0" w:line="240" w:lineRule="auto"/>
              <w:rPr>
                <w:sz w:val="18"/>
                <w:szCs w:val="18"/>
              </w:rPr>
            </w:pPr>
            <w:r w:rsidRPr="00C064FC">
              <w:rPr>
                <w:sz w:val="18"/>
                <w:szCs w:val="18"/>
              </w:rPr>
              <w:t>Activitatea de creştere a păsărilor:</w:t>
            </w:r>
          </w:p>
          <w:p w:rsidR="0001037A" w:rsidRPr="00C064FC" w:rsidRDefault="0001037A" w:rsidP="00E4792F">
            <w:pPr>
              <w:spacing w:after="0" w:line="240" w:lineRule="auto"/>
              <w:rPr>
                <w:sz w:val="18"/>
                <w:szCs w:val="18"/>
              </w:rPr>
            </w:pPr>
            <w:r w:rsidRPr="00C064FC">
              <w:rPr>
                <w:sz w:val="18"/>
                <w:szCs w:val="18"/>
              </w:rPr>
              <w:t>Hala H1 pui de carne:</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w:t>
            </w:r>
            <w:r w:rsidRPr="00321D44">
              <w:rPr>
                <w:sz w:val="18"/>
                <w:szCs w:val="18"/>
              </w:rPr>
              <w:t>1  – 8 guri ventilaţie: 5 x 40000 mc/h + 1 x 26.000 mc/h + 2 x 15000 mc/h.</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w:t>
            </w:r>
            <w:r w:rsidRPr="00321D44">
              <w:rPr>
                <w:sz w:val="18"/>
                <w:szCs w:val="18"/>
              </w:rPr>
              <w:t>2  – 8 guri ventilaţie: 5 x 40000 mc/h + 1 x 26.000 mc/h + 2 x 15000 mc/h.</w:t>
            </w:r>
          </w:p>
          <w:p w:rsidR="0001037A" w:rsidRPr="00C064FC" w:rsidRDefault="0001037A" w:rsidP="00E4792F">
            <w:pPr>
              <w:spacing w:after="0" w:line="240" w:lineRule="auto"/>
              <w:rPr>
                <w:sz w:val="18"/>
                <w:szCs w:val="18"/>
              </w:rPr>
            </w:pPr>
            <w:r w:rsidRPr="00C064FC">
              <w:rPr>
                <w:sz w:val="18"/>
                <w:szCs w:val="18"/>
              </w:rPr>
              <w:t>Hala H2, P – pui de carne:</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w:t>
            </w:r>
            <w:r w:rsidRPr="00321D44">
              <w:rPr>
                <w:sz w:val="18"/>
                <w:szCs w:val="18"/>
              </w:rPr>
              <w:t>3 -  8 guri de ventilaţie: 5 x 40000 mc/h + 1 x 26.000 mc/h + 2 x 15000 mc/h.</w:t>
            </w:r>
          </w:p>
          <w:p w:rsidR="0001037A" w:rsidRPr="00321D44" w:rsidRDefault="0001037A" w:rsidP="00D125B3">
            <w:pPr>
              <w:pStyle w:val="ListParagraph"/>
              <w:numPr>
                <w:ilvl w:val="0"/>
                <w:numId w:val="39"/>
              </w:numPr>
              <w:spacing w:after="0" w:line="240" w:lineRule="auto"/>
              <w:ind w:left="0"/>
              <w:rPr>
                <w:sz w:val="18"/>
                <w:szCs w:val="18"/>
              </w:rPr>
            </w:pPr>
            <w:r>
              <w:rPr>
                <w:sz w:val="18"/>
                <w:szCs w:val="18"/>
              </w:rPr>
              <w:t>Compartiment C</w:t>
            </w:r>
            <w:r w:rsidRPr="00321D44">
              <w:rPr>
                <w:sz w:val="18"/>
                <w:szCs w:val="18"/>
              </w:rPr>
              <w:t>4 –  5 guri de ventilatie: 2  x 26.000 mc/h + 3  x 15000 mc/h.</w:t>
            </w:r>
          </w:p>
        </w:tc>
        <w:tc>
          <w:tcPr>
            <w:tcW w:w="1339" w:type="dxa"/>
            <w:vAlign w:val="center"/>
          </w:tcPr>
          <w:p w:rsidR="0001037A" w:rsidRPr="00C064FC" w:rsidRDefault="0001037A" w:rsidP="00E4792F">
            <w:pPr>
              <w:spacing w:after="0" w:line="240" w:lineRule="auto"/>
              <w:rPr>
                <w:sz w:val="18"/>
                <w:szCs w:val="18"/>
              </w:rPr>
            </w:pPr>
            <w:r w:rsidRPr="00C064FC">
              <w:rPr>
                <w:sz w:val="18"/>
                <w:szCs w:val="18"/>
              </w:rPr>
              <w:t>Gaze metabolice - Emisii difuze (gurile de ventilaţie)</w:t>
            </w:r>
          </w:p>
        </w:tc>
        <w:tc>
          <w:tcPr>
            <w:tcW w:w="2081" w:type="dxa"/>
            <w:vAlign w:val="center"/>
          </w:tcPr>
          <w:p w:rsidR="0001037A" w:rsidRPr="00C064FC" w:rsidRDefault="0001037A" w:rsidP="00E4792F">
            <w:pPr>
              <w:spacing w:after="0" w:line="240" w:lineRule="auto"/>
              <w:rPr>
                <w:sz w:val="18"/>
                <w:szCs w:val="18"/>
              </w:rPr>
            </w:pPr>
            <w:r w:rsidRPr="00C064FC">
              <w:rPr>
                <w:sz w:val="18"/>
                <w:szCs w:val="18"/>
              </w:rPr>
              <w:t>Sistemul de ventilare a halelor de creştere. În total: 29 guri de ventilaţie</w:t>
            </w:r>
          </w:p>
        </w:tc>
        <w:tc>
          <w:tcPr>
            <w:tcW w:w="1123" w:type="dxa"/>
            <w:vAlign w:val="center"/>
          </w:tcPr>
          <w:p w:rsidR="0001037A" w:rsidRPr="00C064FC" w:rsidRDefault="0001037A" w:rsidP="00E4792F">
            <w:pPr>
              <w:spacing w:after="0" w:line="240" w:lineRule="auto"/>
              <w:rPr>
                <w:sz w:val="18"/>
                <w:szCs w:val="18"/>
              </w:rPr>
            </w:pPr>
            <w:r w:rsidRPr="00C064FC">
              <w:rPr>
                <w:sz w:val="18"/>
                <w:szCs w:val="18"/>
              </w:rPr>
              <w:t>NH</w:t>
            </w:r>
            <w:r w:rsidRPr="00C064FC">
              <w:rPr>
                <w:sz w:val="18"/>
                <w:szCs w:val="18"/>
                <w:vertAlign w:val="subscript"/>
              </w:rPr>
              <w:t>3</w:t>
            </w:r>
          </w:p>
          <w:p w:rsidR="0001037A" w:rsidRPr="00C064FC" w:rsidRDefault="0001037A" w:rsidP="00E4792F">
            <w:pPr>
              <w:spacing w:after="0" w:line="240" w:lineRule="auto"/>
              <w:rPr>
                <w:sz w:val="18"/>
                <w:szCs w:val="18"/>
              </w:rPr>
            </w:pPr>
            <w:r w:rsidRPr="00C064FC">
              <w:rPr>
                <w:sz w:val="18"/>
                <w:szCs w:val="18"/>
              </w:rPr>
              <w:t>CH</w:t>
            </w:r>
            <w:r w:rsidRPr="00C064FC">
              <w:rPr>
                <w:sz w:val="18"/>
                <w:szCs w:val="18"/>
                <w:vertAlign w:val="subscript"/>
              </w:rPr>
              <w:t>4</w:t>
            </w:r>
          </w:p>
          <w:p w:rsidR="0001037A" w:rsidRPr="00C064FC" w:rsidRDefault="0001037A" w:rsidP="00E4792F">
            <w:pPr>
              <w:spacing w:after="0" w:line="240" w:lineRule="auto"/>
              <w:rPr>
                <w:sz w:val="18"/>
                <w:szCs w:val="18"/>
              </w:rPr>
            </w:pPr>
            <w:r w:rsidRPr="00C064FC">
              <w:rPr>
                <w:sz w:val="18"/>
                <w:szCs w:val="18"/>
              </w:rPr>
              <w:t>N</w:t>
            </w:r>
            <w:r w:rsidRPr="00C064FC">
              <w:rPr>
                <w:sz w:val="18"/>
                <w:szCs w:val="18"/>
                <w:vertAlign w:val="subscript"/>
              </w:rPr>
              <w:t>2</w:t>
            </w:r>
            <w:r w:rsidRPr="00C064FC">
              <w:rPr>
                <w:sz w:val="18"/>
                <w:szCs w:val="18"/>
              </w:rPr>
              <w:t>O</w:t>
            </w:r>
          </w:p>
          <w:p w:rsidR="0001037A" w:rsidRPr="00C064FC" w:rsidRDefault="0001037A" w:rsidP="00E4792F">
            <w:pPr>
              <w:spacing w:after="0" w:line="240" w:lineRule="auto"/>
              <w:rPr>
                <w:sz w:val="18"/>
                <w:szCs w:val="18"/>
              </w:rPr>
            </w:pPr>
            <w:r w:rsidRPr="00C064FC">
              <w:rPr>
                <w:sz w:val="18"/>
                <w:szCs w:val="18"/>
              </w:rPr>
              <w:t>Pulberi</w:t>
            </w:r>
          </w:p>
          <w:p w:rsidR="0001037A" w:rsidRPr="00C064FC" w:rsidRDefault="0001037A" w:rsidP="00E4792F">
            <w:pPr>
              <w:spacing w:after="0" w:line="240" w:lineRule="auto"/>
              <w:rPr>
                <w:sz w:val="18"/>
                <w:szCs w:val="18"/>
              </w:rPr>
            </w:pPr>
            <w:r w:rsidRPr="00C064FC">
              <w:rPr>
                <w:sz w:val="18"/>
                <w:szCs w:val="18"/>
              </w:rPr>
              <w:t>Mirosuri (H</w:t>
            </w:r>
            <w:r w:rsidRPr="00C064FC">
              <w:rPr>
                <w:sz w:val="18"/>
                <w:szCs w:val="18"/>
                <w:vertAlign w:val="subscript"/>
              </w:rPr>
              <w:t>2</w:t>
            </w:r>
            <w:r w:rsidRPr="00C064FC">
              <w:rPr>
                <w:sz w:val="18"/>
                <w:szCs w:val="18"/>
              </w:rPr>
              <w:t>S)</w:t>
            </w:r>
          </w:p>
        </w:tc>
      </w:tr>
      <w:tr w:rsidR="0001037A" w:rsidRPr="00C064FC" w:rsidTr="00043E4C">
        <w:trPr>
          <w:jc w:val="center"/>
        </w:trPr>
        <w:tc>
          <w:tcPr>
            <w:tcW w:w="516" w:type="dxa"/>
            <w:vAlign w:val="center"/>
          </w:tcPr>
          <w:p w:rsidR="0001037A" w:rsidRPr="00C064FC" w:rsidRDefault="0001037A" w:rsidP="00E4792F">
            <w:pPr>
              <w:spacing w:after="0" w:line="240" w:lineRule="auto"/>
              <w:rPr>
                <w:sz w:val="18"/>
                <w:szCs w:val="18"/>
              </w:rPr>
            </w:pPr>
            <w:r w:rsidRPr="00C064FC">
              <w:rPr>
                <w:sz w:val="18"/>
                <w:szCs w:val="18"/>
              </w:rPr>
              <w:t>2</w:t>
            </w:r>
          </w:p>
        </w:tc>
        <w:tc>
          <w:tcPr>
            <w:tcW w:w="4108" w:type="dxa"/>
            <w:vAlign w:val="center"/>
          </w:tcPr>
          <w:p w:rsidR="0001037A" w:rsidRPr="00C064FC" w:rsidRDefault="0001037A" w:rsidP="00E4792F">
            <w:pPr>
              <w:spacing w:after="0" w:line="240" w:lineRule="auto"/>
              <w:rPr>
                <w:sz w:val="18"/>
                <w:szCs w:val="18"/>
              </w:rPr>
            </w:pPr>
            <w:r w:rsidRPr="00C064FC">
              <w:rPr>
                <w:sz w:val="18"/>
                <w:szCs w:val="18"/>
              </w:rPr>
              <w:t>Emisii centrale termice:</w:t>
            </w:r>
          </w:p>
          <w:p w:rsidR="0001037A" w:rsidRPr="00321D44" w:rsidRDefault="0001037A" w:rsidP="00D125B3">
            <w:pPr>
              <w:pStyle w:val="ListParagraph"/>
              <w:numPr>
                <w:ilvl w:val="0"/>
                <w:numId w:val="40"/>
              </w:numPr>
              <w:spacing w:after="0" w:line="240" w:lineRule="auto"/>
              <w:ind w:left="0"/>
              <w:rPr>
                <w:sz w:val="18"/>
                <w:szCs w:val="18"/>
              </w:rPr>
            </w:pPr>
            <w:r w:rsidRPr="00321D44">
              <w:rPr>
                <w:sz w:val="18"/>
                <w:szCs w:val="18"/>
              </w:rPr>
              <w:t>2 centrale termice pe lemne x 250 kW fiecare</w:t>
            </w:r>
          </w:p>
          <w:p w:rsidR="0001037A" w:rsidRPr="00321D44" w:rsidRDefault="0001037A" w:rsidP="00D125B3">
            <w:pPr>
              <w:pStyle w:val="ListParagraph"/>
              <w:numPr>
                <w:ilvl w:val="0"/>
                <w:numId w:val="40"/>
              </w:numPr>
              <w:spacing w:after="0" w:line="240" w:lineRule="auto"/>
              <w:ind w:left="0"/>
              <w:rPr>
                <w:sz w:val="18"/>
                <w:szCs w:val="18"/>
              </w:rPr>
            </w:pPr>
            <w:r w:rsidRPr="00321D44">
              <w:rPr>
                <w:sz w:val="18"/>
                <w:szCs w:val="18"/>
              </w:rPr>
              <w:t>1 centrală termică murală x 60 kW, pe lemne</w:t>
            </w:r>
          </w:p>
        </w:tc>
        <w:tc>
          <w:tcPr>
            <w:tcW w:w="1339" w:type="dxa"/>
            <w:vAlign w:val="center"/>
          </w:tcPr>
          <w:p w:rsidR="0001037A" w:rsidRPr="00C064FC" w:rsidRDefault="0001037A" w:rsidP="00E4792F">
            <w:pPr>
              <w:spacing w:after="0" w:line="240" w:lineRule="auto"/>
              <w:rPr>
                <w:sz w:val="18"/>
                <w:szCs w:val="18"/>
              </w:rPr>
            </w:pPr>
            <w:r w:rsidRPr="00C064FC">
              <w:rPr>
                <w:sz w:val="18"/>
                <w:szCs w:val="18"/>
              </w:rPr>
              <w:t>Gaze de ardere – emisii dirijate, punctiforme</w:t>
            </w:r>
          </w:p>
        </w:tc>
        <w:tc>
          <w:tcPr>
            <w:tcW w:w="2081" w:type="dxa"/>
            <w:vAlign w:val="center"/>
          </w:tcPr>
          <w:p w:rsidR="0001037A" w:rsidRPr="00C064FC" w:rsidRDefault="0001037A" w:rsidP="00E4792F">
            <w:pPr>
              <w:spacing w:after="0" w:line="240" w:lineRule="auto"/>
              <w:rPr>
                <w:sz w:val="18"/>
                <w:szCs w:val="18"/>
              </w:rPr>
            </w:pPr>
            <w:r w:rsidRPr="00C064FC">
              <w:rPr>
                <w:sz w:val="18"/>
                <w:szCs w:val="18"/>
              </w:rPr>
              <w:t>2 coşuri cu S= 0,09 m și H = 7 m, evacuare forţată, v = 7 m/s</w:t>
            </w:r>
          </w:p>
          <w:p w:rsidR="0001037A" w:rsidRPr="00C064FC" w:rsidRDefault="0001037A" w:rsidP="00E4792F">
            <w:pPr>
              <w:spacing w:after="0" w:line="240" w:lineRule="auto"/>
              <w:rPr>
                <w:sz w:val="18"/>
                <w:szCs w:val="18"/>
              </w:rPr>
            </w:pPr>
            <w:r w:rsidRPr="00C064FC">
              <w:rPr>
                <w:sz w:val="18"/>
                <w:szCs w:val="18"/>
              </w:rPr>
              <w:t>1 coş cu D = 20 cm și H = 7 m</w:t>
            </w:r>
          </w:p>
        </w:tc>
        <w:tc>
          <w:tcPr>
            <w:tcW w:w="1123" w:type="dxa"/>
            <w:vAlign w:val="center"/>
          </w:tcPr>
          <w:p w:rsidR="0001037A" w:rsidRPr="00C064FC" w:rsidRDefault="0001037A" w:rsidP="00E4792F">
            <w:pPr>
              <w:spacing w:after="0" w:line="240" w:lineRule="auto"/>
              <w:rPr>
                <w:sz w:val="18"/>
                <w:szCs w:val="18"/>
              </w:rPr>
            </w:pPr>
            <w:r w:rsidRPr="00C064FC">
              <w:rPr>
                <w:sz w:val="18"/>
                <w:szCs w:val="18"/>
              </w:rPr>
              <w:t>SO2</w:t>
            </w:r>
          </w:p>
          <w:p w:rsidR="0001037A" w:rsidRPr="00C064FC" w:rsidRDefault="0001037A" w:rsidP="00E4792F">
            <w:pPr>
              <w:spacing w:after="0" w:line="240" w:lineRule="auto"/>
              <w:rPr>
                <w:sz w:val="18"/>
                <w:szCs w:val="18"/>
              </w:rPr>
            </w:pPr>
            <w:r w:rsidRPr="00C064FC">
              <w:rPr>
                <w:sz w:val="18"/>
                <w:szCs w:val="18"/>
              </w:rPr>
              <w:t>NOx</w:t>
            </w:r>
          </w:p>
          <w:p w:rsidR="0001037A" w:rsidRPr="00C064FC" w:rsidRDefault="0001037A" w:rsidP="00E4792F">
            <w:pPr>
              <w:spacing w:after="0" w:line="240" w:lineRule="auto"/>
              <w:rPr>
                <w:sz w:val="18"/>
                <w:szCs w:val="18"/>
              </w:rPr>
            </w:pPr>
            <w:r w:rsidRPr="00C064FC">
              <w:rPr>
                <w:sz w:val="18"/>
                <w:szCs w:val="18"/>
              </w:rPr>
              <w:t>CO</w:t>
            </w:r>
          </w:p>
          <w:p w:rsidR="0001037A" w:rsidRPr="00C064FC" w:rsidRDefault="0001037A" w:rsidP="00E4792F">
            <w:pPr>
              <w:spacing w:after="0" w:line="240" w:lineRule="auto"/>
              <w:rPr>
                <w:sz w:val="18"/>
                <w:szCs w:val="18"/>
              </w:rPr>
            </w:pPr>
            <w:r w:rsidRPr="00C064FC">
              <w:rPr>
                <w:sz w:val="18"/>
                <w:szCs w:val="18"/>
              </w:rPr>
              <w:t>Pulberi</w:t>
            </w:r>
          </w:p>
        </w:tc>
      </w:tr>
      <w:tr w:rsidR="0001037A" w:rsidRPr="00C064FC" w:rsidTr="00043E4C">
        <w:trPr>
          <w:jc w:val="center"/>
        </w:trPr>
        <w:tc>
          <w:tcPr>
            <w:tcW w:w="516" w:type="dxa"/>
            <w:vAlign w:val="center"/>
          </w:tcPr>
          <w:p w:rsidR="0001037A" w:rsidRPr="00C064FC" w:rsidRDefault="0001037A" w:rsidP="00E4792F">
            <w:pPr>
              <w:spacing w:after="0" w:line="240" w:lineRule="auto"/>
              <w:rPr>
                <w:sz w:val="18"/>
                <w:szCs w:val="18"/>
              </w:rPr>
            </w:pPr>
            <w:r>
              <w:rPr>
                <w:sz w:val="18"/>
                <w:szCs w:val="18"/>
              </w:rPr>
              <w:t>3</w:t>
            </w:r>
          </w:p>
        </w:tc>
        <w:tc>
          <w:tcPr>
            <w:tcW w:w="4108" w:type="dxa"/>
            <w:vAlign w:val="center"/>
          </w:tcPr>
          <w:p w:rsidR="0001037A" w:rsidRPr="00C064FC" w:rsidRDefault="0001037A" w:rsidP="00E4792F">
            <w:pPr>
              <w:spacing w:after="0" w:line="240" w:lineRule="auto"/>
              <w:rPr>
                <w:sz w:val="18"/>
                <w:szCs w:val="18"/>
              </w:rPr>
            </w:pPr>
            <w:r w:rsidRPr="00C064FC">
              <w:rPr>
                <w:sz w:val="18"/>
                <w:szCs w:val="18"/>
                <w:lang w:val="pt-BR"/>
              </w:rPr>
              <w:t>Circulatia mijloacelor de transport in incinta complexului</w:t>
            </w:r>
          </w:p>
        </w:tc>
        <w:tc>
          <w:tcPr>
            <w:tcW w:w="1339" w:type="dxa"/>
            <w:vAlign w:val="center"/>
          </w:tcPr>
          <w:p w:rsidR="0001037A" w:rsidRPr="00C064FC" w:rsidRDefault="0001037A" w:rsidP="00E4792F">
            <w:pPr>
              <w:spacing w:after="0" w:line="240" w:lineRule="auto"/>
              <w:rPr>
                <w:sz w:val="18"/>
                <w:szCs w:val="18"/>
              </w:rPr>
            </w:pPr>
            <w:r w:rsidRPr="00C064FC">
              <w:rPr>
                <w:sz w:val="18"/>
                <w:szCs w:val="18"/>
              </w:rPr>
              <w:t>Gaze de eşapament  - Emisii difuze / liniare</w:t>
            </w:r>
          </w:p>
        </w:tc>
        <w:tc>
          <w:tcPr>
            <w:tcW w:w="2081" w:type="dxa"/>
            <w:vAlign w:val="center"/>
          </w:tcPr>
          <w:p w:rsidR="0001037A" w:rsidRPr="00C064FC" w:rsidRDefault="0001037A" w:rsidP="00E4792F">
            <w:pPr>
              <w:spacing w:after="0" w:line="240" w:lineRule="auto"/>
              <w:rPr>
                <w:sz w:val="18"/>
                <w:szCs w:val="18"/>
              </w:rPr>
            </w:pPr>
            <w:r w:rsidRPr="00C064FC">
              <w:rPr>
                <w:sz w:val="18"/>
                <w:szCs w:val="18"/>
              </w:rPr>
              <w:t xml:space="preserve">Emisii din arderea motorinei în motoarele DIESEL </w:t>
            </w:r>
          </w:p>
        </w:tc>
        <w:tc>
          <w:tcPr>
            <w:tcW w:w="1123" w:type="dxa"/>
            <w:vAlign w:val="center"/>
          </w:tcPr>
          <w:p w:rsidR="0001037A" w:rsidRPr="00C064FC" w:rsidRDefault="0001037A" w:rsidP="00E4792F">
            <w:pPr>
              <w:spacing w:after="0" w:line="240" w:lineRule="auto"/>
              <w:rPr>
                <w:sz w:val="18"/>
                <w:szCs w:val="18"/>
              </w:rPr>
            </w:pPr>
            <w:r w:rsidRPr="00C064FC">
              <w:rPr>
                <w:sz w:val="18"/>
                <w:szCs w:val="18"/>
              </w:rPr>
              <w:t>SO</w:t>
            </w:r>
            <w:r w:rsidRPr="00C064FC">
              <w:rPr>
                <w:sz w:val="18"/>
                <w:szCs w:val="18"/>
                <w:vertAlign w:val="subscript"/>
              </w:rPr>
              <w:t>2</w:t>
            </w:r>
          </w:p>
          <w:p w:rsidR="0001037A" w:rsidRPr="00C064FC" w:rsidRDefault="0001037A" w:rsidP="00E4792F">
            <w:pPr>
              <w:spacing w:after="0" w:line="240" w:lineRule="auto"/>
              <w:rPr>
                <w:sz w:val="18"/>
                <w:szCs w:val="18"/>
              </w:rPr>
            </w:pPr>
            <w:r w:rsidRPr="00C064FC">
              <w:rPr>
                <w:sz w:val="18"/>
                <w:szCs w:val="18"/>
              </w:rPr>
              <w:t>NO</w:t>
            </w:r>
            <w:r w:rsidRPr="00C064FC">
              <w:rPr>
                <w:sz w:val="18"/>
                <w:szCs w:val="18"/>
                <w:vertAlign w:val="subscript"/>
              </w:rPr>
              <w:t>x</w:t>
            </w:r>
          </w:p>
          <w:p w:rsidR="0001037A" w:rsidRPr="00C064FC" w:rsidRDefault="0001037A" w:rsidP="00E4792F">
            <w:pPr>
              <w:spacing w:after="0" w:line="240" w:lineRule="auto"/>
              <w:rPr>
                <w:sz w:val="18"/>
                <w:szCs w:val="18"/>
              </w:rPr>
            </w:pPr>
            <w:r w:rsidRPr="00C064FC">
              <w:rPr>
                <w:sz w:val="18"/>
                <w:szCs w:val="18"/>
              </w:rPr>
              <w:t>CO</w:t>
            </w:r>
          </w:p>
          <w:p w:rsidR="0001037A" w:rsidRPr="00C064FC" w:rsidRDefault="0001037A" w:rsidP="00E4792F">
            <w:pPr>
              <w:spacing w:after="0" w:line="240" w:lineRule="auto"/>
              <w:rPr>
                <w:sz w:val="18"/>
                <w:szCs w:val="18"/>
              </w:rPr>
            </w:pPr>
            <w:r w:rsidRPr="00C064FC">
              <w:rPr>
                <w:sz w:val="18"/>
                <w:szCs w:val="18"/>
              </w:rPr>
              <w:t>Pulberi</w:t>
            </w:r>
          </w:p>
        </w:tc>
      </w:tr>
    </w:tbl>
    <w:p w:rsidR="0001037A" w:rsidRPr="004E1B1F" w:rsidRDefault="0001037A" w:rsidP="004E1B1F">
      <w:pPr>
        <w:shd w:val="clear" w:color="auto" w:fill="FFFFFF"/>
        <w:spacing w:after="0" w:line="240" w:lineRule="auto"/>
        <w:jc w:val="both"/>
        <w:rPr>
          <w:lang w:eastAsia="ro-RO"/>
        </w:rPr>
      </w:pPr>
      <w:r w:rsidRPr="004E1B1F">
        <w:rPr>
          <w:i/>
          <w:lang w:eastAsia="ro-RO"/>
        </w:rPr>
        <w:t>Pentru activitatea de creştere a păsărilor</w:t>
      </w:r>
      <w:r w:rsidRPr="004E1B1F">
        <w:rPr>
          <w:lang w:eastAsia="ro-RO"/>
        </w:rPr>
        <w:t>, având în vedere că toate tehnologiile adoptate în Fermă sunt BAT, emisiile difuze se încadrează în limitele prevăzute de documentele de referinţă BREF/BAT, astfel:</w:t>
      </w:r>
    </w:p>
    <w:p w:rsidR="0001037A" w:rsidRPr="001F482E" w:rsidRDefault="0001037A" w:rsidP="004E1B1F">
      <w:pPr>
        <w:widowControl w:val="0"/>
        <w:spacing w:after="0" w:line="240" w:lineRule="auto"/>
        <w:jc w:val="center"/>
        <w:rPr>
          <w:b/>
          <w:snapToGrid w:val="0"/>
          <w:color w:val="943634"/>
          <w:sz w:val="20"/>
          <w:szCs w:val="20"/>
        </w:rPr>
      </w:pPr>
    </w:p>
    <w:p w:rsidR="0001037A" w:rsidRPr="002F6EF4" w:rsidRDefault="0001037A" w:rsidP="004E1B1F">
      <w:pPr>
        <w:widowControl w:val="0"/>
        <w:spacing w:after="0" w:line="240" w:lineRule="auto"/>
        <w:jc w:val="center"/>
        <w:rPr>
          <w:b/>
          <w:snapToGrid w:val="0"/>
          <w:sz w:val="20"/>
          <w:szCs w:val="20"/>
          <w:lang w:val="en-US"/>
        </w:rPr>
      </w:pPr>
      <w:r w:rsidRPr="002F6EF4">
        <w:rPr>
          <w:b/>
          <w:snapToGrid w:val="0"/>
          <w:sz w:val="20"/>
          <w:szCs w:val="20"/>
          <w:lang w:val="en-US"/>
        </w:rPr>
        <w:t>Valori limită la emisie pentru activitatea de creştere a păsărilor (conform BAT/BREF)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1146"/>
        <w:gridCol w:w="1346"/>
        <w:gridCol w:w="1555"/>
        <w:gridCol w:w="1555"/>
      </w:tblGrid>
      <w:tr w:rsidR="0001037A" w:rsidRPr="00C064FC" w:rsidTr="00E4792F">
        <w:trPr>
          <w:jc w:val="center"/>
        </w:trPr>
        <w:tc>
          <w:tcPr>
            <w:tcW w:w="507" w:type="dxa"/>
            <w:vAlign w:val="center"/>
          </w:tcPr>
          <w:p w:rsidR="0001037A" w:rsidRPr="00C064FC" w:rsidRDefault="0001037A" w:rsidP="00E4792F">
            <w:pPr>
              <w:spacing w:after="0" w:line="240" w:lineRule="auto"/>
              <w:rPr>
                <w:b/>
                <w:sz w:val="18"/>
                <w:szCs w:val="18"/>
              </w:rPr>
            </w:pPr>
            <w:r w:rsidRPr="00C064FC">
              <w:rPr>
                <w:b/>
                <w:sz w:val="18"/>
                <w:szCs w:val="18"/>
              </w:rPr>
              <w:t>Nr. crt.</w:t>
            </w:r>
          </w:p>
        </w:tc>
        <w:tc>
          <w:tcPr>
            <w:tcW w:w="1146" w:type="dxa"/>
            <w:vAlign w:val="center"/>
          </w:tcPr>
          <w:p w:rsidR="0001037A" w:rsidRPr="00C064FC" w:rsidRDefault="0001037A" w:rsidP="00E4792F">
            <w:pPr>
              <w:spacing w:after="0" w:line="240" w:lineRule="auto"/>
              <w:rPr>
                <w:b/>
                <w:sz w:val="18"/>
                <w:szCs w:val="18"/>
              </w:rPr>
            </w:pPr>
            <w:r w:rsidRPr="00C064FC">
              <w:rPr>
                <w:b/>
                <w:sz w:val="18"/>
                <w:szCs w:val="18"/>
              </w:rPr>
              <w:t>Parametru</w:t>
            </w:r>
          </w:p>
        </w:tc>
        <w:tc>
          <w:tcPr>
            <w:tcW w:w="1346" w:type="dxa"/>
            <w:vAlign w:val="center"/>
          </w:tcPr>
          <w:p w:rsidR="0001037A" w:rsidRPr="00C064FC" w:rsidRDefault="0001037A" w:rsidP="00E4792F">
            <w:pPr>
              <w:spacing w:after="0" w:line="240" w:lineRule="auto"/>
              <w:rPr>
                <w:b/>
                <w:sz w:val="18"/>
                <w:szCs w:val="18"/>
              </w:rPr>
            </w:pPr>
            <w:r w:rsidRPr="00C064FC">
              <w:rPr>
                <w:b/>
                <w:sz w:val="18"/>
                <w:szCs w:val="18"/>
              </w:rPr>
              <w:t>Emisii specifice cf. BAT  pui de ingrasare [kg/pasăre/an]</w:t>
            </w:r>
          </w:p>
        </w:tc>
        <w:tc>
          <w:tcPr>
            <w:tcW w:w="1555" w:type="dxa"/>
            <w:vAlign w:val="center"/>
          </w:tcPr>
          <w:p w:rsidR="0001037A" w:rsidRPr="00C064FC" w:rsidRDefault="0001037A" w:rsidP="00E4792F">
            <w:pPr>
              <w:spacing w:after="0" w:line="240" w:lineRule="auto"/>
              <w:rPr>
                <w:b/>
                <w:sz w:val="18"/>
                <w:szCs w:val="18"/>
              </w:rPr>
            </w:pPr>
            <w:r w:rsidRPr="00C064FC">
              <w:rPr>
                <w:b/>
                <w:sz w:val="18"/>
                <w:szCs w:val="18"/>
              </w:rPr>
              <w:t>Debit maxim de emisii în atmosferă ** [kg/an]</w:t>
            </w:r>
          </w:p>
        </w:tc>
        <w:tc>
          <w:tcPr>
            <w:tcW w:w="1555" w:type="dxa"/>
            <w:vAlign w:val="center"/>
          </w:tcPr>
          <w:p w:rsidR="0001037A" w:rsidRPr="00C064FC" w:rsidRDefault="0001037A" w:rsidP="00E4792F">
            <w:pPr>
              <w:spacing w:after="0" w:line="240" w:lineRule="auto"/>
              <w:rPr>
                <w:b/>
                <w:sz w:val="18"/>
                <w:szCs w:val="18"/>
              </w:rPr>
            </w:pPr>
            <w:r w:rsidRPr="00C064FC">
              <w:rPr>
                <w:b/>
                <w:sz w:val="18"/>
                <w:szCs w:val="18"/>
              </w:rPr>
              <w:t>Concentraţie maximă la emisie [mg/Nmc]*</w:t>
            </w:r>
          </w:p>
        </w:tc>
      </w:tr>
      <w:tr w:rsidR="0001037A" w:rsidRPr="00C064FC" w:rsidTr="00E4792F">
        <w:trPr>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E4792F">
            <w:pPr>
              <w:spacing w:after="0" w:line="240" w:lineRule="auto"/>
              <w:rPr>
                <w:sz w:val="18"/>
                <w:szCs w:val="18"/>
              </w:rPr>
            </w:pPr>
            <w:r w:rsidRPr="00C064FC">
              <w:rPr>
                <w:sz w:val="18"/>
                <w:szCs w:val="18"/>
              </w:rPr>
              <w:t>Amoniac</w:t>
            </w:r>
          </w:p>
        </w:tc>
        <w:tc>
          <w:tcPr>
            <w:tcW w:w="1346" w:type="dxa"/>
            <w:vAlign w:val="center"/>
          </w:tcPr>
          <w:p w:rsidR="0001037A" w:rsidRPr="00C064FC" w:rsidRDefault="0001037A" w:rsidP="00E4792F">
            <w:pPr>
              <w:spacing w:after="0" w:line="240" w:lineRule="auto"/>
              <w:rPr>
                <w:sz w:val="18"/>
                <w:szCs w:val="18"/>
              </w:rPr>
            </w:pPr>
            <w:r w:rsidRPr="00C064FC">
              <w:rPr>
                <w:sz w:val="18"/>
                <w:szCs w:val="18"/>
              </w:rPr>
              <w:t>0,005 – 0,315</w:t>
            </w:r>
          </w:p>
        </w:tc>
        <w:tc>
          <w:tcPr>
            <w:tcW w:w="1555" w:type="dxa"/>
            <w:vAlign w:val="bottom"/>
          </w:tcPr>
          <w:p w:rsidR="0001037A" w:rsidRPr="00C064FC" w:rsidRDefault="0001037A" w:rsidP="00E4792F">
            <w:pPr>
              <w:spacing w:after="0" w:line="240" w:lineRule="auto"/>
              <w:rPr>
                <w:sz w:val="18"/>
                <w:szCs w:val="18"/>
              </w:rPr>
            </w:pPr>
            <w:r w:rsidRPr="00C064FC">
              <w:rPr>
                <w:sz w:val="18"/>
                <w:szCs w:val="18"/>
              </w:rPr>
              <w:t>21263</w:t>
            </w:r>
          </w:p>
        </w:tc>
        <w:tc>
          <w:tcPr>
            <w:tcW w:w="1555" w:type="dxa"/>
            <w:vAlign w:val="center"/>
          </w:tcPr>
          <w:p w:rsidR="0001037A" w:rsidRPr="00C064FC" w:rsidRDefault="0001037A" w:rsidP="00E4792F">
            <w:pPr>
              <w:spacing w:after="0" w:line="240" w:lineRule="auto"/>
              <w:rPr>
                <w:sz w:val="18"/>
                <w:szCs w:val="18"/>
              </w:rPr>
            </w:pPr>
            <w:r w:rsidRPr="00C064FC">
              <w:rPr>
                <w:sz w:val="18"/>
                <w:szCs w:val="18"/>
              </w:rPr>
              <w:t>24,38</w:t>
            </w:r>
          </w:p>
        </w:tc>
      </w:tr>
      <w:tr w:rsidR="0001037A" w:rsidRPr="00C064FC" w:rsidTr="00E4792F">
        <w:trPr>
          <w:trHeight w:val="63"/>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E4792F">
            <w:pPr>
              <w:spacing w:after="0" w:line="240" w:lineRule="auto"/>
              <w:rPr>
                <w:sz w:val="18"/>
                <w:szCs w:val="18"/>
              </w:rPr>
            </w:pPr>
            <w:r w:rsidRPr="00C064FC">
              <w:rPr>
                <w:sz w:val="18"/>
                <w:szCs w:val="18"/>
              </w:rPr>
              <w:t>Metan</w:t>
            </w:r>
          </w:p>
        </w:tc>
        <w:tc>
          <w:tcPr>
            <w:tcW w:w="1346" w:type="dxa"/>
            <w:vAlign w:val="center"/>
          </w:tcPr>
          <w:p w:rsidR="0001037A" w:rsidRPr="00C064FC" w:rsidRDefault="0001037A" w:rsidP="00E4792F">
            <w:pPr>
              <w:spacing w:after="0" w:line="240" w:lineRule="auto"/>
              <w:rPr>
                <w:sz w:val="18"/>
                <w:szCs w:val="18"/>
              </w:rPr>
            </w:pPr>
            <w:r w:rsidRPr="00C064FC">
              <w:rPr>
                <w:sz w:val="18"/>
                <w:szCs w:val="18"/>
              </w:rPr>
              <w:t>0,004 – 0,006</w:t>
            </w:r>
          </w:p>
        </w:tc>
        <w:tc>
          <w:tcPr>
            <w:tcW w:w="1555" w:type="dxa"/>
            <w:vAlign w:val="bottom"/>
          </w:tcPr>
          <w:p w:rsidR="0001037A" w:rsidRPr="00C064FC" w:rsidRDefault="0001037A" w:rsidP="00E4792F">
            <w:pPr>
              <w:spacing w:after="0" w:line="240" w:lineRule="auto"/>
              <w:rPr>
                <w:sz w:val="18"/>
                <w:szCs w:val="18"/>
              </w:rPr>
            </w:pPr>
            <w:r w:rsidRPr="00C064FC">
              <w:rPr>
                <w:sz w:val="18"/>
                <w:szCs w:val="18"/>
              </w:rPr>
              <w:t>405</w:t>
            </w:r>
          </w:p>
        </w:tc>
        <w:tc>
          <w:tcPr>
            <w:tcW w:w="1555" w:type="dxa"/>
            <w:vAlign w:val="center"/>
          </w:tcPr>
          <w:p w:rsidR="0001037A" w:rsidRPr="00C064FC" w:rsidRDefault="0001037A" w:rsidP="00E4792F">
            <w:pPr>
              <w:spacing w:after="0" w:line="240" w:lineRule="auto"/>
              <w:rPr>
                <w:sz w:val="18"/>
                <w:szCs w:val="18"/>
              </w:rPr>
            </w:pPr>
            <w:r w:rsidRPr="00C064FC">
              <w:rPr>
                <w:sz w:val="18"/>
                <w:szCs w:val="18"/>
              </w:rPr>
              <w:t>0,46</w:t>
            </w:r>
          </w:p>
        </w:tc>
      </w:tr>
      <w:tr w:rsidR="0001037A" w:rsidRPr="00C064FC" w:rsidTr="00E4792F">
        <w:trPr>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E4792F">
            <w:pPr>
              <w:spacing w:after="0" w:line="240" w:lineRule="auto"/>
              <w:rPr>
                <w:sz w:val="18"/>
                <w:szCs w:val="18"/>
              </w:rPr>
            </w:pPr>
            <w:r w:rsidRPr="00C064FC">
              <w:rPr>
                <w:sz w:val="18"/>
                <w:szCs w:val="18"/>
              </w:rPr>
              <w:t>N</w:t>
            </w:r>
            <w:r w:rsidRPr="00C064FC">
              <w:rPr>
                <w:sz w:val="18"/>
                <w:szCs w:val="18"/>
                <w:vertAlign w:val="subscript"/>
              </w:rPr>
              <w:t>2</w:t>
            </w:r>
            <w:r w:rsidRPr="00C064FC">
              <w:rPr>
                <w:sz w:val="18"/>
                <w:szCs w:val="18"/>
              </w:rPr>
              <w:t>O</w:t>
            </w:r>
          </w:p>
        </w:tc>
        <w:tc>
          <w:tcPr>
            <w:tcW w:w="1346" w:type="dxa"/>
            <w:vAlign w:val="center"/>
          </w:tcPr>
          <w:p w:rsidR="0001037A" w:rsidRPr="00C064FC" w:rsidRDefault="0001037A" w:rsidP="00E4792F">
            <w:pPr>
              <w:spacing w:after="0" w:line="240" w:lineRule="auto"/>
              <w:rPr>
                <w:sz w:val="18"/>
                <w:szCs w:val="18"/>
              </w:rPr>
            </w:pPr>
            <w:r w:rsidRPr="00C064FC">
              <w:rPr>
                <w:sz w:val="18"/>
                <w:szCs w:val="18"/>
              </w:rPr>
              <w:t>0,009 – 0,024</w:t>
            </w:r>
          </w:p>
        </w:tc>
        <w:tc>
          <w:tcPr>
            <w:tcW w:w="1555" w:type="dxa"/>
            <w:vAlign w:val="bottom"/>
          </w:tcPr>
          <w:p w:rsidR="0001037A" w:rsidRPr="00C064FC" w:rsidRDefault="0001037A" w:rsidP="00E4792F">
            <w:pPr>
              <w:spacing w:after="0" w:line="240" w:lineRule="auto"/>
              <w:rPr>
                <w:sz w:val="18"/>
                <w:szCs w:val="18"/>
              </w:rPr>
            </w:pPr>
            <w:r w:rsidRPr="00C064FC">
              <w:rPr>
                <w:sz w:val="18"/>
                <w:szCs w:val="18"/>
              </w:rPr>
              <w:t>1620</w:t>
            </w:r>
          </w:p>
        </w:tc>
        <w:tc>
          <w:tcPr>
            <w:tcW w:w="1555" w:type="dxa"/>
            <w:vAlign w:val="center"/>
          </w:tcPr>
          <w:p w:rsidR="0001037A" w:rsidRPr="00C064FC" w:rsidRDefault="0001037A" w:rsidP="00E4792F">
            <w:pPr>
              <w:spacing w:after="0" w:line="240" w:lineRule="auto"/>
              <w:rPr>
                <w:sz w:val="18"/>
                <w:szCs w:val="18"/>
              </w:rPr>
            </w:pPr>
            <w:r w:rsidRPr="00C064FC">
              <w:rPr>
                <w:sz w:val="18"/>
                <w:szCs w:val="18"/>
              </w:rPr>
              <w:t>1,85</w:t>
            </w:r>
          </w:p>
        </w:tc>
      </w:tr>
      <w:tr w:rsidR="0001037A" w:rsidRPr="00C064FC" w:rsidTr="00E4792F">
        <w:trPr>
          <w:trHeight w:val="58"/>
          <w:jc w:val="center"/>
        </w:trPr>
        <w:tc>
          <w:tcPr>
            <w:tcW w:w="507" w:type="dxa"/>
            <w:vAlign w:val="center"/>
          </w:tcPr>
          <w:p w:rsidR="0001037A" w:rsidRPr="00143D4D" w:rsidRDefault="0001037A" w:rsidP="00D125B3">
            <w:pPr>
              <w:pStyle w:val="ListParagraph"/>
              <w:numPr>
                <w:ilvl w:val="0"/>
                <w:numId w:val="38"/>
              </w:numPr>
              <w:spacing w:after="0" w:line="240" w:lineRule="auto"/>
              <w:ind w:left="0"/>
              <w:rPr>
                <w:sz w:val="18"/>
                <w:szCs w:val="18"/>
              </w:rPr>
            </w:pPr>
          </w:p>
        </w:tc>
        <w:tc>
          <w:tcPr>
            <w:tcW w:w="1146" w:type="dxa"/>
            <w:vAlign w:val="center"/>
          </w:tcPr>
          <w:p w:rsidR="0001037A" w:rsidRPr="00C064FC" w:rsidRDefault="0001037A" w:rsidP="00E4792F">
            <w:pPr>
              <w:spacing w:after="0" w:line="240" w:lineRule="auto"/>
              <w:rPr>
                <w:sz w:val="18"/>
                <w:szCs w:val="18"/>
              </w:rPr>
            </w:pPr>
            <w:r w:rsidRPr="00C064FC">
              <w:rPr>
                <w:sz w:val="18"/>
                <w:szCs w:val="18"/>
              </w:rPr>
              <w:t>Pulberi</w:t>
            </w:r>
          </w:p>
        </w:tc>
        <w:tc>
          <w:tcPr>
            <w:tcW w:w="1346" w:type="dxa"/>
            <w:vAlign w:val="center"/>
          </w:tcPr>
          <w:p w:rsidR="0001037A" w:rsidRPr="00C064FC" w:rsidRDefault="0001037A" w:rsidP="00E4792F">
            <w:pPr>
              <w:spacing w:after="0" w:line="240" w:lineRule="auto"/>
              <w:rPr>
                <w:sz w:val="18"/>
                <w:szCs w:val="18"/>
              </w:rPr>
            </w:pPr>
            <w:r w:rsidRPr="00C064FC">
              <w:rPr>
                <w:sz w:val="18"/>
                <w:szCs w:val="18"/>
              </w:rPr>
              <w:t>0,014 – 0,018</w:t>
            </w:r>
          </w:p>
        </w:tc>
        <w:tc>
          <w:tcPr>
            <w:tcW w:w="1555" w:type="dxa"/>
            <w:vAlign w:val="bottom"/>
          </w:tcPr>
          <w:p w:rsidR="0001037A" w:rsidRPr="00C064FC" w:rsidRDefault="0001037A" w:rsidP="00E4792F">
            <w:pPr>
              <w:spacing w:after="0" w:line="240" w:lineRule="auto"/>
              <w:rPr>
                <w:sz w:val="18"/>
                <w:szCs w:val="18"/>
              </w:rPr>
            </w:pPr>
            <w:r w:rsidRPr="00C064FC">
              <w:rPr>
                <w:sz w:val="18"/>
                <w:szCs w:val="18"/>
              </w:rPr>
              <w:t>1215</w:t>
            </w:r>
          </w:p>
        </w:tc>
        <w:tc>
          <w:tcPr>
            <w:tcW w:w="1555" w:type="dxa"/>
            <w:vAlign w:val="center"/>
          </w:tcPr>
          <w:p w:rsidR="0001037A" w:rsidRPr="00C064FC" w:rsidRDefault="0001037A" w:rsidP="00E4792F">
            <w:pPr>
              <w:spacing w:after="0" w:line="240" w:lineRule="auto"/>
              <w:rPr>
                <w:sz w:val="18"/>
                <w:szCs w:val="18"/>
              </w:rPr>
            </w:pPr>
            <w:r w:rsidRPr="00C064FC">
              <w:rPr>
                <w:sz w:val="18"/>
                <w:szCs w:val="18"/>
              </w:rPr>
              <w:t>1,40</w:t>
            </w:r>
          </w:p>
        </w:tc>
      </w:tr>
    </w:tbl>
    <w:p w:rsidR="0001037A" w:rsidRPr="00143D4D" w:rsidRDefault="0001037A" w:rsidP="004E1B1F">
      <w:pPr>
        <w:spacing w:after="0" w:line="240" w:lineRule="auto"/>
        <w:jc w:val="both"/>
        <w:rPr>
          <w:b/>
          <w:sz w:val="18"/>
          <w:szCs w:val="18"/>
        </w:rPr>
      </w:pPr>
      <w:r w:rsidRPr="00143D4D">
        <w:rPr>
          <w:sz w:val="18"/>
          <w:szCs w:val="18"/>
        </w:rPr>
        <w:t>*) Concentraţia la emisie este calculată pe baza emisiilor specifice și a debitului şi secţiunilor de evacuare. Evacuarea se face prin 15 ventilatoare de 40000 mc/h, 5 ventilatoare de 26.000 mc/h şi 9 ventilatoare de 15000 mc/h. Debitul total de evacuare este de 865.000 mc/h. Secţiunea de evacuare este de</w:t>
      </w:r>
      <w:r>
        <w:rPr>
          <w:sz w:val="18"/>
          <w:szCs w:val="18"/>
        </w:rPr>
        <w:t xml:space="preserve"> 1,96</w:t>
      </w:r>
      <w:r w:rsidRPr="00143D4D">
        <w:rPr>
          <w:sz w:val="18"/>
          <w:szCs w:val="18"/>
        </w:rPr>
        <w:t xml:space="preserve"> mp la ventilatoarele de 40.000 mc/h</w:t>
      </w:r>
      <w:r>
        <w:rPr>
          <w:sz w:val="18"/>
          <w:szCs w:val="18"/>
        </w:rPr>
        <w:t>, 1,32</w:t>
      </w:r>
      <w:r w:rsidRPr="00143D4D">
        <w:rPr>
          <w:sz w:val="18"/>
          <w:szCs w:val="18"/>
        </w:rPr>
        <w:t xml:space="preserve"> mp la ventilatoarele de 26.000 mp/h și 0,</w:t>
      </w:r>
      <w:r>
        <w:rPr>
          <w:sz w:val="18"/>
          <w:szCs w:val="18"/>
        </w:rPr>
        <w:t>81</w:t>
      </w:r>
      <w:r w:rsidRPr="00143D4D">
        <w:rPr>
          <w:sz w:val="18"/>
          <w:szCs w:val="18"/>
        </w:rPr>
        <w:t xml:space="preserve"> mp la ventilatoarele de 15.000 mc/h. Secţiunea totală de evacuare este de </w:t>
      </w:r>
      <w:r>
        <w:rPr>
          <w:sz w:val="18"/>
          <w:szCs w:val="18"/>
        </w:rPr>
        <w:t>43,29</w:t>
      </w:r>
      <w:r w:rsidRPr="00143D4D">
        <w:rPr>
          <w:sz w:val="18"/>
          <w:szCs w:val="18"/>
        </w:rPr>
        <w:t xml:space="preserve"> mp. Viteza medie de evacuare</w:t>
      </w:r>
      <w:r>
        <w:rPr>
          <w:sz w:val="18"/>
          <w:szCs w:val="18"/>
        </w:rPr>
        <w:t xml:space="preserve"> este 5,55</w:t>
      </w:r>
      <w:r w:rsidRPr="00143D4D">
        <w:rPr>
          <w:sz w:val="18"/>
          <w:szCs w:val="18"/>
        </w:rPr>
        <w:t xml:space="preserve"> m/s.  </w:t>
      </w:r>
    </w:p>
    <w:p w:rsidR="0001037A" w:rsidRPr="00143D4D" w:rsidRDefault="0001037A" w:rsidP="004E1B1F">
      <w:pPr>
        <w:jc w:val="both"/>
        <w:rPr>
          <w:sz w:val="18"/>
        </w:rPr>
      </w:pPr>
      <w:r>
        <w:rPr>
          <w:sz w:val="18"/>
        </w:rPr>
        <w:t xml:space="preserve">**) Se consideră că </w:t>
      </w:r>
      <w:r w:rsidRPr="00143D4D">
        <w:rPr>
          <w:sz w:val="18"/>
        </w:rPr>
        <w:t xml:space="preserve"> halele funcţionează simultan iar emisiile sunt cele maxime conform BAT.</w:t>
      </w:r>
    </w:p>
    <w:p w:rsidR="0001037A" w:rsidRPr="00A952F0" w:rsidRDefault="0001037A" w:rsidP="004E1B1F">
      <w:pPr>
        <w:shd w:val="clear" w:color="auto" w:fill="FFFFFF"/>
        <w:spacing w:after="0" w:line="240" w:lineRule="auto"/>
        <w:jc w:val="both"/>
        <w:rPr>
          <w:szCs w:val="20"/>
          <w:lang w:eastAsia="ro-RO"/>
        </w:rPr>
      </w:pPr>
      <w:r w:rsidRPr="00A952F0">
        <w:rPr>
          <w:i/>
          <w:szCs w:val="20"/>
          <w:lang w:eastAsia="ro-RO"/>
        </w:rPr>
        <w:t>Pentru funcţionarea centralelor termice</w:t>
      </w:r>
      <w:r w:rsidRPr="00A952F0">
        <w:rPr>
          <w:szCs w:val="20"/>
          <w:lang w:eastAsia="ro-RO"/>
        </w:rPr>
        <w:t>, emisiile punctuale se calculează conform factorilor de emisie CORINAIR, astfel:</w:t>
      </w:r>
    </w:p>
    <w:p w:rsidR="0001037A" w:rsidRPr="002F6EF4" w:rsidRDefault="0001037A" w:rsidP="004E1B1F">
      <w:pPr>
        <w:widowControl w:val="0"/>
        <w:spacing w:after="0" w:line="240" w:lineRule="auto"/>
        <w:jc w:val="center"/>
        <w:rPr>
          <w:b/>
          <w:snapToGrid w:val="0"/>
          <w:sz w:val="20"/>
          <w:szCs w:val="20"/>
        </w:rPr>
      </w:pPr>
      <w:r w:rsidRPr="002F6EF4">
        <w:rPr>
          <w:b/>
          <w:snapToGrid w:val="0"/>
          <w:sz w:val="20"/>
          <w:szCs w:val="20"/>
        </w:rPr>
        <w:t>Emisii din combustia biomasei în centralele termice</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42"/>
        <w:gridCol w:w="1355"/>
        <w:gridCol w:w="2218"/>
        <w:gridCol w:w="2325"/>
        <w:gridCol w:w="1739"/>
      </w:tblGrid>
      <w:tr w:rsidR="0001037A" w:rsidRPr="00C064FC" w:rsidTr="00E4792F">
        <w:trPr>
          <w:trHeight w:val="222"/>
          <w:jc w:val="center"/>
        </w:trPr>
        <w:tc>
          <w:tcPr>
            <w:tcW w:w="842" w:type="dxa"/>
          </w:tcPr>
          <w:p w:rsidR="0001037A" w:rsidRPr="00C064FC" w:rsidRDefault="0001037A" w:rsidP="00E4792F">
            <w:pPr>
              <w:spacing w:after="0" w:line="240" w:lineRule="auto"/>
              <w:jc w:val="center"/>
              <w:rPr>
                <w:rFonts w:cs="Arial"/>
                <w:b/>
                <w:sz w:val="18"/>
                <w:szCs w:val="18"/>
              </w:rPr>
            </w:pPr>
            <w:r w:rsidRPr="00C064FC">
              <w:rPr>
                <w:rFonts w:cs="Arial"/>
                <w:b/>
                <w:sz w:val="18"/>
                <w:szCs w:val="18"/>
              </w:rPr>
              <w:t>Poluant</w:t>
            </w:r>
          </w:p>
        </w:tc>
        <w:tc>
          <w:tcPr>
            <w:tcW w:w="1355" w:type="dxa"/>
          </w:tcPr>
          <w:p w:rsidR="0001037A" w:rsidRPr="00C064FC" w:rsidRDefault="0001037A" w:rsidP="00E4792F">
            <w:pPr>
              <w:spacing w:after="0" w:line="240" w:lineRule="auto"/>
              <w:jc w:val="center"/>
              <w:rPr>
                <w:rFonts w:cs="Arial"/>
                <w:b/>
                <w:sz w:val="18"/>
                <w:szCs w:val="18"/>
              </w:rPr>
            </w:pPr>
            <w:r w:rsidRPr="00C064FC">
              <w:rPr>
                <w:rFonts w:cs="Arial"/>
                <w:b/>
                <w:sz w:val="18"/>
                <w:szCs w:val="18"/>
              </w:rPr>
              <w:t>Factor emisie CORINAIR</w:t>
            </w:r>
          </w:p>
          <w:p w:rsidR="0001037A" w:rsidRPr="00C064FC" w:rsidRDefault="0001037A" w:rsidP="00E4792F">
            <w:pPr>
              <w:spacing w:after="0" w:line="240" w:lineRule="auto"/>
              <w:jc w:val="center"/>
              <w:rPr>
                <w:rFonts w:cs="Arial"/>
                <w:b/>
                <w:sz w:val="18"/>
                <w:szCs w:val="18"/>
              </w:rPr>
            </w:pPr>
            <w:r w:rsidRPr="00C064FC">
              <w:rPr>
                <w:rFonts w:cs="Arial"/>
                <w:b/>
                <w:sz w:val="18"/>
                <w:szCs w:val="18"/>
              </w:rPr>
              <w:t>[g/kg biomasă]</w:t>
            </w:r>
          </w:p>
        </w:tc>
        <w:tc>
          <w:tcPr>
            <w:tcW w:w="2218" w:type="dxa"/>
          </w:tcPr>
          <w:p w:rsidR="0001037A" w:rsidRPr="00C064FC" w:rsidRDefault="0001037A" w:rsidP="00E4792F">
            <w:pPr>
              <w:spacing w:after="0" w:line="240" w:lineRule="auto"/>
              <w:jc w:val="center"/>
              <w:rPr>
                <w:rFonts w:cs="Arial"/>
                <w:b/>
                <w:sz w:val="18"/>
                <w:szCs w:val="18"/>
              </w:rPr>
            </w:pPr>
            <w:r w:rsidRPr="00C064FC">
              <w:rPr>
                <w:rFonts w:cs="Arial"/>
                <w:b/>
                <w:sz w:val="18"/>
                <w:szCs w:val="18"/>
              </w:rPr>
              <w:t>Debit anual de emisie – 1 CT (raportat la consumul de 200 tone biomasă pe an per CT) [kg/an]</w:t>
            </w:r>
          </w:p>
        </w:tc>
        <w:tc>
          <w:tcPr>
            <w:tcW w:w="2325" w:type="dxa"/>
          </w:tcPr>
          <w:p w:rsidR="0001037A" w:rsidRPr="00C064FC" w:rsidRDefault="0001037A" w:rsidP="00E4792F">
            <w:pPr>
              <w:spacing w:after="0" w:line="240" w:lineRule="auto"/>
              <w:jc w:val="center"/>
              <w:rPr>
                <w:rFonts w:cs="Arial"/>
                <w:b/>
                <w:sz w:val="18"/>
                <w:szCs w:val="18"/>
              </w:rPr>
            </w:pPr>
            <w:r w:rsidRPr="00C064FC">
              <w:rPr>
                <w:rFonts w:cs="Arial"/>
                <w:b/>
                <w:sz w:val="18"/>
                <w:szCs w:val="18"/>
              </w:rPr>
              <w:t>Debit anual de emisie – 2 CT (raportat la consumul de 200 tone biomasă pe an per CT) [kg/an]</w:t>
            </w:r>
          </w:p>
        </w:tc>
        <w:tc>
          <w:tcPr>
            <w:tcW w:w="1739" w:type="dxa"/>
          </w:tcPr>
          <w:p w:rsidR="0001037A" w:rsidRPr="00C064FC" w:rsidRDefault="0001037A" w:rsidP="00E4792F">
            <w:pPr>
              <w:spacing w:after="0" w:line="240" w:lineRule="auto"/>
              <w:jc w:val="center"/>
              <w:rPr>
                <w:rFonts w:cs="Arial"/>
                <w:b/>
                <w:sz w:val="18"/>
                <w:szCs w:val="18"/>
              </w:rPr>
            </w:pPr>
            <w:r w:rsidRPr="00C064FC">
              <w:rPr>
                <w:rFonts w:cs="Arial"/>
                <w:b/>
                <w:sz w:val="18"/>
                <w:szCs w:val="18"/>
              </w:rPr>
              <w:t>Concentraţie maximă la emisie [mg/Nmc]</w:t>
            </w:r>
          </w:p>
          <w:p w:rsidR="0001037A" w:rsidRPr="00C064FC" w:rsidRDefault="0001037A" w:rsidP="00E4792F">
            <w:pPr>
              <w:spacing w:after="0" w:line="240" w:lineRule="auto"/>
              <w:jc w:val="center"/>
              <w:rPr>
                <w:rFonts w:cs="Arial"/>
                <w:b/>
                <w:sz w:val="18"/>
                <w:szCs w:val="18"/>
              </w:rPr>
            </w:pPr>
            <w:r w:rsidRPr="00C064FC">
              <w:rPr>
                <w:rFonts w:cs="Arial"/>
                <w:b/>
                <w:sz w:val="18"/>
                <w:szCs w:val="18"/>
              </w:rPr>
              <w:t>(0rd. 462/1993)</w:t>
            </w:r>
          </w:p>
        </w:tc>
      </w:tr>
      <w:tr w:rsidR="0001037A" w:rsidRPr="00C064FC" w:rsidTr="00E4792F">
        <w:trPr>
          <w:trHeight w:val="222"/>
          <w:jc w:val="center"/>
        </w:trPr>
        <w:tc>
          <w:tcPr>
            <w:tcW w:w="842" w:type="dxa"/>
          </w:tcPr>
          <w:p w:rsidR="0001037A" w:rsidRPr="00C064FC" w:rsidRDefault="0001037A" w:rsidP="00E4792F">
            <w:pPr>
              <w:spacing w:after="0" w:line="240" w:lineRule="auto"/>
              <w:rPr>
                <w:rFonts w:cs="Arial"/>
                <w:sz w:val="18"/>
                <w:szCs w:val="18"/>
              </w:rPr>
            </w:pPr>
            <w:r w:rsidRPr="00C064FC">
              <w:rPr>
                <w:rFonts w:cs="Arial"/>
                <w:sz w:val="18"/>
                <w:szCs w:val="18"/>
              </w:rPr>
              <w:t>PM-10</w:t>
            </w:r>
          </w:p>
        </w:tc>
        <w:tc>
          <w:tcPr>
            <w:tcW w:w="1355"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15,3</w:t>
            </w:r>
          </w:p>
        </w:tc>
        <w:tc>
          <w:tcPr>
            <w:tcW w:w="2218"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 xml:space="preserve">3060     </w:t>
            </w:r>
          </w:p>
        </w:tc>
        <w:tc>
          <w:tcPr>
            <w:tcW w:w="2325"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6120</w:t>
            </w:r>
          </w:p>
        </w:tc>
        <w:tc>
          <w:tcPr>
            <w:tcW w:w="1739"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100</w:t>
            </w:r>
          </w:p>
        </w:tc>
      </w:tr>
      <w:tr w:rsidR="0001037A" w:rsidRPr="00C064FC" w:rsidTr="00E4792F">
        <w:trPr>
          <w:trHeight w:val="222"/>
          <w:jc w:val="center"/>
        </w:trPr>
        <w:tc>
          <w:tcPr>
            <w:tcW w:w="842"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CO</w:t>
            </w:r>
          </w:p>
        </w:tc>
        <w:tc>
          <w:tcPr>
            <w:tcW w:w="1355"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115,4</w:t>
            </w:r>
          </w:p>
        </w:tc>
        <w:tc>
          <w:tcPr>
            <w:tcW w:w="2218"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23080</w:t>
            </w:r>
          </w:p>
        </w:tc>
        <w:tc>
          <w:tcPr>
            <w:tcW w:w="2325"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46160</w:t>
            </w:r>
          </w:p>
        </w:tc>
        <w:tc>
          <w:tcPr>
            <w:tcW w:w="1739"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250</w:t>
            </w:r>
          </w:p>
        </w:tc>
      </w:tr>
      <w:tr w:rsidR="0001037A" w:rsidRPr="00C064FC" w:rsidTr="00E4792F">
        <w:trPr>
          <w:trHeight w:val="222"/>
          <w:jc w:val="center"/>
        </w:trPr>
        <w:tc>
          <w:tcPr>
            <w:tcW w:w="842" w:type="dxa"/>
          </w:tcPr>
          <w:p w:rsidR="0001037A" w:rsidRPr="00C064FC" w:rsidRDefault="0001037A" w:rsidP="00E4792F">
            <w:pPr>
              <w:spacing w:after="0" w:line="240" w:lineRule="auto"/>
              <w:rPr>
                <w:rFonts w:cs="Arial"/>
                <w:sz w:val="18"/>
                <w:szCs w:val="18"/>
                <w:vertAlign w:val="subscript"/>
              </w:rPr>
            </w:pPr>
            <w:r w:rsidRPr="00C064FC">
              <w:rPr>
                <w:rFonts w:cs="Arial"/>
                <w:sz w:val="18"/>
                <w:szCs w:val="18"/>
              </w:rPr>
              <w:t>NO</w:t>
            </w:r>
            <w:r w:rsidRPr="00C064FC">
              <w:rPr>
                <w:rFonts w:cs="Arial"/>
                <w:sz w:val="18"/>
                <w:szCs w:val="18"/>
                <w:vertAlign w:val="subscript"/>
              </w:rPr>
              <w:t>x</w:t>
            </w:r>
          </w:p>
        </w:tc>
        <w:tc>
          <w:tcPr>
            <w:tcW w:w="1355"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1,4</w:t>
            </w:r>
          </w:p>
        </w:tc>
        <w:tc>
          <w:tcPr>
            <w:tcW w:w="2218"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280</w:t>
            </w:r>
          </w:p>
        </w:tc>
        <w:tc>
          <w:tcPr>
            <w:tcW w:w="2325"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560</w:t>
            </w:r>
          </w:p>
        </w:tc>
        <w:tc>
          <w:tcPr>
            <w:tcW w:w="1739"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500</w:t>
            </w:r>
          </w:p>
        </w:tc>
      </w:tr>
      <w:tr w:rsidR="0001037A" w:rsidRPr="00C064FC" w:rsidTr="00E4792F">
        <w:trPr>
          <w:trHeight w:val="222"/>
          <w:jc w:val="center"/>
        </w:trPr>
        <w:tc>
          <w:tcPr>
            <w:tcW w:w="842" w:type="dxa"/>
          </w:tcPr>
          <w:p w:rsidR="0001037A" w:rsidRPr="00C064FC" w:rsidRDefault="0001037A" w:rsidP="00E4792F">
            <w:pPr>
              <w:spacing w:after="0" w:line="240" w:lineRule="auto"/>
              <w:rPr>
                <w:rFonts w:cs="Arial"/>
                <w:sz w:val="18"/>
                <w:szCs w:val="18"/>
                <w:vertAlign w:val="subscript"/>
              </w:rPr>
            </w:pPr>
            <w:r w:rsidRPr="00C064FC">
              <w:rPr>
                <w:rFonts w:cs="Arial"/>
                <w:sz w:val="18"/>
                <w:szCs w:val="18"/>
              </w:rPr>
              <w:t>SO</w:t>
            </w:r>
            <w:r w:rsidRPr="00C064FC">
              <w:rPr>
                <w:rFonts w:cs="Arial"/>
                <w:sz w:val="18"/>
                <w:szCs w:val="18"/>
                <w:vertAlign w:val="subscript"/>
              </w:rPr>
              <w:t>x</w:t>
            </w:r>
          </w:p>
        </w:tc>
        <w:tc>
          <w:tcPr>
            <w:tcW w:w="1355"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0,2</w:t>
            </w:r>
          </w:p>
        </w:tc>
        <w:tc>
          <w:tcPr>
            <w:tcW w:w="2218"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40</w:t>
            </w:r>
          </w:p>
        </w:tc>
        <w:tc>
          <w:tcPr>
            <w:tcW w:w="2325" w:type="dxa"/>
            <w:vAlign w:val="bottom"/>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80</w:t>
            </w:r>
          </w:p>
        </w:tc>
        <w:tc>
          <w:tcPr>
            <w:tcW w:w="1739" w:type="dxa"/>
          </w:tcPr>
          <w:p w:rsidR="0001037A" w:rsidRPr="00C064FC" w:rsidRDefault="0001037A" w:rsidP="00E4792F">
            <w:pPr>
              <w:spacing w:after="0" w:line="240" w:lineRule="auto"/>
              <w:rPr>
                <w:rFonts w:cs="Arial"/>
                <w:sz w:val="18"/>
                <w:szCs w:val="18"/>
                <w:lang w:val="en-GB" w:eastAsia="en-GB"/>
              </w:rPr>
            </w:pPr>
            <w:r w:rsidRPr="00C064FC">
              <w:rPr>
                <w:rFonts w:cs="Arial"/>
                <w:sz w:val="18"/>
                <w:szCs w:val="18"/>
                <w:lang w:val="en-GB" w:eastAsia="en-GB"/>
              </w:rPr>
              <w:t>2000</w:t>
            </w:r>
          </w:p>
        </w:tc>
      </w:tr>
    </w:tbl>
    <w:p w:rsidR="0001037A" w:rsidRDefault="0001037A" w:rsidP="004E1B1F">
      <w:pPr>
        <w:spacing w:after="0"/>
        <w:jc w:val="both"/>
        <w:rPr>
          <w:sz w:val="20"/>
          <w:szCs w:val="20"/>
        </w:rPr>
      </w:pPr>
    </w:p>
    <w:p w:rsidR="0001037A" w:rsidRPr="00712A9D" w:rsidRDefault="0001037A" w:rsidP="00A952F0">
      <w:pPr>
        <w:spacing w:after="0"/>
        <w:jc w:val="both"/>
        <w:rPr>
          <w:sz w:val="20"/>
          <w:szCs w:val="20"/>
        </w:rPr>
      </w:pPr>
      <w:r w:rsidRPr="00712A9D">
        <w:rPr>
          <w:sz w:val="20"/>
          <w:szCs w:val="20"/>
        </w:rPr>
        <w:t xml:space="preserve">Centralele termice funcţionează în medie 180 zile/an. </w:t>
      </w:r>
    </w:p>
    <w:p w:rsidR="0001037A" w:rsidRPr="00712A9D" w:rsidRDefault="0001037A" w:rsidP="00A952F0">
      <w:pPr>
        <w:spacing w:after="0"/>
        <w:jc w:val="both"/>
        <w:rPr>
          <w:sz w:val="20"/>
          <w:szCs w:val="20"/>
        </w:rPr>
      </w:pPr>
      <w:r w:rsidRPr="00712A9D">
        <w:rPr>
          <w:sz w:val="20"/>
          <w:szCs w:val="20"/>
        </w:rPr>
        <w:t>Compania Nationala pentru Controlul Cazanelor si Instalatiilor de ridicat si Recipientilor sub presiune (CNCIR) Sucursala Suceava  verifica periodic, o data la 2 ani, cazanele de apa calda din dotarea fermei.</w:t>
      </w:r>
    </w:p>
    <w:p w:rsidR="0001037A" w:rsidRPr="00712A9D" w:rsidRDefault="0001037A" w:rsidP="004E1B1F">
      <w:pPr>
        <w:shd w:val="clear" w:color="auto" w:fill="FFFFFF"/>
        <w:spacing w:after="0" w:line="240" w:lineRule="auto"/>
        <w:rPr>
          <w:sz w:val="20"/>
          <w:szCs w:val="20"/>
          <w:lang w:eastAsia="ro-RO"/>
        </w:rPr>
      </w:pPr>
      <w:r w:rsidRPr="00712A9D">
        <w:rPr>
          <w:i/>
          <w:sz w:val="20"/>
          <w:szCs w:val="20"/>
          <w:lang w:eastAsia="ro-RO"/>
        </w:rPr>
        <w:t xml:space="preserve">Referitor la funcţionarea utilajelor </w:t>
      </w:r>
      <w:r w:rsidRPr="00712A9D">
        <w:rPr>
          <w:sz w:val="20"/>
          <w:szCs w:val="20"/>
          <w:lang w:eastAsia="ro-RO"/>
        </w:rPr>
        <w:t>(inclusiv a uscătorului de cereale), emisiile difuze se calculează conform factorilor de emisie CORINAIR astfel:</w:t>
      </w:r>
    </w:p>
    <w:p w:rsidR="0001037A" w:rsidRPr="001F482E" w:rsidRDefault="0001037A" w:rsidP="004E1B1F">
      <w:pPr>
        <w:widowControl w:val="0"/>
        <w:shd w:val="clear" w:color="auto" w:fill="FFFFFF"/>
        <w:spacing w:after="0" w:line="240" w:lineRule="auto"/>
        <w:jc w:val="center"/>
        <w:rPr>
          <w:b/>
          <w:snapToGrid w:val="0"/>
          <w:color w:val="943634"/>
          <w:sz w:val="20"/>
          <w:szCs w:val="20"/>
        </w:rPr>
      </w:pPr>
    </w:p>
    <w:p w:rsidR="0001037A" w:rsidRPr="002F6EF4" w:rsidRDefault="0001037A" w:rsidP="004E1B1F">
      <w:pPr>
        <w:widowControl w:val="0"/>
        <w:spacing w:after="0" w:line="240" w:lineRule="auto"/>
        <w:jc w:val="center"/>
        <w:rPr>
          <w:b/>
          <w:snapToGrid w:val="0"/>
          <w:sz w:val="20"/>
          <w:szCs w:val="20"/>
        </w:rPr>
      </w:pPr>
      <w:r w:rsidRPr="002F6EF4">
        <w:rPr>
          <w:b/>
          <w:snapToGrid w:val="0"/>
          <w:sz w:val="20"/>
          <w:szCs w:val="20"/>
        </w:rPr>
        <w:t>Emisii difuze din combustia motorinei în motoarele utilajelor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322"/>
        <w:gridCol w:w="3119"/>
      </w:tblGrid>
      <w:tr w:rsidR="0001037A" w:rsidRPr="00C064FC" w:rsidTr="00E4792F">
        <w:trPr>
          <w:jc w:val="center"/>
        </w:trPr>
        <w:tc>
          <w:tcPr>
            <w:tcW w:w="2322" w:type="dxa"/>
            <w:vAlign w:val="center"/>
          </w:tcPr>
          <w:p w:rsidR="0001037A" w:rsidRPr="00C064FC" w:rsidRDefault="0001037A" w:rsidP="00E4792F">
            <w:pPr>
              <w:spacing w:after="0" w:line="240" w:lineRule="auto"/>
              <w:rPr>
                <w:b/>
                <w:sz w:val="18"/>
                <w:szCs w:val="18"/>
                <w:lang w:val="en-US"/>
              </w:rPr>
            </w:pPr>
            <w:r w:rsidRPr="00C064FC">
              <w:rPr>
                <w:b/>
                <w:sz w:val="18"/>
                <w:szCs w:val="18"/>
                <w:lang w:val="en-US"/>
              </w:rPr>
              <w:t>Tip poluant</w:t>
            </w:r>
          </w:p>
        </w:tc>
        <w:tc>
          <w:tcPr>
            <w:tcW w:w="2322" w:type="dxa"/>
            <w:vAlign w:val="center"/>
          </w:tcPr>
          <w:p w:rsidR="0001037A" w:rsidRPr="00C064FC" w:rsidRDefault="0001037A" w:rsidP="00E4792F">
            <w:pPr>
              <w:spacing w:after="0" w:line="240" w:lineRule="auto"/>
              <w:rPr>
                <w:b/>
                <w:sz w:val="18"/>
                <w:szCs w:val="18"/>
                <w:lang w:val="en-US"/>
              </w:rPr>
            </w:pPr>
            <w:r w:rsidRPr="00C064FC">
              <w:rPr>
                <w:b/>
                <w:sz w:val="18"/>
                <w:szCs w:val="18"/>
                <w:lang w:val="en-US"/>
              </w:rPr>
              <w:t xml:space="preserve">Factor de emisie </w:t>
            </w:r>
          </w:p>
          <w:p w:rsidR="0001037A" w:rsidRPr="00C064FC" w:rsidRDefault="0001037A" w:rsidP="00E4792F">
            <w:pPr>
              <w:spacing w:after="0" w:line="240" w:lineRule="auto"/>
              <w:rPr>
                <w:b/>
                <w:sz w:val="18"/>
                <w:szCs w:val="18"/>
                <w:lang w:val="en-US"/>
              </w:rPr>
            </w:pPr>
            <w:r w:rsidRPr="00C064FC">
              <w:rPr>
                <w:b/>
                <w:sz w:val="18"/>
                <w:szCs w:val="18"/>
                <w:lang w:val="en-US"/>
              </w:rPr>
              <w:t>(kg/mc motorină)</w:t>
            </w:r>
          </w:p>
        </w:tc>
        <w:tc>
          <w:tcPr>
            <w:tcW w:w="3119" w:type="dxa"/>
            <w:vAlign w:val="center"/>
          </w:tcPr>
          <w:p w:rsidR="0001037A" w:rsidRPr="00C064FC" w:rsidRDefault="0001037A" w:rsidP="00E4792F">
            <w:pPr>
              <w:spacing w:after="0" w:line="240" w:lineRule="auto"/>
              <w:rPr>
                <w:b/>
                <w:sz w:val="18"/>
                <w:szCs w:val="18"/>
                <w:lang w:val="en-US"/>
              </w:rPr>
            </w:pPr>
            <w:r w:rsidRPr="00C064FC">
              <w:rPr>
                <w:b/>
                <w:sz w:val="18"/>
                <w:szCs w:val="18"/>
                <w:lang w:val="en-US"/>
              </w:rPr>
              <w:t>Emisii anuale (raportat la un consum de 12 mc motorină estimate a se consuma anual), kg/an</w:t>
            </w:r>
          </w:p>
        </w:tc>
      </w:tr>
      <w:tr w:rsidR="0001037A" w:rsidRPr="00C064FC" w:rsidTr="00E4792F">
        <w:trPr>
          <w:jc w:val="center"/>
        </w:trPr>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NO</w:t>
            </w:r>
            <w:r w:rsidRPr="00C064FC">
              <w:rPr>
                <w:sz w:val="18"/>
                <w:szCs w:val="18"/>
                <w:vertAlign w:val="subscript"/>
                <w:lang w:val="en-US"/>
              </w:rPr>
              <w:t>x</w:t>
            </w:r>
          </w:p>
        </w:tc>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25</w:t>
            </w:r>
          </w:p>
        </w:tc>
        <w:tc>
          <w:tcPr>
            <w:tcW w:w="3119" w:type="dxa"/>
            <w:vAlign w:val="center"/>
          </w:tcPr>
          <w:p w:rsidR="0001037A" w:rsidRPr="00C064FC" w:rsidRDefault="0001037A" w:rsidP="00E4792F">
            <w:pPr>
              <w:spacing w:after="0" w:line="240" w:lineRule="auto"/>
              <w:rPr>
                <w:sz w:val="18"/>
                <w:szCs w:val="18"/>
                <w:lang w:val="en-US"/>
              </w:rPr>
            </w:pPr>
            <w:r w:rsidRPr="00C064FC">
              <w:rPr>
                <w:sz w:val="18"/>
                <w:szCs w:val="18"/>
                <w:lang w:val="en-US"/>
              </w:rPr>
              <w:t>300</w:t>
            </w:r>
          </w:p>
        </w:tc>
      </w:tr>
      <w:tr w:rsidR="0001037A" w:rsidRPr="00C064FC" w:rsidTr="00E4792F">
        <w:trPr>
          <w:jc w:val="center"/>
        </w:trPr>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SO</w:t>
            </w:r>
            <w:r w:rsidRPr="00C064FC">
              <w:rPr>
                <w:sz w:val="18"/>
                <w:szCs w:val="18"/>
                <w:vertAlign w:val="subscript"/>
                <w:lang w:val="en-US"/>
              </w:rPr>
              <w:t>2</w:t>
            </w:r>
          </w:p>
        </w:tc>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5,6</w:t>
            </w:r>
          </w:p>
        </w:tc>
        <w:tc>
          <w:tcPr>
            <w:tcW w:w="3119" w:type="dxa"/>
            <w:vAlign w:val="center"/>
          </w:tcPr>
          <w:p w:rsidR="0001037A" w:rsidRPr="00C064FC" w:rsidRDefault="0001037A" w:rsidP="00E4792F">
            <w:pPr>
              <w:spacing w:after="0" w:line="240" w:lineRule="auto"/>
              <w:rPr>
                <w:sz w:val="18"/>
                <w:szCs w:val="18"/>
                <w:lang w:val="en-US"/>
              </w:rPr>
            </w:pPr>
            <w:r w:rsidRPr="00C064FC">
              <w:rPr>
                <w:sz w:val="18"/>
                <w:szCs w:val="18"/>
                <w:lang w:val="en-US"/>
              </w:rPr>
              <w:t>67.2</w:t>
            </w:r>
          </w:p>
        </w:tc>
      </w:tr>
      <w:tr w:rsidR="0001037A" w:rsidRPr="00C064FC" w:rsidTr="00E4792F">
        <w:trPr>
          <w:jc w:val="center"/>
        </w:trPr>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CO</w:t>
            </w:r>
          </w:p>
        </w:tc>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11</w:t>
            </w:r>
          </w:p>
        </w:tc>
        <w:tc>
          <w:tcPr>
            <w:tcW w:w="3119" w:type="dxa"/>
            <w:vAlign w:val="center"/>
          </w:tcPr>
          <w:p w:rsidR="0001037A" w:rsidRPr="00C064FC" w:rsidRDefault="0001037A" w:rsidP="00E4792F">
            <w:pPr>
              <w:spacing w:after="0" w:line="240" w:lineRule="auto"/>
              <w:rPr>
                <w:sz w:val="18"/>
                <w:szCs w:val="18"/>
                <w:lang w:val="en-US"/>
              </w:rPr>
            </w:pPr>
            <w:r w:rsidRPr="00C064FC">
              <w:rPr>
                <w:sz w:val="18"/>
                <w:szCs w:val="18"/>
                <w:lang w:val="en-US"/>
              </w:rPr>
              <w:t>132</w:t>
            </w:r>
          </w:p>
        </w:tc>
      </w:tr>
      <w:tr w:rsidR="0001037A" w:rsidRPr="00C064FC" w:rsidTr="00E4792F">
        <w:trPr>
          <w:jc w:val="center"/>
        </w:trPr>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Pulberi</w:t>
            </w:r>
          </w:p>
        </w:tc>
        <w:tc>
          <w:tcPr>
            <w:tcW w:w="2322" w:type="dxa"/>
            <w:vAlign w:val="center"/>
          </w:tcPr>
          <w:p w:rsidR="0001037A" w:rsidRPr="00C064FC" w:rsidRDefault="0001037A" w:rsidP="00E4792F">
            <w:pPr>
              <w:spacing w:after="0" w:line="240" w:lineRule="auto"/>
              <w:rPr>
                <w:sz w:val="18"/>
                <w:szCs w:val="18"/>
                <w:lang w:val="en-US"/>
              </w:rPr>
            </w:pPr>
            <w:r w:rsidRPr="00C064FC">
              <w:rPr>
                <w:sz w:val="18"/>
                <w:szCs w:val="18"/>
                <w:lang w:val="en-US"/>
              </w:rPr>
              <w:t>-</w:t>
            </w:r>
          </w:p>
        </w:tc>
        <w:tc>
          <w:tcPr>
            <w:tcW w:w="3119" w:type="dxa"/>
            <w:vAlign w:val="center"/>
          </w:tcPr>
          <w:p w:rsidR="0001037A" w:rsidRPr="00C064FC" w:rsidRDefault="0001037A" w:rsidP="00E4792F">
            <w:pPr>
              <w:spacing w:after="0" w:line="240" w:lineRule="auto"/>
              <w:rPr>
                <w:sz w:val="18"/>
                <w:szCs w:val="18"/>
                <w:lang w:val="en-US"/>
              </w:rPr>
            </w:pPr>
            <w:r w:rsidRPr="00C064FC">
              <w:rPr>
                <w:sz w:val="18"/>
                <w:szCs w:val="18"/>
                <w:lang w:val="en-US"/>
              </w:rPr>
              <w:t>-</w:t>
            </w:r>
          </w:p>
        </w:tc>
      </w:tr>
    </w:tbl>
    <w:p w:rsidR="0001037A" w:rsidRPr="00D3762F" w:rsidRDefault="0001037A" w:rsidP="004E1B1F">
      <w:pPr>
        <w:shd w:val="clear" w:color="auto" w:fill="FFFFFF"/>
        <w:spacing w:after="0" w:line="240" w:lineRule="auto"/>
        <w:jc w:val="both"/>
        <w:rPr>
          <w:sz w:val="24"/>
          <w:szCs w:val="24"/>
          <w:lang w:eastAsia="ro-RO"/>
        </w:rPr>
      </w:pPr>
    </w:p>
    <w:p w:rsidR="0001037A" w:rsidRPr="00712A9D" w:rsidRDefault="0001037A" w:rsidP="00A952F0">
      <w:pPr>
        <w:shd w:val="clear" w:color="auto" w:fill="FFFFFF"/>
        <w:spacing w:after="0" w:line="240" w:lineRule="auto"/>
        <w:jc w:val="both"/>
        <w:rPr>
          <w:sz w:val="18"/>
          <w:szCs w:val="18"/>
          <w:lang w:eastAsia="ro-RO"/>
        </w:rPr>
      </w:pPr>
      <w:r w:rsidRPr="00712A9D">
        <w:rPr>
          <w:sz w:val="18"/>
          <w:szCs w:val="18"/>
          <w:lang w:eastAsia="ro-RO"/>
        </w:rPr>
        <w:t>În concluzie, tipurile de poluanţi emişi şi debitele acestora nu generează un impact semnificativ asupra aerului atmosferic. Adoptarea tehnicilor BAT contribuie la reducerea substanţială a emisiilor de amoniac și metan din activităţile metabolice.</w:t>
      </w:r>
    </w:p>
    <w:p w:rsidR="0001037A" w:rsidRPr="00A952F0" w:rsidRDefault="0001037A" w:rsidP="00A952F0">
      <w:pPr>
        <w:shd w:val="clear" w:color="auto" w:fill="FFFFFF"/>
        <w:spacing w:after="0" w:line="240" w:lineRule="auto"/>
        <w:jc w:val="both"/>
        <w:rPr>
          <w:i/>
          <w:lang w:eastAsia="ro-RO"/>
        </w:rPr>
      </w:pPr>
    </w:p>
    <w:p w:rsidR="0001037A" w:rsidRPr="00712A9D" w:rsidRDefault="0001037A" w:rsidP="00A952F0">
      <w:pPr>
        <w:shd w:val="clear" w:color="auto" w:fill="FFFFFF"/>
        <w:spacing w:after="0" w:line="240" w:lineRule="auto"/>
        <w:jc w:val="both"/>
        <w:rPr>
          <w:i/>
          <w:sz w:val="20"/>
          <w:szCs w:val="20"/>
          <w:lang w:eastAsia="ro-RO"/>
        </w:rPr>
      </w:pPr>
      <w:r w:rsidRPr="00712A9D">
        <w:rPr>
          <w:i/>
          <w:sz w:val="20"/>
          <w:szCs w:val="20"/>
          <w:lang w:eastAsia="ro-RO"/>
        </w:rPr>
        <w:t>Măsuri:</w:t>
      </w:r>
    </w:p>
    <w:p w:rsidR="0001037A" w:rsidRPr="00712A9D" w:rsidRDefault="0001037A" w:rsidP="00A952F0">
      <w:pPr>
        <w:shd w:val="clear" w:color="auto" w:fill="FFFFFF"/>
        <w:spacing w:after="0" w:line="240" w:lineRule="auto"/>
        <w:jc w:val="both"/>
        <w:rPr>
          <w:rFonts w:cs="Arial"/>
          <w:sz w:val="20"/>
          <w:szCs w:val="20"/>
          <w:lang w:eastAsia="ro-RO"/>
        </w:rPr>
      </w:pPr>
      <w:r w:rsidRPr="00712A9D">
        <w:rPr>
          <w:sz w:val="20"/>
          <w:szCs w:val="20"/>
          <w:lang w:eastAsia="ro-RO"/>
        </w:rPr>
        <w:t>Impactul generat de emisiile difuze va fi mult diminuat având in vedere masurile ce se vor aplica</w:t>
      </w:r>
      <w:r w:rsidRPr="00712A9D">
        <w:rPr>
          <w:rFonts w:cs="Arial"/>
          <w:sz w:val="20"/>
          <w:szCs w:val="20"/>
          <w:lang w:eastAsia="ro-RO"/>
        </w:rPr>
        <w:t>:</w:t>
      </w:r>
    </w:p>
    <w:p w:rsidR="0001037A" w:rsidRPr="00712A9D" w:rsidRDefault="0001037A" w:rsidP="00A952F0">
      <w:pPr>
        <w:shd w:val="clear" w:color="auto" w:fill="FFFFFF"/>
        <w:spacing w:after="0" w:line="240" w:lineRule="auto"/>
        <w:jc w:val="both"/>
        <w:rPr>
          <w:rFonts w:cs="Arial"/>
          <w:sz w:val="20"/>
          <w:szCs w:val="20"/>
          <w:lang w:eastAsia="ro-RO"/>
        </w:rPr>
      </w:pPr>
      <w:r w:rsidRPr="00712A9D">
        <w:rPr>
          <w:rFonts w:cs="Arial"/>
          <w:sz w:val="20"/>
          <w:szCs w:val="20"/>
          <w:lang w:eastAsia="ro-RO"/>
        </w:rPr>
        <w:t>- tehnici de furajare pe faze, hrana echilibrata ce permite rata de conversie optima a furajelor;</w:t>
      </w:r>
    </w:p>
    <w:p w:rsidR="0001037A" w:rsidRPr="00712A9D" w:rsidRDefault="0001037A" w:rsidP="00A952F0">
      <w:pPr>
        <w:shd w:val="clear" w:color="auto" w:fill="FFFFFF"/>
        <w:spacing w:after="0" w:line="240" w:lineRule="auto"/>
        <w:jc w:val="both"/>
        <w:rPr>
          <w:rFonts w:cs="Arial"/>
          <w:color w:val="000000"/>
          <w:sz w:val="20"/>
          <w:szCs w:val="20"/>
          <w:lang w:eastAsia="ro-RO"/>
        </w:rPr>
      </w:pPr>
      <w:r w:rsidRPr="00712A9D">
        <w:rPr>
          <w:rFonts w:cs="Arial"/>
          <w:color w:val="000000"/>
          <w:sz w:val="20"/>
          <w:szCs w:val="20"/>
          <w:lang w:eastAsia="ro-RO"/>
        </w:rPr>
        <w:t>- asigurarea pe tot parcursul seriei de creștere si exploatare a temperaturii optime si mai ales a volumului de aer proaspăt necesar funcție de masa vie existenta in hala, va duce la diminuarea emisiilor de amoniac.</w:t>
      </w:r>
    </w:p>
    <w:p w:rsidR="0001037A" w:rsidRPr="00712A9D" w:rsidRDefault="0001037A" w:rsidP="00A952F0">
      <w:pPr>
        <w:shd w:val="clear" w:color="auto" w:fill="FFFFFF"/>
        <w:spacing w:after="0" w:line="240" w:lineRule="auto"/>
        <w:jc w:val="both"/>
        <w:rPr>
          <w:b/>
          <w:bCs/>
          <w:sz w:val="20"/>
          <w:szCs w:val="20"/>
          <w:u w:val="single"/>
          <w:lang w:eastAsia="ro-RO"/>
        </w:rPr>
      </w:pPr>
      <w:r w:rsidRPr="00712A9D">
        <w:rPr>
          <w:b/>
          <w:bCs/>
          <w:sz w:val="20"/>
          <w:szCs w:val="20"/>
          <w:u w:val="single"/>
          <w:lang w:eastAsia="ro-RO"/>
        </w:rPr>
        <w:t>Impactul supra biodiversităţii</w:t>
      </w:r>
    </w:p>
    <w:p w:rsidR="0001037A" w:rsidRPr="00712A9D" w:rsidRDefault="0001037A" w:rsidP="00A952F0">
      <w:pPr>
        <w:shd w:val="clear" w:color="auto" w:fill="FFFFFF"/>
        <w:spacing w:after="0" w:line="240" w:lineRule="auto"/>
        <w:jc w:val="both"/>
        <w:rPr>
          <w:bCs/>
          <w:sz w:val="20"/>
          <w:szCs w:val="20"/>
          <w:lang w:eastAsia="ro-RO"/>
        </w:rPr>
      </w:pPr>
      <w:r w:rsidRPr="00712A9D">
        <w:rPr>
          <w:bCs/>
          <w:sz w:val="20"/>
          <w:szCs w:val="20"/>
          <w:lang w:eastAsia="ro-RO"/>
        </w:rPr>
        <w:t>Activitatea din Fermă se desfăşoară în mare parte în hale de producție, deci impactul produs asupra biodiversităţii zonei este nesemnificativ. Amplasamentul nu se suprapune şi nici nu este în vecinătatea ariilor protejate.</w:t>
      </w:r>
    </w:p>
    <w:p w:rsidR="0001037A" w:rsidRPr="00712A9D" w:rsidRDefault="0001037A" w:rsidP="00A952F0">
      <w:pPr>
        <w:shd w:val="clear" w:color="auto" w:fill="FFFFFF"/>
        <w:spacing w:after="0" w:line="240" w:lineRule="auto"/>
        <w:jc w:val="both"/>
        <w:rPr>
          <w:b/>
          <w:bCs/>
          <w:sz w:val="20"/>
          <w:szCs w:val="20"/>
          <w:u w:val="single"/>
          <w:lang w:eastAsia="ro-RO"/>
        </w:rPr>
      </w:pPr>
    </w:p>
    <w:p w:rsidR="0001037A" w:rsidRPr="00712A9D" w:rsidRDefault="0001037A" w:rsidP="00A952F0">
      <w:pPr>
        <w:shd w:val="clear" w:color="auto" w:fill="FFFFFF"/>
        <w:spacing w:after="0" w:line="240" w:lineRule="auto"/>
        <w:jc w:val="both"/>
        <w:rPr>
          <w:b/>
          <w:bCs/>
          <w:sz w:val="20"/>
          <w:szCs w:val="20"/>
          <w:u w:val="single"/>
          <w:lang w:eastAsia="ro-RO"/>
        </w:rPr>
      </w:pPr>
      <w:r w:rsidRPr="00712A9D">
        <w:rPr>
          <w:b/>
          <w:bCs/>
          <w:sz w:val="20"/>
          <w:szCs w:val="20"/>
          <w:u w:val="single"/>
          <w:lang w:eastAsia="ro-RO"/>
        </w:rPr>
        <w:t>Impactul generat de mirosuri</w:t>
      </w:r>
    </w:p>
    <w:p w:rsidR="0001037A" w:rsidRPr="00712A9D" w:rsidRDefault="0001037A" w:rsidP="00A952F0">
      <w:pPr>
        <w:shd w:val="clear" w:color="auto" w:fill="FFFFFF"/>
        <w:spacing w:after="0" w:line="240" w:lineRule="auto"/>
        <w:jc w:val="both"/>
        <w:rPr>
          <w:sz w:val="20"/>
          <w:szCs w:val="20"/>
          <w:lang w:eastAsia="ro-RO"/>
        </w:rPr>
      </w:pPr>
      <w:r w:rsidRPr="00712A9D">
        <w:rPr>
          <w:sz w:val="20"/>
          <w:szCs w:val="20"/>
          <w:lang w:eastAsia="ro-RO"/>
        </w:rPr>
        <w:t>Emisiile de mirosuri sunt specifice activităţii de creştere a păsărilor și sunt date de procesele metabolice și de fermentaţie, prin emisiile de amoniac, metan şi hidrogen sulfurat. Mirosul este perceput şi la concentraţii foarte mici ale acestor gaze în aer. Impactul asupra zonelor vecine depinde de mai mulţi factori, cum ar fi:</w:t>
      </w:r>
    </w:p>
    <w:p w:rsidR="0001037A" w:rsidRPr="00712A9D" w:rsidRDefault="0001037A" w:rsidP="00A952F0">
      <w:pPr>
        <w:numPr>
          <w:ilvl w:val="0"/>
          <w:numId w:val="30"/>
        </w:numPr>
        <w:shd w:val="clear" w:color="auto" w:fill="FFFFFF"/>
        <w:spacing w:after="0" w:line="240" w:lineRule="auto"/>
        <w:contextualSpacing/>
        <w:jc w:val="both"/>
        <w:rPr>
          <w:sz w:val="20"/>
          <w:szCs w:val="20"/>
        </w:rPr>
      </w:pPr>
      <w:r w:rsidRPr="00712A9D">
        <w:rPr>
          <w:sz w:val="20"/>
          <w:szCs w:val="20"/>
        </w:rPr>
        <w:t>Distanţa faţă de receptori;</w:t>
      </w:r>
    </w:p>
    <w:p w:rsidR="0001037A" w:rsidRPr="00712A9D" w:rsidRDefault="0001037A" w:rsidP="00A952F0">
      <w:pPr>
        <w:numPr>
          <w:ilvl w:val="0"/>
          <w:numId w:val="30"/>
        </w:numPr>
        <w:shd w:val="clear" w:color="auto" w:fill="FFFFFF"/>
        <w:spacing w:after="0" w:line="240" w:lineRule="auto"/>
        <w:contextualSpacing/>
        <w:jc w:val="both"/>
        <w:rPr>
          <w:sz w:val="20"/>
          <w:szCs w:val="20"/>
        </w:rPr>
      </w:pPr>
      <w:r w:rsidRPr="00712A9D">
        <w:rPr>
          <w:sz w:val="20"/>
          <w:szCs w:val="20"/>
        </w:rPr>
        <w:t>Direcţia și viteza vântului dominant;</w:t>
      </w:r>
    </w:p>
    <w:p w:rsidR="0001037A" w:rsidRPr="00712A9D" w:rsidRDefault="0001037A" w:rsidP="00A952F0">
      <w:pPr>
        <w:numPr>
          <w:ilvl w:val="0"/>
          <w:numId w:val="30"/>
        </w:numPr>
        <w:shd w:val="clear" w:color="auto" w:fill="FFFFFF"/>
        <w:spacing w:after="0" w:line="240" w:lineRule="auto"/>
        <w:contextualSpacing/>
        <w:jc w:val="both"/>
        <w:rPr>
          <w:sz w:val="20"/>
          <w:szCs w:val="20"/>
        </w:rPr>
      </w:pPr>
      <w:r w:rsidRPr="00712A9D">
        <w:rPr>
          <w:sz w:val="20"/>
          <w:szCs w:val="20"/>
        </w:rPr>
        <w:t>Condiţiile meteo;</w:t>
      </w:r>
    </w:p>
    <w:p w:rsidR="0001037A" w:rsidRPr="00712A9D" w:rsidRDefault="0001037A" w:rsidP="00A952F0">
      <w:pPr>
        <w:numPr>
          <w:ilvl w:val="0"/>
          <w:numId w:val="30"/>
        </w:numPr>
        <w:shd w:val="clear" w:color="auto" w:fill="FFFFFF"/>
        <w:spacing w:after="0" w:line="240" w:lineRule="auto"/>
        <w:contextualSpacing/>
        <w:jc w:val="both"/>
        <w:rPr>
          <w:sz w:val="20"/>
          <w:szCs w:val="20"/>
        </w:rPr>
      </w:pPr>
      <w:r w:rsidRPr="00712A9D">
        <w:rPr>
          <w:sz w:val="20"/>
          <w:szCs w:val="20"/>
        </w:rPr>
        <w:t>Tehnologii şi măsuri de reducere a mirosurilor aplicate.</w:t>
      </w:r>
    </w:p>
    <w:p w:rsidR="0001037A" w:rsidRPr="00712A9D" w:rsidRDefault="0001037A" w:rsidP="00A952F0">
      <w:pPr>
        <w:shd w:val="clear" w:color="auto" w:fill="FFFFFF"/>
        <w:spacing w:after="0" w:line="240" w:lineRule="auto"/>
        <w:jc w:val="both"/>
        <w:rPr>
          <w:sz w:val="20"/>
          <w:szCs w:val="20"/>
          <w:lang w:eastAsia="ro-RO"/>
        </w:rPr>
      </w:pPr>
      <w:r w:rsidRPr="00712A9D">
        <w:rPr>
          <w:sz w:val="20"/>
          <w:szCs w:val="20"/>
          <w:lang w:eastAsia="ro-RO"/>
        </w:rPr>
        <w:t>Distanţa minimă faţă de receptori în cazul analizat este de circa 1000 m. Condiţiile meteo nu pot fi controlate, însă se pot adopta o serie de măsuri menite să reducă emisiile de mirosuri. În Fermă s-au adoptat următoarele măsuri (considerate BAT):</w:t>
      </w:r>
    </w:p>
    <w:p w:rsidR="0001037A" w:rsidRPr="00712A9D" w:rsidRDefault="0001037A" w:rsidP="00A952F0">
      <w:pPr>
        <w:numPr>
          <w:ilvl w:val="0"/>
          <w:numId w:val="31"/>
        </w:numPr>
        <w:shd w:val="clear" w:color="auto" w:fill="FFFFFF"/>
        <w:spacing w:after="0" w:line="240" w:lineRule="auto"/>
        <w:contextualSpacing/>
        <w:jc w:val="both"/>
        <w:rPr>
          <w:sz w:val="20"/>
          <w:szCs w:val="20"/>
        </w:rPr>
      </w:pPr>
      <w:r w:rsidRPr="00712A9D">
        <w:rPr>
          <w:sz w:val="20"/>
          <w:szCs w:val="20"/>
        </w:rPr>
        <w:t>Măsuri de igienă a producţiei prin respectarea strictă a procesului de exploatare a creşterii păsărilor;</w:t>
      </w:r>
    </w:p>
    <w:p w:rsidR="0001037A" w:rsidRPr="00712A9D" w:rsidRDefault="0001037A" w:rsidP="00A952F0">
      <w:pPr>
        <w:numPr>
          <w:ilvl w:val="0"/>
          <w:numId w:val="31"/>
        </w:numPr>
        <w:shd w:val="clear" w:color="auto" w:fill="FFFFFF"/>
        <w:spacing w:after="0" w:line="240" w:lineRule="auto"/>
        <w:contextualSpacing/>
        <w:jc w:val="both"/>
        <w:rPr>
          <w:sz w:val="20"/>
          <w:szCs w:val="20"/>
        </w:rPr>
      </w:pPr>
      <w:r w:rsidRPr="00712A9D">
        <w:rPr>
          <w:sz w:val="20"/>
          <w:szCs w:val="20"/>
        </w:rPr>
        <w:t>Utilizarea unui regim nutriţional adecvat în vederea reducerii emisiilor de miros;</w:t>
      </w:r>
    </w:p>
    <w:p w:rsidR="0001037A" w:rsidRPr="00712A9D" w:rsidRDefault="0001037A" w:rsidP="00A952F0">
      <w:pPr>
        <w:numPr>
          <w:ilvl w:val="0"/>
          <w:numId w:val="31"/>
        </w:numPr>
        <w:shd w:val="clear" w:color="auto" w:fill="FFFFFF"/>
        <w:spacing w:after="0" w:line="240" w:lineRule="auto"/>
        <w:contextualSpacing/>
        <w:jc w:val="both"/>
        <w:rPr>
          <w:sz w:val="20"/>
          <w:szCs w:val="20"/>
        </w:rPr>
      </w:pPr>
      <w:r w:rsidRPr="00712A9D">
        <w:rPr>
          <w:sz w:val="20"/>
          <w:szCs w:val="20"/>
        </w:rPr>
        <w:t>Respectarea programului de eliminare a dejecţiilor, evitându-se stagnarea lor în adăposturi;</w:t>
      </w:r>
    </w:p>
    <w:p w:rsidR="0001037A" w:rsidRPr="00712A9D" w:rsidRDefault="0001037A" w:rsidP="00A952F0">
      <w:pPr>
        <w:numPr>
          <w:ilvl w:val="0"/>
          <w:numId w:val="31"/>
        </w:numPr>
        <w:shd w:val="clear" w:color="auto" w:fill="FFFFFF"/>
        <w:spacing w:after="0" w:line="240" w:lineRule="auto"/>
        <w:contextualSpacing/>
        <w:jc w:val="both"/>
        <w:rPr>
          <w:sz w:val="20"/>
          <w:szCs w:val="20"/>
        </w:rPr>
      </w:pPr>
      <w:r w:rsidRPr="00712A9D">
        <w:rPr>
          <w:sz w:val="20"/>
          <w:szCs w:val="20"/>
        </w:rPr>
        <w:t>Gestiunea corectă a dejecţiilor, respectiv  deshidratarea si fermentarea pe platforma betonata, ingradita si evacuarea de pe amplasament, în remorci închise;</w:t>
      </w:r>
    </w:p>
    <w:p w:rsidR="0001037A" w:rsidRPr="00712A9D" w:rsidRDefault="0001037A" w:rsidP="00A952F0">
      <w:pPr>
        <w:numPr>
          <w:ilvl w:val="0"/>
          <w:numId w:val="31"/>
        </w:numPr>
        <w:shd w:val="clear" w:color="auto" w:fill="FFFFFF"/>
        <w:spacing w:after="0" w:line="240" w:lineRule="auto"/>
        <w:contextualSpacing/>
        <w:jc w:val="both"/>
        <w:rPr>
          <w:sz w:val="20"/>
          <w:szCs w:val="20"/>
        </w:rPr>
      </w:pPr>
      <w:r w:rsidRPr="00712A9D">
        <w:rPr>
          <w:sz w:val="20"/>
          <w:szCs w:val="20"/>
        </w:rPr>
        <w:t>Întreţinerea și igienizarea periodică a sistemului de dejecţii şi a reţelelor de canalizare.</w:t>
      </w:r>
    </w:p>
    <w:p w:rsidR="0001037A" w:rsidRPr="00712A9D" w:rsidRDefault="0001037A" w:rsidP="00A952F0">
      <w:pPr>
        <w:numPr>
          <w:ilvl w:val="0"/>
          <w:numId w:val="31"/>
        </w:numPr>
        <w:shd w:val="clear" w:color="auto" w:fill="FFFFFF"/>
        <w:spacing w:after="0" w:line="240" w:lineRule="auto"/>
        <w:contextualSpacing/>
        <w:jc w:val="both"/>
        <w:rPr>
          <w:sz w:val="20"/>
          <w:szCs w:val="20"/>
        </w:rPr>
      </w:pPr>
      <w:r w:rsidRPr="00712A9D">
        <w:rPr>
          <w:rFonts w:cs="Arial"/>
          <w:sz w:val="20"/>
          <w:szCs w:val="20"/>
        </w:rPr>
        <w:t>titularul activității își planifică activitățile din care rezultă mirosuri dezagreabile persistente, sesizabile olfactiv (transportul dejecțiilor, anumite lucrări de întreținere), ținând seama de condițiile atmosferice, evitându-se planificarea acestora în perioadele defavorabile dispersiei pe verticală a poluanților, pentru prevenirea răspândirii mirosului la distante mari. De asemenea, toate operațiile de pe amplasament sunt realizate în așa fel încât emisiile și mirosurile să nu determine o deteriorare semnificativă a calității aerului, dincolo de limitele amplasamentului.</w:t>
      </w:r>
    </w:p>
    <w:p w:rsidR="0001037A" w:rsidRPr="00A952F0" w:rsidRDefault="0001037A" w:rsidP="00A952F0">
      <w:pPr>
        <w:shd w:val="clear" w:color="auto" w:fill="FFFFFF"/>
        <w:spacing w:after="0" w:line="240" w:lineRule="auto"/>
        <w:contextualSpacing/>
        <w:rPr>
          <w:rFonts w:cs="Arial"/>
        </w:rPr>
      </w:pPr>
    </w:p>
    <w:p w:rsidR="0001037A" w:rsidRPr="00712A9D" w:rsidRDefault="0001037A" w:rsidP="00A952F0">
      <w:pPr>
        <w:shd w:val="clear" w:color="auto" w:fill="FFFFFF"/>
        <w:spacing w:after="0" w:line="240" w:lineRule="auto"/>
        <w:contextualSpacing/>
        <w:jc w:val="both"/>
        <w:rPr>
          <w:b/>
          <w:sz w:val="20"/>
          <w:szCs w:val="20"/>
          <w:u w:val="single"/>
        </w:rPr>
      </w:pPr>
      <w:r w:rsidRPr="00712A9D">
        <w:rPr>
          <w:b/>
          <w:sz w:val="20"/>
          <w:szCs w:val="20"/>
          <w:u w:val="single"/>
        </w:rPr>
        <w:t>Impactul generat de zgomote si vibratii</w:t>
      </w:r>
    </w:p>
    <w:p w:rsidR="0001037A" w:rsidRPr="00712A9D" w:rsidRDefault="0001037A" w:rsidP="00A952F0">
      <w:pPr>
        <w:shd w:val="clear" w:color="auto" w:fill="FFFFFF"/>
        <w:spacing w:after="0" w:line="240" w:lineRule="auto"/>
        <w:jc w:val="both"/>
        <w:rPr>
          <w:sz w:val="20"/>
          <w:szCs w:val="20"/>
          <w:lang w:eastAsia="ro-RO"/>
        </w:rPr>
      </w:pPr>
      <w:r w:rsidRPr="00712A9D">
        <w:rPr>
          <w:sz w:val="20"/>
          <w:szCs w:val="20"/>
          <w:lang w:eastAsia="ro-RO"/>
        </w:rPr>
        <w:t>Activitatea de creştere a păsărilor se desfăşoară în hale închise şi nu generează nivele de zgomot peste limitele admisibile. Singurele surse de zgomot sunt mijloacele auto ce deservesc obiectivul. Activităţile desfăşurate de mijloacele auto sunt periodice, căile de circulaţie sunt amenajate corespunzător, iar nivelul zgomotului generat se încadrează în valorile admise prin STAS10009/88. De asemenea nivelul zgomotului generat de ventilatoare este redus şi se încadrează în valorile admise prin STAS 10009/88. În zonă nu se află zone rezidenţiale sau de uz comercial. Cea mai apropiată locuinta  se află la o distanţă de circa 1000 m faţă de amplasamentul fermei. Se poate afirma că amplasamentul analizat nu generează zgomot sau vibraţii peste limitele maxime admise.</w:t>
      </w:r>
    </w:p>
    <w:p w:rsidR="0001037A" w:rsidRPr="00712A9D" w:rsidRDefault="0001037A" w:rsidP="00A952F0">
      <w:pPr>
        <w:shd w:val="clear" w:color="auto" w:fill="FFFFFF"/>
        <w:spacing w:after="0" w:line="240" w:lineRule="auto"/>
        <w:contextualSpacing/>
        <w:jc w:val="both"/>
        <w:rPr>
          <w:sz w:val="20"/>
          <w:szCs w:val="20"/>
        </w:rPr>
      </w:pPr>
    </w:p>
    <w:p w:rsidR="0001037A" w:rsidRPr="00712A9D" w:rsidRDefault="0001037A" w:rsidP="00A952F0">
      <w:pPr>
        <w:shd w:val="clear" w:color="auto" w:fill="FFFFFF"/>
        <w:spacing w:after="0" w:line="240" w:lineRule="auto"/>
        <w:contextualSpacing/>
        <w:jc w:val="both"/>
        <w:rPr>
          <w:b/>
          <w:sz w:val="20"/>
          <w:szCs w:val="20"/>
          <w:u w:val="single"/>
        </w:rPr>
      </w:pPr>
      <w:r w:rsidRPr="00712A9D">
        <w:rPr>
          <w:b/>
          <w:sz w:val="20"/>
          <w:szCs w:val="20"/>
          <w:u w:val="single"/>
        </w:rPr>
        <w:t>Impactul produs asupra asezarilor umane</w:t>
      </w:r>
    </w:p>
    <w:p w:rsidR="0001037A" w:rsidRPr="00712A9D" w:rsidRDefault="0001037A" w:rsidP="00A952F0">
      <w:pPr>
        <w:spacing w:after="0" w:line="240" w:lineRule="auto"/>
        <w:jc w:val="both"/>
        <w:rPr>
          <w:rFonts w:cs="Arial"/>
          <w:bCs/>
          <w:sz w:val="20"/>
          <w:szCs w:val="20"/>
        </w:rPr>
      </w:pPr>
      <w:r w:rsidRPr="00712A9D">
        <w:rPr>
          <w:rFonts w:cs="Arial"/>
          <w:bCs/>
          <w:sz w:val="20"/>
          <w:szCs w:val="20"/>
        </w:rPr>
        <w:t>Activitatea se desfăşoară pe un teren în suprafaţă de 16.417 mp situat în in partea de nord – est a municipiului Suceava, str. Lt. Nicolae Catanescu, nr.13, judeţul Suceava, în zona III, pe partea dreapta a DN 29 Suceava – Botosani, la km 6, la circa 200 m de DN, teren aflat în proprietatea SC GALLINA ROSSO SRL în baza Contractului de vânzare – cumpărare nr. 4175/23.02.1995 si Actului de cadastru nr. 595/14.10.1999 (CF nr.405), conform Planșa 1 – Plan de amplasare în zonă (anexat).</w:t>
      </w:r>
    </w:p>
    <w:p w:rsidR="0001037A" w:rsidRPr="00712A9D" w:rsidRDefault="0001037A" w:rsidP="00A952F0">
      <w:pPr>
        <w:spacing w:after="0" w:line="240" w:lineRule="auto"/>
        <w:jc w:val="both"/>
        <w:rPr>
          <w:rFonts w:cs="Arial"/>
          <w:bCs/>
          <w:sz w:val="20"/>
          <w:szCs w:val="20"/>
        </w:rPr>
      </w:pPr>
    </w:p>
    <w:p w:rsidR="0001037A" w:rsidRPr="00712A9D" w:rsidRDefault="0001037A" w:rsidP="00A952F0">
      <w:pPr>
        <w:spacing w:after="0" w:line="240" w:lineRule="auto"/>
        <w:jc w:val="both"/>
        <w:rPr>
          <w:rFonts w:cs="Arial"/>
          <w:bCs/>
          <w:sz w:val="20"/>
          <w:szCs w:val="20"/>
        </w:rPr>
      </w:pPr>
      <w:r w:rsidRPr="00712A9D">
        <w:rPr>
          <w:rFonts w:cs="Arial"/>
          <w:bCs/>
          <w:sz w:val="20"/>
          <w:szCs w:val="20"/>
        </w:rPr>
        <w:t xml:space="preserve">Folosinţa actuală a terenului este curţi / construcţii – conform actului de intabulare a terenului nr. 595/14.10.1999. Ferma este situată pe platforma fostei ferme de păsări </w:t>
      </w:r>
      <w:r w:rsidRPr="00712A9D">
        <w:rPr>
          <w:rFonts w:cs="Arial"/>
          <w:sz w:val="20"/>
          <w:szCs w:val="20"/>
          <w:lang w:eastAsia="en-GB"/>
        </w:rPr>
        <w:t>AEIZ Burdujeni.</w:t>
      </w:r>
      <w:r w:rsidRPr="00712A9D">
        <w:rPr>
          <w:rFonts w:cs="Arial"/>
          <w:bCs/>
          <w:sz w:val="20"/>
          <w:szCs w:val="20"/>
        </w:rPr>
        <w:t>, ocupând 2 hale de producţie cu cate doua compartimente fiecare (hala H1 si hala H2), pavilion administrativ, filtru sanitar veterinar, cabinetul medicului veterinar pentru medicamente si substante DDD, 2 baraci metalice, post trafo, filtru auto, platforma dejectii, decantor statie de epurare, put alimentare apa. Platforma GALLINA ROSSO este situată la cel puţin 1000 m de ultima locuinta a municipiului Suceava şi este înconjurată de terenuri agricole si firma privata (pe latura Nord). Distanţa minimă faţă de zona locuită intre limita nordica a fermei și limita cartierului de locuinţe dezvoltat recent pe partea stanga a DN29 Sv – Bt este de 1000 m, conform plan de amplasament și delimitare a bunului imobil.</w:t>
      </w:r>
    </w:p>
    <w:p w:rsidR="0001037A" w:rsidRDefault="0001037A" w:rsidP="00D3762F">
      <w:pPr>
        <w:spacing w:after="0" w:line="240" w:lineRule="auto"/>
        <w:rPr>
          <w:sz w:val="20"/>
          <w:szCs w:val="20"/>
          <w:lang w:eastAsia="ro-RO"/>
        </w:rPr>
      </w:pPr>
    </w:p>
    <w:p w:rsidR="0001037A" w:rsidRDefault="0001037A" w:rsidP="00D3762F">
      <w:pPr>
        <w:spacing w:after="0" w:line="240" w:lineRule="auto"/>
        <w:rPr>
          <w:sz w:val="20"/>
          <w:szCs w:val="20"/>
          <w:lang w:eastAsia="ro-RO"/>
        </w:rPr>
      </w:pPr>
    </w:p>
    <w:p w:rsidR="0001037A" w:rsidRDefault="0001037A" w:rsidP="00D3762F">
      <w:pPr>
        <w:spacing w:after="0" w:line="240" w:lineRule="auto"/>
        <w:rPr>
          <w:sz w:val="20"/>
          <w:szCs w:val="20"/>
          <w:lang w:eastAsia="ro-RO"/>
        </w:rPr>
      </w:pPr>
    </w:p>
    <w:p w:rsidR="0001037A" w:rsidRDefault="0001037A" w:rsidP="00D3762F">
      <w:pPr>
        <w:spacing w:after="0" w:line="240" w:lineRule="auto"/>
        <w:rPr>
          <w:sz w:val="20"/>
          <w:szCs w:val="20"/>
          <w:lang w:eastAsia="ro-RO"/>
        </w:rPr>
      </w:pPr>
    </w:p>
    <w:p w:rsidR="0001037A" w:rsidRDefault="0001037A" w:rsidP="00D3762F">
      <w:pPr>
        <w:spacing w:after="0" w:line="240" w:lineRule="auto"/>
        <w:rPr>
          <w:sz w:val="20"/>
          <w:szCs w:val="20"/>
          <w:lang w:eastAsia="ro-RO"/>
        </w:rPr>
      </w:pPr>
    </w:p>
    <w:p w:rsidR="0001037A" w:rsidRDefault="0001037A" w:rsidP="00D3762F">
      <w:pPr>
        <w:spacing w:after="0" w:line="240" w:lineRule="auto"/>
        <w:rPr>
          <w:sz w:val="20"/>
          <w:szCs w:val="20"/>
          <w:lang w:eastAsia="ro-RO"/>
        </w:rPr>
      </w:pPr>
    </w:p>
    <w:p w:rsidR="0001037A" w:rsidRPr="00712A9D" w:rsidRDefault="0001037A" w:rsidP="00D3762F">
      <w:pPr>
        <w:spacing w:after="0" w:line="240" w:lineRule="auto"/>
        <w:rPr>
          <w:sz w:val="20"/>
          <w:szCs w:val="20"/>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13.2. Localizarea receptorilor, a surselor de emisii şi a punctelor de monitorizare </w:t>
      </w:r>
    </w:p>
    <w:p w:rsidR="0001037A" w:rsidRPr="00D3762F" w:rsidRDefault="0001037A" w:rsidP="00712A9D">
      <w:pPr>
        <w:spacing w:after="0" w:line="240" w:lineRule="auto"/>
        <w:jc w:val="both"/>
        <w:rPr>
          <w:i/>
          <w:sz w:val="20"/>
          <w:szCs w:val="20"/>
          <w:lang w:eastAsia="ro-RO"/>
        </w:rPr>
      </w:pPr>
      <w:r w:rsidRPr="00D3762F">
        <w:rPr>
          <w:i/>
          <w:sz w:val="20"/>
          <w:szCs w:val="20"/>
          <w:lang w:eastAsia="ro-RO"/>
        </w:rPr>
        <w:t xml:space="preserve">Trebuie anexate hărţi şi planuri ale amplasamentului la scara corespunzătoare pentru a indica în mod vizibil localizările receptorilor, sursele şi punctele de monitorizare în care au fost făcute măsurători pentru substanţele evacuate sau pentru impactul substanţelor evacuate din instalaţii. Extinderea zonei considerate poate fi la nivel local, naţional sau internaţional, în funcţie de mărimea şi natura instalaţiei şi de natura evacuărilor. </w:t>
      </w:r>
    </w:p>
    <w:p w:rsidR="0001037A" w:rsidRPr="00D3762F" w:rsidRDefault="0001037A" w:rsidP="00712A9D">
      <w:pPr>
        <w:spacing w:after="0" w:line="240" w:lineRule="auto"/>
        <w:jc w:val="both"/>
        <w:rPr>
          <w:i/>
          <w:sz w:val="20"/>
          <w:szCs w:val="20"/>
          <w:lang w:eastAsia="ro-RO"/>
        </w:rPr>
      </w:pPr>
      <w:r w:rsidRPr="00D3762F">
        <w:rPr>
          <w:i/>
          <w:sz w:val="20"/>
          <w:szCs w:val="20"/>
          <w:lang w:eastAsia="ro-RO"/>
        </w:rPr>
        <w:t xml:space="preserve">În special, următorii receptori importanţi şi sensibili trebuie luaţi în considerare ca parte a evaluării: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Habitate care intră sub incidenţa Directivei Habitate, transpusă în legislaţia naţională prin Legea </w:t>
      </w:r>
      <w:hyperlink r:id="rId18" w:history="1">
        <w:r w:rsidRPr="00D3762F">
          <w:rPr>
            <w:i/>
            <w:sz w:val="20"/>
            <w:szCs w:val="20"/>
            <w:u w:val="single"/>
            <w:lang w:eastAsia="ro-RO"/>
          </w:rPr>
          <w:t>nr. 462/2001</w:t>
        </w:r>
      </w:hyperlink>
      <w:r w:rsidRPr="00D3762F">
        <w:rPr>
          <w:i/>
          <w:sz w:val="20"/>
          <w:szCs w:val="20"/>
          <w:lang w:eastAsia="ro-RO"/>
        </w:rPr>
        <w:t xml:space="preserve">, aflate la o distanţă de până la 20 km de instalaţie sau până la 20 km de amplasamentul unei centrale electrice cu o putere mai mare 50 MWth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Arii naturale protejate aflate la o distanţă de până la 20 km de instalaţie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Arii naturale protejate care pot fi afectate de instalaţie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Comunităţi (de ex. şcoli, spitale sau proprietăţi învecinate)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Zone de patrimoniu cultural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Soluri sensibile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Cursuri de apă sensibile (inclusiv ape subterane) </w:t>
      </w:r>
    </w:p>
    <w:p w:rsidR="0001037A" w:rsidRPr="00D3762F" w:rsidRDefault="0001037A" w:rsidP="00712A9D">
      <w:pPr>
        <w:numPr>
          <w:ilvl w:val="0"/>
          <w:numId w:val="71"/>
        </w:numPr>
        <w:spacing w:after="0" w:line="240" w:lineRule="auto"/>
        <w:jc w:val="both"/>
        <w:rPr>
          <w:i/>
          <w:sz w:val="20"/>
          <w:szCs w:val="20"/>
          <w:lang w:eastAsia="ro-RO"/>
        </w:rPr>
      </w:pPr>
      <w:r w:rsidRPr="00D3762F">
        <w:rPr>
          <w:i/>
          <w:sz w:val="20"/>
          <w:szCs w:val="20"/>
          <w:lang w:eastAsia="ro-RO"/>
        </w:rPr>
        <w:t xml:space="preserve">Zone sensibile din atmosferă (de ex. reducerea stratului de ozon din stratosferă, calitatea aerului în zona în care SCM este ameninţat) </w:t>
      </w:r>
    </w:p>
    <w:p w:rsidR="0001037A" w:rsidRPr="00D3762F" w:rsidRDefault="0001037A" w:rsidP="00712A9D">
      <w:pPr>
        <w:spacing w:after="0" w:line="240" w:lineRule="auto"/>
        <w:jc w:val="both"/>
        <w:rPr>
          <w:i/>
          <w:sz w:val="20"/>
          <w:szCs w:val="20"/>
          <w:lang w:eastAsia="ro-RO"/>
        </w:rPr>
      </w:pPr>
      <w:r w:rsidRPr="00D3762F">
        <w:rPr>
          <w:i/>
          <w:sz w:val="20"/>
          <w:szCs w:val="20"/>
          <w:lang w:eastAsia="ro-RO"/>
        </w:rPr>
        <w:t>Informaţiile despre identificarea receptorilor importanţi şi sensibili trebuie rezumate în tabelul de mai jos (extindeţi tabelul dacă este nevoie).</w:t>
      </w:r>
      <w:hyperlink r:id="rId19" w:anchor="nota10" w:history="1">
        <w:r w:rsidRPr="00D3762F">
          <w:rPr>
            <w:i/>
            <w:sz w:val="20"/>
            <w:szCs w:val="20"/>
            <w:u w:val="single"/>
            <w:vertAlign w:val="superscript"/>
            <w:lang w:eastAsia="ro-RO"/>
          </w:rPr>
          <w:t>7</w:t>
        </w:r>
        <w:r w:rsidRPr="00D3762F">
          <w:rPr>
            <w:i/>
            <w:sz w:val="20"/>
            <w:szCs w:val="20"/>
            <w:u w:val="single"/>
            <w:lang w:eastAsia="ro-RO"/>
          </w:rPr>
          <w:t>)</w:t>
        </w:r>
      </w:hyperlink>
      <w:r w:rsidRPr="00D3762F">
        <w:rPr>
          <w:i/>
          <w:sz w:val="20"/>
          <w:szCs w:val="20"/>
          <w:lang w:eastAsia="ro-RO"/>
        </w:rPr>
        <w:t xml:space="preserve"> </w:t>
      </w:r>
    </w:p>
    <w:p w:rsidR="0001037A" w:rsidRDefault="0001037A" w:rsidP="00712A9D">
      <w:pPr>
        <w:spacing w:after="0" w:line="240" w:lineRule="auto"/>
        <w:jc w:val="both"/>
        <w:rPr>
          <w:sz w:val="18"/>
          <w:szCs w:val="18"/>
          <w:lang w:eastAsia="ro-RO"/>
        </w:rPr>
      </w:pPr>
      <w:r w:rsidRPr="00D3762F">
        <w:rPr>
          <w:sz w:val="18"/>
          <w:szCs w:val="18"/>
          <w:lang w:eastAsia="ro-RO"/>
        </w:rPr>
        <w:t>   </w:t>
      </w:r>
      <w:hyperlink r:id="rId20" w:anchor="nota11" w:history="1">
        <w:r w:rsidRPr="00D3762F">
          <w:rPr>
            <w:sz w:val="18"/>
            <w:szCs w:val="18"/>
            <w:u w:val="single"/>
            <w:vertAlign w:val="superscript"/>
            <w:lang w:eastAsia="ro-RO"/>
          </w:rPr>
          <w:t>7</w:t>
        </w:r>
        <w:r w:rsidRPr="00D3762F">
          <w:rPr>
            <w:sz w:val="18"/>
            <w:szCs w:val="18"/>
            <w:u w:val="single"/>
            <w:lang w:eastAsia="ro-RO"/>
          </w:rPr>
          <w:t>)</w:t>
        </w:r>
      </w:hyperlink>
      <w:r w:rsidRPr="00D3762F">
        <w:rPr>
          <w:sz w:val="18"/>
          <w:szCs w:val="18"/>
          <w:lang w:eastAsia="ro-RO"/>
        </w:rPr>
        <w:t xml:space="preserve">Receptorii sensibili la mirosuri şi zgomot trebuie să fi fost identificaţi în Secţiunile 5.6.3.1 şi 9 din solicitare. </w:t>
      </w:r>
    </w:p>
    <w:p w:rsidR="0001037A" w:rsidRPr="00D3762F" w:rsidRDefault="0001037A" w:rsidP="00D3762F">
      <w:pPr>
        <w:spacing w:after="0" w:line="240" w:lineRule="auto"/>
        <w:rPr>
          <w:sz w:val="18"/>
          <w:szCs w:val="18"/>
          <w:lang w:eastAsia="ro-RO"/>
        </w:rPr>
      </w:pPr>
    </w:p>
    <w:p w:rsidR="0001037A" w:rsidRPr="00D3762F" w:rsidRDefault="0001037A" w:rsidP="00D3762F">
      <w:pPr>
        <w:spacing w:after="0" w:line="240" w:lineRule="auto"/>
        <w:rPr>
          <w:b/>
          <w:bCs/>
          <w:lang w:eastAsia="ro-RO"/>
        </w:rPr>
      </w:pPr>
      <w:r w:rsidRPr="00D3762F">
        <w:rPr>
          <w:b/>
          <w:bCs/>
          <w:lang w:eastAsia="ro-RO"/>
        </w:rPr>
        <w:t xml:space="preserve">13.2.1. Identificarea receptorilor importanţi şi sensibili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3"/>
        <w:gridCol w:w="2003"/>
        <w:gridCol w:w="2604"/>
        <w:gridCol w:w="3325"/>
      </w:tblGrid>
      <w:tr w:rsidR="0001037A" w:rsidRPr="00C064FC" w:rsidTr="004E1B1F">
        <w:tc>
          <w:tcPr>
            <w:tcW w:w="976" w:type="pct"/>
          </w:tcPr>
          <w:p w:rsidR="0001037A" w:rsidRPr="004E1B1F" w:rsidRDefault="0001037A" w:rsidP="00D3762F">
            <w:pPr>
              <w:spacing w:after="0" w:line="240" w:lineRule="auto"/>
              <w:rPr>
                <w:b/>
                <w:sz w:val="18"/>
                <w:szCs w:val="18"/>
                <w:lang w:eastAsia="ro-RO"/>
              </w:rPr>
            </w:pPr>
            <w:r w:rsidRPr="004E1B1F">
              <w:rPr>
                <w:b/>
                <w:sz w:val="18"/>
                <w:szCs w:val="18"/>
                <w:lang w:eastAsia="ro-RO"/>
              </w:rPr>
              <w:t>Harta de referinţă pentru receptor</w:t>
            </w:r>
          </w:p>
        </w:tc>
        <w:tc>
          <w:tcPr>
            <w:tcW w:w="1016" w:type="pct"/>
          </w:tcPr>
          <w:p w:rsidR="0001037A" w:rsidRPr="004E1B1F" w:rsidRDefault="0001037A" w:rsidP="00D3762F">
            <w:pPr>
              <w:spacing w:after="0" w:line="240" w:lineRule="auto"/>
              <w:rPr>
                <w:b/>
                <w:sz w:val="18"/>
                <w:szCs w:val="18"/>
                <w:lang w:eastAsia="ro-RO"/>
              </w:rPr>
            </w:pPr>
            <w:r w:rsidRPr="004E1B1F">
              <w:rPr>
                <w:b/>
                <w:sz w:val="18"/>
                <w:szCs w:val="18"/>
                <w:lang w:eastAsia="ro-RO"/>
              </w:rPr>
              <w:t>Tip de receptor care poate fi afectat de emisiile din instalaţie</w:t>
            </w:r>
          </w:p>
        </w:tc>
        <w:tc>
          <w:tcPr>
            <w:tcW w:w="1321" w:type="pct"/>
          </w:tcPr>
          <w:p w:rsidR="0001037A" w:rsidRPr="004E1B1F" w:rsidRDefault="0001037A" w:rsidP="00D3762F">
            <w:pPr>
              <w:spacing w:after="0" w:line="240" w:lineRule="auto"/>
              <w:rPr>
                <w:b/>
                <w:sz w:val="18"/>
                <w:szCs w:val="18"/>
                <w:lang w:eastAsia="ro-RO"/>
              </w:rPr>
            </w:pPr>
            <w:r w:rsidRPr="004E1B1F">
              <w:rPr>
                <w:b/>
                <w:sz w:val="18"/>
                <w:szCs w:val="18"/>
                <w:lang w:eastAsia="ro-RO"/>
              </w:rPr>
              <w:t>Lista evacuărilor din instalaţie care poate avea un efect asupra receptorului şi parcursul lor. (Aceasta poate include atât efectele negative cât şi cele pozitive)</w:t>
            </w:r>
          </w:p>
        </w:tc>
        <w:tc>
          <w:tcPr>
            <w:tcW w:w="1687" w:type="pct"/>
          </w:tcPr>
          <w:p w:rsidR="0001037A" w:rsidRPr="004E1B1F" w:rsidRDefault="0001037A" w:rsidP="00D3762F">
            <w:pPr>
              <w:spacing w:after="0" w:line="240" w:lineRule="auto"/>
              <w:rPr>
                <w:b/>
                <w:sz w:val="18"/>
                <w:szCs w:val="18"/>
                <w:lang w:eastAsia="ro-RO"/>
              </w:rPr>
            </w:pPr>
            <w:r w:rsidRPr="004E1B1F">
              <w:rPr>
                <w:b/>
                <w:sz w:val="18"/>
                <w:szCs w:val="18"/>
                <w:lang w:eastAsia="ro-RO"/>
              </w:rPr>
              <w:t>Localizarea informaţiei de suport privind impactul evacuărilor (de ex. rezultatele evaluării BAT, rezultatele modelării detaliate, contribuţia altor surse –anexate acestei solicitări)</w:t>
            </w:r>
          </w:p>
        </w:tc>
      </w:tr>
      <w:tr w:rsidR="0001037A" w:rsidRPr="00C064FC" w:rsidTr="004E1B1F">
        <w:tc>
          <w:tcPr>
            <w:tcW w:w="976"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Planul de amplasament, raportul de amplasament</w:t>
            </w:r>
          </w:p>
        </w:tc>
        <w:tc>
          <w:tcPr>
            <w:tcW w:w="1016"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Populaţia situată în</w:t>
            </w:r>
            <w:r>
              <w:rPr>
                <w:b/>
                <w:bCs/>
                <w:sz w:val="18"/>
                <w:szCs w:val="18"/>
                <w:lang w:eastAsia="ro-RO"/>
              </w:rPr>
              <w:t xml:space="preserve"> zona rezidenţială, la min. 1000 </w:t>
            </w:r>
            <w:r w:rsidRPr="00D3762F">
              <w:rPr>
                <w:b/>
                <w:bCs/>
                <w:sz w:val="18"/>
                <w:szCs w:val="18"/>
                <w:lang w:eastAsia="ro-RO"/>
              </w:rPr>
              <w:t xml:space="preserve"> m de sursa de emisie</w:t>
            </w:r>
          </w:p>
        </w:tc>
        <w:tc>
          <w:tcPr>
            <w:tcW w:w="1321"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Miros</w:t>
            </w:r>
          </w:p>
        </w:tc>
        <w:tc>
          <w:tcPr>
            <w:tcW w:w="1687"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Nu sunt</w:t>
            </w:r>
          </w:p>
        </w:tc>
      </w:tr>
    </w:tbl>
    <w:p w:rsidR="0001037A" w:rsidRDefault="0001037A" w:rsidP="00D3762F">
      <w:pPr>
        <w:spacing w:after="0" w:line="240" w:lineRule="auto"/>
        <w:outlineLvl w:val="0"/>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13.3. Identificarea efectelor evacuărilor din instalaţie asupra mediului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Operatorii/Titularii de activitate trebuie să facă dovada că o evaluare satisfăcătoare a efectelor potenţiale ale evacuărilor din activităţile autorizate a fost realizată şi impactul este acceptabil. Acest lucru poate fi făcut prin utilizarea metodologiei de evaluare a BAT şi a altor informaţii suplimentare pentru a prezenta efectele asupra mediului exercitate de emisiile rezultate din activităţi. Rezultatul evaluării trebuie inclus în solicitare şi rezumat în tabelul 14.3.1 de mai jos. </w:t>
      </w:r>
    </w:p>
    <w:p w:rsidR="0001037A" w:rsidRPr="00D3762F" w:rsidRDefault="0001037A" w:rsidP="00D3762F">
      <w:pPr>
        <w:spacing w:after="0" w:line="240" w:lineRule="auto"/>
        <w:outlineLvl w:val="0"/>
        <w:rPr>
          <w:lang w:eastAsia="ro-RO"/>
        </w:rPr>
      </w:pPr>
    </w:p>
    <w:p w:rsidR="0001037A" w:rsidRPr="00D3762F" w:rsidRDefault="0001037A" w:rsidP="00D3762F">
      <w:pPr>
        <w:spacing w:after="0" w:line="240" w:lineRule="auto"/>
        <w:outlineLvl w:val="0"/>
        <w:rPr>
          <w:b/>
          <w:bCs/>
          <w:lang w:eastAsia="ro-RO"/>
        </w:rPr>
      </w:pPr>
      <w:r w:rsidRPr="00D3762F">
        <w:rPr>
          <w:b/>
          <w:bCs/>
          <w:lang w:eastAsia="ro-RO"/>
        </w:rPr>
        <w:t xml:space="preserve">13.3.1. Rezumatul evaluării impactului evacuărilor (extindeţi tabelul dacă este nevoie)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1037A" w:rsidRPr="00C064FC" w:rsidTr="004E1B1F">
        <w:trPr>
          <w:cantSplit/>
        </w:trPr>
        <w:tc>
          <w:tcPr>
            <w:tcW w:w="5000" w:type="pct"/>
            <w:gridSpan w:val="3"/>
          </w:tcPr>
          <w:p w:rsidR="0001037A" w:rsidRPr="00D3762F" w:rsidRDefault="0001037A" w:rsidP="00D125B3">
            <w:pPr>
              <w:keepNext/>
              <w:numPr>
                <w:ilvl w:val="0"/>
                <w:numId w:val="45"/>
              </w:numPr>
              <w:tabs>
                <w:tab w:val="num" w:pos="360"/>
              </w:tabs>
              <w:spacing w:after="0" w:line="240" w:lineRule="auto"/>
              <w:ind w:left="0" w:firstLine="0"/>
              <w:outlineLvl w:val="0"/>
              <w:rPr>
                <w:b/>
                <w:bCs/>
                <w:color w:val="FFFFFF"/>
                <w:sz w:val="18"/>
                <w:szCs w:val="18"/>
                <w:lang w:eastAsia="ro-RO"/>
              </w:rPr>
            </w:pPr>
            <w:r w:rsidRPr="00D3762F">
              <w:rPr>
                <w:b/>
                <w:bCs/>
                <w:color w:val="FFFFFF"/>
                <w:sz w:val="18"/>
                <w:szCs w:val="18"/>
                <w:lang w:eastAsia="ro-RO"/>
              </w:rPr>
              <w:t>Rezumatul evaluării impactului</w:t>
            </w:r>
          </w:p>
        </w:tc>
      </w:tr>
      <w:tr w:rsidR="0001037A" w:rsidRPr="00C064FC" w:rsidTr="00781B3C">
        <w:tc>
          <w:tcPr>
            <w:tcW w:w="1667" w:type="pct"/>
            <w:tcBorders>
              <w:top w:val="nil"/>
            </w:tcBorders>
          </w:tcPr>
          <w:p w:rsidR="0001037A" w:rsidRPr="00D3762F" w:rsidRDefault="0001037A" w:rsidP="00D3762F">
            <w:pPr>
              <w:spacing w:after="0" w:line="240" w:lineRule="auto"/>
              <w:rPr>
                <w:sz w:val="18"/>
                <w:szCs w:val="18"/>
                <w:lang w:eastAsia="ro-RO"/>
              </w:rPr>
            </w:pPr>
            <w:r w:rsidRPr="00D3762F">
              <w:rPr>
                <w:sz w:val="18"/>
                <w:szCs w:val="18"/>
                <w:lang w:eastAsia="ro-RO"/>
              </w:rPr>
              <w:t>Listaţi evacuările semnificative de substanţe şi factorul de mediu în care sunt evacuate, de ex. cele în care contribuţia procesului (CP) este mai mare de 1% SCM</w:t>
            </w:r>
            <w:r w:rsidRPr="00D3762F">
              <w:rPr>
                <w:sz w:val="18"/>
                <w:szCs w:val="18"/>
                <w:lang w:eastAsia="ro-RO"/>
              </w:rPr>
              <w:sym w:font="Symbol" w:char="F02A"/>
            </w:r>
          </w:p>
        </w:tc>
        <w:tc>
          <w:tcPr>
            <w:tcW w:w="1667" w:type="pct"/>
            <w:tcBorders>
              <w:top w:val="nil"/>
            </w:tcBorders>
          </w:tcPr>
          <w:p w:rsidR="0001037A" w:rsidRPr="00D3762F" w:rsidRDefault="0001037A" w:rsidP="00D3762F">
            <w:pPr>
              <w:spacing w:after="0" w:line="240" w:lineRule="auto"/>
              <w:rPr>
                <w:sz w:val="18"/>
                <w:szCs w:val="18"/>
                <w:lang w:eastAsia="ro-RO"/>
              </w:rPr>
            </w:pPr>
            <w:r w:rsidRPr="00D3762F">
              <w:rPr>
                <w:sz w:val="18"/>
                <w:szCs w:val="18"/>
                <w:lang w:eastAsia="ro-RO"/>
              </w:rPr>
              <w:t>Descrierea motivelor pentru elaborarea unei modelări detaliate, dacă aceasta a fost realizată, şi localizarea rezultatelor (anexate solicitării)</w:t>
            </w:r>
          </w:p>
        </w:tc>
        <w:tc>
          <w:tcPr>
            <w:tcW w:w="1666" w:type="pct"/>
          </w:tcPr>
          <w:p w:rsidR="0001037A" w:rsidRPr="00D3762F" w:rsidRDefault="0001037A" w:rsidP="00D3762F">
            <w:pPr>
              <w:spacing w:after="0" w:line="240" w:lineRule="auto"/>
              <w:rPr>
                <w:sz w:val="18"/>
                <w:szCs w:val="18"/>
                <w:lang w:eastAsia="ro-RO"/>
              </w:rPr>
            </w:pPr>
            <w:r w:rsidRPr="00D3762F">
              <w:rPr>
                <w:sz w:val="18"/>
                <w:szCs w:val="18"/>
                <w:lang w:eastAsia="ro-RO"/>
              </w:rPr>
              <w:t>Confirmaţi că evaluările semnificative nu au drept rezultat o depoşire a SCM prin listarea Concentraţiei Preconizate în Mediu (CPM) ca procent din SCM pentru fiecare substanţă (inclusiv efectele pe termen lung şi pe termen scurt, după caz)</w:t>
            </w:r>
            <w:r w:rsidRPr="00D3762F">
              <w:rPr>
                <w:sz w:val="18"/>
                <w:szCs w:val="18"/>
                <w:lang w:eastAsia="ro-RO"/>
              </w:rPr>
              <w:sym w:font="Symbol" w:char="F02A"/>
            </w:r>
          </w:p>
        </w:tc>
      </w:tr>
      <w:tr w:rsidR="0001037A" w:rsidRPr="00C064FC" w:rsidTr="004E1B1F">
        <w:tc>
          <w:tcPr>
            <w:tcW w:w="1667" w:type="pct"/>
          </w:tcPr>
          <w:p w:rsidR="0001037A" w:rsidRPr="004E1B1F" w:rsidRDefault="0001037A" w:rsidP="00D3762F">
            <w:pPr>
              <w:spacing w:after="0" w:line="240" w:lineRule="auto"/>
              <w:rPr>
                <w:b/>
                <w:bCs/>
                <w:lang w:eastAsia="ro-RO"/>
              </w:rPr>
            </w:pPr>
            <w:r w:rsidRPr="004E1B1F">
              <w:rPr>
                <w:b/>
                <w:bCs/>
                <w:lang w:eastAsia="ro-RO"/>
              </w:rPr>
              <w:t>Nu e cazul</w:t>
            </w:r>
          </w:p>
        </w:tc>
        <w:tc>
          <w:tcPr>
            <w:tcW w:w="1667" w:type="pct"/>
          </w:tcPr>
          <w:p w:rsidR="0001037A" w:rsidRPr="004E1B1F" w:rsidRDefault="0001037A" w:rsidP="00D3762F">
            <w:pPr>
              <w:spacing w:after="0" w:line="240" w:lineRule="auto"/>
              <w:rPr>
                <w:b/>
                <w:bCs/>
                <w:lang w:eastAsia="ro-RO"/>
              </w:rPr>
            </w:pPr>
          </w:p>
        </w:tc>
        <w:tc>
          <w:tcPr>
            <w:tcW w:w="1666" w:type="pct"/>
          </w:tcPr>
          <w:p w:rsidR="0001037A" w:rsidRPr="004E1B1F" w:rsidRDefault="0001037A" w:rsidP="00D3762F">
            <w:pPr>
              <w:spacing w:after="0" w:line="240" w:lineRule="auto"/>
              <w:rPr>
                <w:b/>
                <w:bCs/>
                <w:lang w:eastAsia="ro-RO"/>
              </w:rPr>
            </w:pPr>
          </w:p>
        </w:tc>
      </w:tr>
    </w:tbl>
    <w:p w:rsidR="0001037A" w:rsidRPr="00D3762F" w:rsidRDefault="0001037A" w:rsidP="00D3762F">
      <w:pPr>
        <w:spacing w:after="0" w:line="240" w:lineRule="auto"/>
        <w:rPr>
          <w:sz w:val="18"/>
          <w:szCs w:val="18"/>
          <w:lang w:eastAsia="ro-RO"/>
        </w:rPr>
      </w:pPr>
      <w:r w:rsidRPr="00D3762F">
        <w:rPr>
          <w:sz w:val="18"/>
          <w:szCs w:val="18"/>
          <w:lang w:eastAsia="ro-RO"/>
        </w:rPr>
        <w:t>  *)SCM se referă la orice Standard de Calitate a Mediului aplicabil.</w:t>
      </w: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Default="0001037A" w:rsidP="00D3762F">
      <w:pPr>
        <w:spacing w:after="0" w:line="240" w:lineRule="auto"/>
        <w:rPr>
          <w:b/>
          <w:bCs/>
          <w:lang w:eastAsia="ro-RO"/>
        </w:rPr>
      </w:pPr>
    </w:p>
    <w:p w:rsidR="0001037A" w:rsidRPr="00D3762F" w:rsidRDefault="0001037A" w:rsidP="00D3762F">
      <w:pPr>
        <w:spacing w:after="0" w:line="240" w:lineRule="auto"/>
        <w:rPr>
          <w:b/>
          <w:bCs/>
          <w:lang w:eastAsia="ro-RO"/>
        </w:rPr>
      </w:pPr>
      <w:r w:rsidRPr="00D3762F">
        <w:rPr>
          <w:b/>
          <w:bCs/>
          <w:lang w:eastAsia="ro-RO"/>
        </w:rPr>
        <w:t xml:space="preserve">13.4. Managementul deşeurilor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Referitor la activităţile care implică eliminarea sau valorificarea deşeurilor, luaţi în considerare obiectivele relevante în tabelul următor şi identificaţi orice măsuri suplimentare care trebuie luate în afară de cele pe care v-aţi angajat deja să le realizaţi, în scopul aplicării BAT-urilor, în această Solicitare de obţinere a autorizaţiei integrate de mediu. </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01037A" w:rsidRPr="00C064FC" w:rsidTr="004E1B1F">
        <w:tc>
          <w:tcPr>
            <w:tcW w:w="250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Obiectiv relevant</w:t>
            </w:r>
          </w:p>
        </w:tc>
        <w:tc>
          <w:tcPr>
            <w:tcW w:w="250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Măsuri suplimentare care trebuie luate</w:t>
            </w:r>
          </w:p>
        </w:tc>
      </w:tr>
      <w:tr w:rsidR="0001037A" w:rsidRPr="00C064FC" w:rsidTr="004E1B1F">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a) asigurarea că deşeul este recuperat sau eliminat fără periclitarea sănătăţii umane şi fără utilizarea d procese sau metode care ar putea afecta mediul şi mai ales fără:</w:t>
            </w:r>
          </w:p>
        </w:tc>
        <w:tc>
          <w:tcPr>
            <w:tcW w:w="2500"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Introducerea evidenţei gestiunii deşeurilor</w:t>
            </w:r>
          </w:p>
          <w:p w:rsidR="0001037A" w:rsidRPr="00D3762F" w:rsidRDefault="0001037A" w:rsidP="00D3762F">
            <w:pPr>
              <w:spacing w:after="0" w:line="240" w:lineRule="auto"/>
              <w:rPr>
                <w:b/>
                <w:bCs/>
                <w:sz w:val="18"/>
                <w:szCs w:val="18"/>
                <w:lang w:eastAsia="ro-RO"/>
              </w:rPr>
            </w:pPr>
            <w:r w:rsidRPr="00D3762F">
              <w:rPr>
                <w:b/>
                <w:bCs/>
                <w:sz w:val="18"/>
                <w:szCs w:val="18"/>
                <w:lang w:eastAsia="ro-RO"/>
              </w:rPr>
              <w:t>Întocmirea Planului de gestionare al deşeurilor</w:t>
            </w:r>
          </w:p>
        </w:tc>
      </w:tr>
      <w:tr w:rsidR="0001037A" w:rsidRPr="00C064FC" w:rsidTr="004E1B1F">
        <w:tc>
          <w:tcPr>
            <w:tcW w:w="2500" w:type="pct"/>
          </w:tcPr>
          <w:p w:rsidR="0001037A" w:rsidRPr="00D3762F" w:rsidRDefault="0001037A" w:rsidP="008361E4">
            <w:pPr>
              <w:numPr>
                <w:ilvl w:val="0"/>
                <w:numId w:val="69"/>
              </w:numPr>
              <w:spacing w:after="0" w:line="240" w:lineRule="auto"/>
              <w:rPr>
                <w:sz w:val="18"/>
                <w:szCs w:val="18"/>
                <w:lang w:eastAsia="ro-RO"/>
              </w:rPr>
            </w:pPr>
            <w:r w:rsidRPr="00D3762F">
              <w:rPr>
                <w:sz w:val="18"/>
                <w:szCs w:val="18"/>
                <w:lang w:eastAsia="ro-RO"/>
              </w:rPr>
              <w:t>Risc pentru apă, aer, sol, plante sau animale;</w:t>
            </w:r>
          </w:p>
        </w:tc>
        <w:tc>
          <w:tcPr>
            <w:tcW w:w="2500"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DA</w:t>
            </w:r>
          </w:p>
        </w:tc>
      </w:tr>
      <w:tr w:rsidR="0001037A" w:rsidRPr="00C064FC" w:rsidTr="004E1B1F">
        <w:tc>
          <w:tcPr>
            <w:tcW w:w="2500" w:type="pct"/>
          </w:tcPr>
          <w:p w:rsidR="0001037A" w:rsidRPr="00D3762F" w:rsidRDefault="0001037A" w:rsidP="008361E4">
            <w:pPr>
              <w:numPr>
                <w:ilvl w:val="0"/>
                <w:numId w:val="69"/>
              </w:numPr>
              <w:spacing w:after="0" w:line="240" w:lineRule="auto"/>
              <w:rPr>
                <w:sz w:val="18"/>
                <w:szCs w:val="18"/>
                <w:lang w:eastAsia="ro-RO"/>
              </w:rPr>
            </w:pPr>
            <w:r w:rsidRPr="00D3762F">
              <w:rPr>
                <w:sz w:val="18"/>
                <w:szCs w:val="18"/>
                <w:lang w:eastAsia="ro-RO"/>
              </w:rPr>
              <w:t>Cauzarea disconfortului prin zgomot şi mirosuri</w:t>
            </w:r>
          </w:p>
        </w:tc>
        <w:tc>
          <w:tcPr>
            <w:tcW w:w="2500"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DA</w:t>
            </w:r>
          </w:p>
        </w:tc>
      </w:tr>
      <w:tr w:rsidR="0001037A" w:rsidRPr="00C064FC" w:rsidTr="004E1B1F">
        <w:tc>
          <w:tcPr>
            <w:tcW w:w="2500" w:type="pct"/>
          </w:tcPr>
          <w:p w:rsidR="0001037A" w:rsidRPr="00D3762F" w:rsidRDefault="0001037A" w:rsidP="008361E4">
            <w:pPr>
              <w:numPr>
                <w:ilvl w:val="0"/>
                <w:numId w:val="69"/>
              </w:numPr>
              <w:spacing w:after="0" w:line="240" w:lineRule="auto"/>
              <w:rPr>
                <w:sz w:val="18"/>
                <w:szCs w:val="18"/>
                <w:lang w:eastAsia="ro-RO"/>
              </w:rPr>
            </w:pPr>
            <w:r w:rsidRPr="00D3762F">
              <w:rPr>
                <w:sz w:val="18"/>
                <w:szCs w:val="18"/>
                <w:lang w:eastAsia="ro-RO"/>
              </w:rPr>
              <w:t>Afectarea negativă a peisajului sau a locurilor de interes special;</w:t>
            </w:r>
          </w:p>
        </w:tc>
        <w:tc>
          <w:tcPr>
            <w:tcW w:w="2500" w:type="pct"/>
          </w:tcPr>
          <w:p w:rsidR="0001037A" w:rsidRPr="00D3762F" w:rsidRDefault="0001037A" w:rsidP="00D3762F">
            <w:pPr>
              <w:spacing w:after="0" w:line="240" w:lineRule="auto"/>
              <w:rPr>
                <w:b/>
                <w:bCs/>
                <w:sz w:val="18"/>
                <w:szCs w:val="18"/>
                <w:lang w:eastAsia="ro-RO"/>
              </w:rPr>
            </w:pPr>
            <w:r w:rsidRPr="00D3762F">
              <w:rPr>
                <w:b/>
                <w:bCs/>
                <w:sz w:val="18"/>
                <w:szCs w:val="18"/>
                <w:lang w:eastAsia="ro-RO"/>
              </w:rPr>
              <w:t>DA</w:t>
            </w:r>
          </w:p>
        </w:tc>
      </w:tr>
    </w:tbl>
    <w:p w:rsidR="0001037A" w:rsidRPr="00D3762F" w:rsidRDefault="0001037A" w:rsidP="00D3762F">
      <w:pPr>
        <w:spacing w:after="0" w:line="240" w:lineRule="auto"/>
        <w:outlineLvl w:val="0"/>
        <w:rPr>
          <w:i/>
          <w:sz w:val="20"/>
          <w:szCs w:val="20"/>
          <w:lang w:eastAsia="ro-RO"/>
        </w:rPr>
      </w:pPr>
      <w:r w:rsidRPr="00D3762F">
        <w:rPr>
          <w:i/>
          <w:sz w:val="20"/>
          <w:szCs w:val="20"/>
          <w:lang w:eastAsia="ro-RO"/>
        </w:rPr>
        <w:t xml:space="preserve">Referitor la obiectivul relevant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b) implementare, cât mai concret cu putinţă, a unui plan făcut conform prevederilor din Planul Local de Acţiune pentru protecţia mediului completaţi tabelul următor: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01037A" w:rsidRPr="00C064FC" w:rsidTr="004E1B1F">
        <w:tc>
          <w:tcPr>
            <w:tcW w:w="250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Identificaţi orice planuri de dezvoltare realizate de autoritatea lo9cală de planificare, inclusiv planul local pentru deşeuri</w:t>
            </w:r>
          </w:p>
        </w:tc>
        <w:tc>
          <w:tcPr>
            <w:tcW w:w="250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Faceţi observaţii asupra gradului în care propunerile corespund cu conţinutul unui astfel de plan</w:t>
            </w:r>
          </w:p>
        </w:tc>
      </w:tr>
      <w:tr w:rsidR="0001037A" w:rsidRPr="00C064FC" w:rsidTr="00932FE7">
        <w:tc>
          <w:tcPr>
            <w:tcW w:w="2500" w:type="pct"/>
          </w:tcPr>
          <w:p w:rsidR="0001037A" w:rsidRPr="00D3762F" w:rsidRDefault="0001037A" w:rsidP="00D3762F">
            <w:pPr>
              <w:spacing w:after="0" w:line="240" w:lineRule="auto"/>
              <w:rPr>
                <w:sz w:val="18"/>
                <w:lang w:eastAsia="ro-RO"/>
              </w:rPr>
            </w:pPr>
            <w:bookmarkStart w:id="6" w:name="_GoBack"/>
            <w:r w:rsidRPr="00D3762F">
              <w:rPr>
                <w:sz w:val="18"/>
                <w:lang w:eastAsia="ro-RO"/>
              </w:rPr>
              <w:t>Se va elabora un Plan de gestionare a deseurilor in conformitate cu Legea 211/2011 privind regimul deseurilor.</w:t>
            </w:r>
          </w:p>
        </w:tc>
        <w:tc>
          <w:tcPr>
            <w:tcW w:w="2500" w:type="pct"/>
          </w:tcPr>
          <w:p w:rsidR="0001037A" w:rsidRPr="00D3762F" w:rsidRDefault="0001037A" w:rsidP="00D3762F">
            <w:pPr>
              <w:spacing w:after="0" w:line="240" w:lineRule="auto"/>
              <w:rPr>
                <w:sz w:val="18"/>
                <w:lang w:val="it-IT" w:eastAsia="ro-RO"/>
              </w:rPr>
            </w:pPr>
            <w:r w:rsidRPr="00D3762F">
              <w:rPr>
                <w:sz w:val="18"/>
                <w:lang w:val="it-IT" w:eastAsia="ro-RO"/>
              </w:rPr>
              <w:t>Reducerea cantitatilor de deseuri  si c</w:t>
            </w:r>
            <w:r w:rsidRPr="00D3762F">
              <w:rPr>
                <w:sz w:val="18"/>
                <w:lang w:eastAsia="ro-RO"/>
              </w:rPr>
              <w:t>onstientizarea personalului din cadrul Fermei in vederea prevenirii/ reducerii poluarii mediului datorat gestiunii deseurilor</w:t>
            </w:r>
          </w:p>
        </w:tc>
      </w:tr>
      <w:bookmarkEnd w:id="6"/>
    </w:tbl>
    <w:p w:rsidR="0001037A" w:rsidRDefault="0001037A" w:rsidP="00D3762F">
      <w:pPr>
        <w:spacing w:after="0" w:line="240" w:lineRule="auto"/>
        <w:outlineLvl w:val="0"/>
        <w:rPr>
          <w:b/>
          <w:bCs/>
          <w:lang w:eastAsia="ro-RO"/>
        </w:rPr>
      </w:pPr>
    </w:p>
    <w:p w:rsidR="0001037A" w:rsidRPr="00D3762F" w:rsidRDefault="0001037A" w:rsidP="00D3762F">
      <w:pPr>
        <w:spacing w:after="0" w:line="240" w:lineRule="auto"/>
        <w:outlineLvl w:val="0"/>
        <w:rPr>
          <w:b/>
          <w:bCs/>
          <w:lang w:eastAsia="ro-RO"/>
        </w:rPr>
      </w:pPr>
      <w:r w:rsidRPr="00D3762F">
        <w:rPr>
          <w:b/>
          <w:bCs/>
          <w:lang w:eastAsia="ro-RO"/>
        </w:rPr>
        <w:t>13.5. Habitate speciale</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01037A" w:rsidRPr="00C064FC" w:rsidTr="004E1B1F">
        <w:tc>
          <w:tcPr>
            <w:tcW w:w="2500" w:type="pct"/>
          </w:tcPr>
          <w:p w:rsidR="0001037A" w:rsidRPr="004E1B1F" w:rsidRDefault="0001037A" w:rsidP="00D3762F">
            <w:pPr>
              <w:spacing w:after="0" w:line="240" w:lineRule="auto"/>
              <w:rPr>
                <w:b/>
                <w:sz w:val="18"/>
                <w:szCs w:val="18"/>
                <w:lang w:eastAsia="ro-RO"/>
              </w:rPr>
            </w:pPr>
            <w:r w:rsidRPr="004E1B1F">
              <w:rPr>
                <w:b/>
                <w:sz w:val="18"/>
                <w:szCs w:val="18"/>
                <w:lang w:eastAsia="ro-RO"/>
              </w:rPr>
              <w:t>Cerinţa</w:t>
            </w:r>
          </w:p>
        </w:tc>
        <w:tc>
          <w:tcPr>
            <w:tcW w:w="2500" w:type="pct"/>
          </w:tcPr>
          <w:p w:rsidR="0001037A" w:rsidRPr="004E1B1F" w:rsidRDefault="0001037A" w:rsidP="00D3762F">
            <w:pPr>
              <w:spacing w:after="0" w:line="240" w:lineRule="auto"/>
              <w:rPr>
                <w:b/>
                <w:sz w:val="18"/>
                <w:szCs w:val="18"/>
                <w:lang w:eastAsia="ro-RO"/>
              </w:rPr>
            </w:pPr>
            <w:r w:rsidRPr="004E1B1F">
              <w:rPr>
                <w:b/>
                <w:sz w:val="18"/>
                <w:szCs w:val="18"/>
                <w:lang w:eastAsia="ro-RO"/>
              </w:rPr>
              <w:t>Răspuns (Da/Nu/identificaţi/confirmaţi includerea, dacă este cazul)</w:t>
            </w:r>
          </w:p>
        </w:tc>
      </w:tr>
      <w:tr w:rsidR="0001037A" w:rsidRPr="00C064FC" w:rsidTr="004E1B1F">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Aţi identificat Situri de Interes Comunitar (Natura 2000), ariile naturale protejate, zone speciale de conservare, care pot fi afectate de operaţiile la care s-a făcut referire în Solicitare sau în evaluarea dumneavoastră de impact de mai sus?</w:t>
            </w:r>
          </w:p>
        </w:tc>
        <w:tc>
          <w:tcPr>
            <w:tcW w:w="2500" w:type="pct"/>
          </w:tcPr>
          <w:p w:rsidR="0001037A" w:rsidRPr="00D3762F" w:rsidRDefault="0001037A" w:rsidP="00D3762F">
            <w:pPr>
              <w:spacing w:after="0" w:line="240" w:lineRule="auto"/>
              <w:rPr>
                <w:b/>
                <w:sz w:val="18"/>
                <w:szCs w:val="18"/>
                <w:lang w:eastAsia="ro-RO"/>
              </w:rPr>
            </w:pPr>
            <w:r w:rsidRPr="00D3762F">
              <w:rPr>
                <w:b/>
                <w:sz w:val="18"/>
                <w:szCs w:val="18"/>
                <w:lang w:eastAsia="ro-RO"/>
              </w:rPr>
              <w:t>Dacă nu, treceţi la secţiunea următoare</w:t>
            </w:r>
          </w:p>
          <w:p w:rsidR="0001037A" w:rsidRPr="00D3762F" w:rsidRDefault="0001037A" w:rsidP="00D3762F">
            <w:pPr>
              <w:spacing w:after="0" w:line="240" w:lineRule="auto"/>
              <w:rPr>
                <w:b/>
                <w:sz w:val="18"/>
                <w:szCs w:val="18"/>
                <w:lang w:eastAsia="ro-RO"/>
              </w:rPr>
            </w:pPr>
          </w:p>
          <w:p w:rsidR="0001037A" w:rsidRPr="00D3762F" w:rsidRDefault="0001037A" w:rsidP="00D3762F">
            <w:pPr>
              <w:spacing w:after="0" w:line="240" w:lineRule="auto"/>
              <w:rPr>
                <w:b/>
                <w:sz w:val="18"/>
                <w:szCs w:val="18"/>
                <w:lang w:eastAsia="ro-RO"/>
              </w:rPr>
            </w:pPr>
            <w:r w:rsidRPr="00D3762F">
              <w:rPr>
                <w:b/>
                <w:sz w:val="18"/>
                <w:szCs w:val="18"/>
                <w:lang w:eastAsia="ro-RO"/>
              </w:rPr>
              <w:t>NU</w:t>
            </w:r>
          </w:p>
        </w:tc>
      </w:tr>
      <w:tr w:rsidR="0001037A" w:rsidRPr="00C064FC" w:rsidTr="00781B3C">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Aţi furnizat anterior informaţii legate de Directiva Habitate, pentru SEVESO sau în alt scop?</w:t>
            </w:r>
          </w:p>
        </w:tc>
        <w:tc>
          <w:tcPr>
            <w:tcW w:w="2500" w:type="pct"/>
          </w:tcPr>
          <w:p w:rsidR="0001037A" w:rsidRPr="00D3762F" w:rsidRDefault="0001037A" w:rsidP="00D3762F">
            <w:pPr>
              <w:spacing w:after="0" w:line="240" w:lineRule="auto"/>
              <w:rPr>
                <w:sz w:val="18"/>
                <w:szCs w:val="18"/>
                <w:lang w:eastAsia="ro-RO"/>
              </w:rPr>
            </w:pPr>
          </w:p>
        </w:tc>
      </w:tr>
      <w:tr w:rsidR="0001037A" w:rsidRPr="00C064FC" w:rsidTr="00781B3C">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Există obiective de conservare pentru oricare din zonele identificate? (D/N, vă rugăm să enumeraţi)</w:t>
            </w:r>
          </w:p>
        </w:tc>
        <w:tc>
          <w:tcPr>
            <w:tcW w:w="2500" w:type="pct"/>
          </w:tcPr>
          <w:p w:rsidR="0001037A" w:rsidRPr="00D3762F" w:rsidRDefault="0001037A" w:rsidP="00D3762F">
            <w:pPr>
              <w:spacing w:after="0" w:line="240" w:lineRule="auto"/>
              <w:rPr>
                <w:sz w:val="18"/>
                <w:szCs w:val="18"/>
                <w:lang w:eastAsia="ro-RO"/>
              </w:rPr>
            </w:pPr>
          </w:p>
        </w:tc>
      </w:tr>
      <w:tr w:rsidR="0001037A" w:rsidRPr="00C064FC" w:rsidTr="00781B3C">
        <w:tc>
          <w:tcPr>
            <w:tcW w:w="2500" w:type="pct"/>
          </w:tcPr>
          <w:p w:rsidR="0001037A" w:rsidRPr="00D3762F" w:rsidRDefault="0001037A" w:rsidP="00D3762F">
            <w:pPr>
              <w:spacing w:after="0" w:line="240" w:lineRule="auto"/>
              <w:rPr>
                <w:sz w:val="18"/>
                <w:szCs w:val="18"/>
                <w:lang w:eastAsia="ro-RO"/>
              </w:rPr>
            </w:pPr>
            <w:r w:rsidRPr="00D3762F">
              <w:rPr>
                <w:sz w:val="18"/>
                <w:szCs w:val="18"/>
                <w:lang w:eastAsia="ro-RO"/>
              </w:rPr>
              <w:t>Realizând evaluarea BAT pentru emisii, sunt emisiile rezultate din activităţile dumneavoastră apropiate de sau depăşesc nivelul identificat ca posibil să aibă un impact semnificativ asupra ariilor protejate?Nu uitaţi să luaţi în considerare nivelul de fond şi emisiile existente provenite din alte zone sau proiecte</w:t>
            </w:r>
          </w:p>
        </w:tc>
        <w:tc>
          <w:tcPr>
            <w:tcW w:w="2500" w:type="pct"/>
          </w:tcPr>
          <w:p w:rsidR="0001037A" w:rsidRPr="00D3762F" w:rsidRDefault="0001037A" w:rsidP="00D3762F">
            <w:pPr>
              <w:spacing w:after="0" w:line="240" w:lineRule="auto"/>
              <w:rPr>
                <w:sz w:val="18"/>
                <w:szCs w:val="18"/>
                <w:lang w:eastAsia="ro-RO"/>
              </w:rPr>
            </w:pPr>
          </w:p>
        </w:tc>
      </w:tr>
    </w:tbl>
    <w:p w:rsidR="0001037A" w:rsidRPr="00D3762F" w:rsidRDefault="0001037A" w:rsidP="00D3762F">
      <w:pPr>
        <w:spacing w:after="0" w:line="240" w:lineRule="auto"/>
        <w:rPr>
          <w:b/>
          <w:bCs/>
          <w:lang w:eastAsia="ro-RO"/>
        </w:rPr>
      </w:pPr>
    </w:p>
    <w:p w:rsidR="0001037A" w:rsidRPr="00D3762F" w:rsidRDefault="0001037A" w:rsidP="00D3762F">
      <w:pPr>
        <w:spacing w:after="0" w:line="240" w:lineRule="auto"/>
        <w:rPr>
          <w:b/>
          <w:bCs/>
          <w:lang w:eastAsia="ro-RO"/>
        </w:rPr>
      </w:pPr>
      <w:r w:rsidRPr="00D3762F">
        <w:rPr>
          <w:b/>
          <w:bCs/>
          <w:lang w:eastAsia="ro-RO"/>
        </w:rPr>
        <w:t xml:space="preserve">14. PROGRAMUL PENTRU CONFORMARE ŞI PROGRAMUL DE MODERNIZARE </w:t>
      </w:r>
    </w:p>
    <w:p w:rsidR="0001037A" w:rsidRPr="00D3762F" w:rsidRDefault="0001037A" w:rsidP="00D3762F">
      <w:pPr>
        <w:spacing w:after="0" w:line="240" w:lineRule="auto"/>
        <w:rPr>
          <w:i/>
          <w:sz w:val="20"/>
          <w:szCs w:val="20"/>
          <w:lang w:eastAsia="ro-RO"/>
        </w:rPr>
      </w:pPr>
      <w:r w:rsidRPr="00D3762F">
        <w:rPr>
          <w:i/>
          <w:sz w:val="20"/>
          <w:szCs w:val="20"/>
          <w:lang w:eastAsia="ro-RO"/>
        </w:rPr>
        <w:t xml:space="preserve">Vă rugăm să rezumaţi mai jos toate datele pe care le-aţi propus în secţiunile anterioare ale solicitării. Măsurile incluse în Planul de acţiuni şi Programul de modernizare trebuie grupate pe secţiuni pentru fiecare factor de mediu afectat, măsuri de reducere a poluării, măsuri de remediere a poluării istorice, pe baza obiectivului principal al măsurii respective. </w:t>
      </w:r>
    </w:p>
    <w:p w:rsidR="0001037A" w:rsidRPr="00D3762F" w:rsidRDefault="0001037A" w:rsidP="00D3762F">
      <w:pPr>
        <w:spacing w:after="0" w:line="240" w:lineRule="auto"/>
        <w:rPr>
          <w:b/>
          <w:bCs/>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4"/>
        <w:gridCol w:w="2464"/>
        <w:gridCol w:w="2464"/>
      </w:tblGrid>
      <w:tr w:rsidR="0001037A" w:rsidRPr="00C064FC" w:rsidTr="004E1B1F">
        <w:tc>
          <w:tcPr>
            <w:tcW w:w="125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Măsura</w:t>
            </w:r>
          </w:p>
        </w:tc>
        <w:tc>
          <w:tcPr>
            <w:tcW w:w="125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Data propusă pentru implementare</w:t>
            </w:r>
          </w:p>
        </w:tc>
        <w:tc>
          <w:tcPr>
            <w:tcW w:w="125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Costuri</w:t>
            </w:r>
          </w:p>
        </w:tc>
        <w:tc>
          <w:tcPr>
            <w:tcW w:w="1250" w:type="pct"/>
          </w:tcPr>
          <w:p w:rsidR="0001037A" w:rsidRPr="004E1B1F" w:rsidRDefault="0001037A" w:rsidP="00D3762F">
            <w:pPr>
              <w:spacing w:after="0" w:line="240" w:lineRule="auto"/>
              <w:rPr>
                <w:b/>
                <w:bCs/>
                <w:sz w:val="18"/>
                <w:szCs w:val="18"/>
                <w:lang w:eastAsia="ro-RO"/>
              </w:rPr>
            </w:pPr>
            <w:r w:rsidRPr="004E1B1F">
              <w:rPr>
                <w:b/>
                <w:bCs/>
                <w:sz w:val="18"/>
                <w:szCs w:val="18"/>
                <w:lang w:eastAsia="ro-RO"/>
              </w:rPr>
              <w:t>Sursa de finanţare</w:t>
            </w:r>
          </w:p>
          <w:p w:rsidR="0001037A" w:rsidRPr="004E1B1F" w:rsidRDefault="0001037A" w:rsidP="00D3762F">
            <w:pPr>
              <w:spacing w:after="0" w:line="240" w:lineRule="auto"/>
              <w:rPr>
                <w:b/>
                <w:bCs/>
                <w:sz w:val="18"/>
                <w:szCs w:val="18"/>
                <w:lang w:eastAsia="ro-RO"/>
              </w:rPr>
            </w:pPr>
            <w:r w:rsidRPr="004E1B1F">
              <w:rPr>
                <w:b/>
                <w:bCs/>
                <w:sz w:val="18"/>
                <w:szCs w:val="18"/>
                <w:lang w:eastAsia="ro-RO"/>
              </w:rPr>
              <w:t>Notă</w:t>
            </w:r>
          </w:p>
        </w:tc>
      </w:tr>
      <w:tr w:rsidR="0001037A" w:rsidRPr="00C064FC" w:rsidTr="004E1B1F">
        <w:tc>
          <w:tcPr>
            <w:tcW w:w="5000" w:type="pct"/>
            <w:gridSpan w:val="4"/>
          </w:tcPr>
          <w:p w:rsidR="0001037A" w:rsidRPr="00D3762F" w:rsidRDefault="0001037A" w:rsidP="00D3762F">
            <w:pPr>
              <w:spacing w:after="0" w:line="240" w:lineRule="auto"/>
              <w:rPr>
                <w:b/>
                <w:bCs/>
                <w:sz w:val="18"/>
                <w:szCs w:val="18"/>
                <w:lang w:eastAsia="ro-RO"/>
              </w:rPr>
            </w:pPr>
          </w:p>
          <w:p w:rsidR="0001037A" w:rsidRPr="00D3762F" w:rsidRDefault="0001037A" w:rsidP="00D3762F">
            <w:pPr>
              <w:spacing w:after="0" w:line="240" w:lineRule="auto"/>
              <w:rPr>
                <w:b/>
                <w:bCs/>
                <w:sz w:val="18"/>
                <w:szCs w:val="18"/>
                <w:lang w:eastAsia="ro-RO"/>
              </w:rPr>
            </w:pPr>
            <w:r w:rsidRPr="00D3762F">
              <w:rPr>
                <w:b/>
                <w:bCs/>
                <w:sz w:val="18"/>
                <w:szCs w:val="18"/>
                <w:lang w:eastAsia="ro-RO"/>
              </w:rPr>
              <w:t>Nu sunt măsuri de conformare deoarece unitatea respectă cerinţele directivelor aplicabile, precum şi prevederile BAT. Nu s-au raportat sau identificat depăşiri ale limitelor de emisie în mediu sau a obligaţiilor legislative aplicabile.</w:t>
            </w:r>
          </w:p>
          <w:p w:rsidR="0001037A" w:rsidRPr="00D3762F" w:rsidRDefault="0001037A" w:rsidP="00D3762F">
            <w:pPr>
              <w:spacing w:after="0" w:line="240" w:lineRule="auto"/>
              <w:rPr>
                <w:b/>
                <w:bCs/>
                <w:sz w:val="18"/>
                <w:szCs w:val="18"/>
                <w:lang w:eastAsia="ro-RO"/>
              </w:rPr>
            </w:pPr>
          </w:p>
          <w:p w:rsidR="0001037A" w:rsidRPr="00D3762F" w:rsidRDefault="0001037A" w:rsidP="00D3762F">
            <w:pPr>
              <w:spacing w:after="0" w:line="240" w:lineRule="auto"/>
              <w:rPr>
                <w:b/>
                <w:bCs/>
                <w:sz w:val="18"/>
                <w:szCs w:val="18"/>
                <w:lang w:eastAsia="ro-RO"/>
              </w:rPr>
            </w:pPr>
            <w:r w:rsidRPr="00D3762F">
              <w:rPr>
                <w:b/>
                <w:bCs/>
                <w:sz w:val="18"/>
                <w:szCs w:val="18"/>
                <w:lang w:eastAsia="ro-RO"/>
              </w:rPr>
              <w:t>NU SE IMPUNE PROGRAM DE CONFORMARE</w:t>
            </w:r>
          </w:p>
          <w:p w:rsidR="0001037A" w:rsidRPr="00D3762F" w:rsidRDefault="0001037A" w:rsidP="00D3762F">
            <w:pPr>
              <w:spacing w:after="0" w:line="240" w:lineRule="auto"/>
              <w:rPr>
                <w:b/>
                <w:bCs/>
                <w:sz w:val="18"/>
                <w:szCs w:val="18"/>
                <w:lang w:eastAsia="ro-RO"/>
              </w:rPr>
            </w:pPr>
          </w:p>
          <w:p w:rsidR="0001037A" w:rsidRPr="00D3762F" w:rsidRDefault="0001037A" w:rsidP="00D3762F">
            <w:pPr>
              <w:spacing w:after="0" w:line="240" w:lineRule="auto"/>
              <w:rPr>
                <w:b/>
                <w:bCs/>
                <w:sz w:val="18"/>
                <w:szCs w:val="18"/>
                <w:lang w:eastAsia="ro-RO"/>
              </w:rPr>
            </w:pPr>
            <w:r w:rsidRPr="00D3762F">
              <w:rPr>
                <w:b/>
                <w:bCs/>
                <w:sz w:val="18"/>
                <w:szCs w:val="18"/>
                <w:lang w:eastAsia="ro-RO"/>
              </w:rPr>
              <w:t>Sunt o serie de măsuri RECOMANDATE de legislaţia în vigoare pentru îmbunătăţirea performanţelor de mediu şi pentru prevenirea poluării. Aceste măsuri recomandate se referă în principal la managementul activităţii.</w:t>
            </w:r>
          </w:p>
        </w:tc>
      </w:tr>
    </w:tbl>
    <w:p w:rsidR="0001037A" w:rsidRPr="00712A9D" w:rsidRDefault="0001037A" w:rsidP="00D3762F">
      <w:pPr>
        <w:keepNext/>
        <w:widowControl w:val="0"/>
        <w:numPr>
          <w:ilvl w:val="2"/>
          <w:numId w:val="0"/>
        </w:numPr>
        <w:autoSpaceDE w:val="0"/>
        <w:autoSpaceDN w:val="0"/>
        <w:adjustRightInd w:val="0"/>
        <w:spacing w:before="240" w:after="60" w:line="240" w:lineRule="auto"/>
        <w:ind w:left="720" w:hanging="720"/>
        <w:jc w:val="both"/>
        <w:outlineLvl w:val="2"/>
        <w:rPr>
          <w:b/>
          <w:bCs/>
          <w:sz w:val="20"/>
          <w:szCs w:val="20"/>
          <w:lang w:eastAsia="ro-RO"/>
        </w:rPr>
      </w:pPr>
      <w:bookmarkStart w:id="7" w:name="_Toc357860229"/>
      <w:r w:rsidRPr="00712A9D">
        <w:rPr>
          <w:b/>
          <w:bCs/>
          <w:sz w:val="20"/>
          <w:szCs w:val="20"/>
          <w:lang w:eastAsia="ro-RO"/>
        </w:rPr>
        <w:t>Recomandări pentru programul de conformare</w:t>
      </w:r>
      <w:bookmarkEnd w:id="7"/>
    </w:p>
    <w:p w:rsidR="0001037A" w:rsidRPr="00712A9D" w:rsidRDefault="0001037A" w:rsidP="00D3762F">
      <w:pPr>
        <w:spacing w:after="0" w:line="240" w:lineRule="auto"/>
        <w:rPr>
          <w:sz w:val="20"/>
          <w:szCs w:val="20"/>
          <w:lang w:eastAsia="ro-RO"/>
        </w:rPr>
      </w:pPr>
      <w:r w:rsidRPr="00712A9D">
        <w:rPr>
          <w:sz w:val="20"/>
          <w:szCs w:val="20"/>
          <w:lang w:eastAsia="ro-RO"/>
        </w:rPr>
        <w:t xml:space="preserve">În urma auditării Fermei </w:t>
      </w:r>
      <w:r w:rsidRPr="00712A9D">
        <w:rPr>
          <w:b/>
          <w:sz w:val="20"/>
          <w:szCs w:val="20"/>
          <w:lang w:eastAsia="ro-RO"/>
        </w:rPr>
        <w:t>nu s-au identificat neconformităţi cuantificabile</w:t>
      </w:r>
      <w:r w:rsidRPr="00712A9D">
        <w:rPr>
          <w:sz w:val="20"/>
          <w:szCs w:val="20"/>
          <w:lang w:eastAsia="ro-RO"/>
        </w:rPr>
        <w:t xml:space="preserve"> care să facă obiectul unor măsuri de conformare cu legislaţia din domeniul mediului.</w:t>
      </w:r>
    </w:p>
    <w:p w:rsidR="0001037A" w:rsidRPr="00712A9D" w:rsidRDefault="0001037A" w:rsidP="00D3762F">
      <w:pPr>
        <w:keepNext/>
        <w:widowControl w:val="0"/>
        <w:numPr>
          <w:ilvl w:val="2"/>
          <w:numId w:val="0"/>
        </w:numPr>
        <w:autoSpaceDE w:val="0"/>
        <w:autoSpaceDN w:val="0"/>
        <w:adjustRightInd w:val="0"/>
        <w:spacing w:before="240" w:after="60" w:line="240" w:lineRule="auto"/>
        <w:ind w:left="720" w:hanging="720"/>
        <w:jc w:val="both"/>
        <w:outlineLvl w:val="2"/>
        <w:rPr>
          <w:b/>
          <w:bCs/>
          <w:sz w:val="20"/>
          <w:szCs w:val="20"/>
          <w:lang w:eastAsia="ro-RO"/>
        </w:rPr>
      </w:pPr>
      <w:bookmarkStart w:id="8" w:name="_Toc357860230"/>
      <w:r w:rsidRPr="00712A9D">
        <w:rPr>
          <w:b/>
          <w:bCs/>
          <w:sz w:val="20"/>
          <w:szCs w:val="20"/>
          <w:lang w:eastAsia="ro-RO"/>
        </w:rPr>
        <w:t>Recomandări pentru îmbunătăţirea performanţelor de mediu</w:t>
      </w:r>
      <w:bookmarkEnd w:id="8"/>
    </w:p>
    <w:p w:rsidR="0001037A" w:rsidRPr="00712A9D" w:rsidRDefault="0001037A" w:rsidP="00D3762F">
      <w:pPr>
        <w:spacing w:after="0" w:line="240" w:lineRule="auto"/>
        <w:rPr>
          <w:sz w:val="20"/>
          <w:szCs w:val="20"/>
          <w:lang w:eastAsia="ro-RO"/>
        </w:rPr>
      </w:pPr>
      <w:r w:rsidRPr="00712A9D">
        <w:rPr>
          <w:sz w:val="20"/>
          <w:szCs w:val="20"/>
          <w:lang w:eastAsia="ro-RO"/>
        </w:rPr>
        <w:t xml:space="preserve">În continuare sunt listate o serie de recomandări menite să contribuie la îmbunătăţirea performanţelor de mediu ale Fermei. </w:t>
      </w:r>
    </w:p>
    <w:p w:rsidR="0001037A" w:rsidRPr="00712A9D" w:rsidRDefault="0001037A" w:rsidP="00D3762F">
      <w:pPr>
        <w:spacing w:after="0" w:line="240" w:lineRule="auto"/>
        <w:jc w:val="both"/>
        <w:rPr>
          <w:sz w:val="20"/>
          <w:szCs w:val="20"/>
          <w:lang w:eastAsia="ro-RO"/>
        </w:rPr>
      </w:pPr>
    </w:p>
    <w:p w:rsidR="0001037A" w:rsidRPr="00712A9D" w:rsidRDefault="0001037A" w:rsidP="008361E4">
      <w:pPr>
        <w:widowControl w:val="0"/>
        <w:numPr>
          <w:ilvl w:val="0"/>
          <w:numId w:val="104"/>
        </w:numPr>
        <w:autoSpaceDE w:val="0"/>
        <w:autoSpaceDN w:val="0"/>
        <w:adjustRightInd w:val="0"/>
        <w:spacing w:after="0" w:line="240" w:lineRule="auto"/>
        <w:jc w:val="both"/>
        <w:rPr>
          <w:sz w:val="20"/>
          <w:szCs w:val="20"/>
        </w:rPr>
      </w:pPr>
      <w:bookmarkStart w:id="9" w:name="_Toc357860231"/>
      <w:r w:rsidRPr="00712A9D">
        <w:rPr>
          <w:sz w:val="20"/>
          <w:szCs w:val="20"/>
        </w:rPr>
        <w:t>Pentru un control mai bun al aspectelor de mediu şi pentru îmbunătăţirea continuă a performanţelor de mediu, se recomandă  intocmirea unor documente, documentarea și aplicarea acestora la nivelul întregii Ferme, dupa cum urmeaza:</w:t>
      </w:r>
    </w:p>
    <w:p w:rsidR="0001037A" w:rsidRPr="00712A9D" w:rsidRDefault="0001037A" w:rsidP="00D125B3">
      <w:pPr>
        <w:pStyle w:val="ListParagraph"/>
        <w:numPr>
          <w:ilvl w:val="0"/>
          <w:numId w:val="72"/>
        </w:numPr>
        <w:spacing w:line="240" w:lineRule="auto"/>
        <w:ind w:left="1080"/>
        <w:jc w:val="both"/>
        <w:rPr>
          <w:sz w:val="20"/>
          <w:szCs w:val="20"/>
        </w:rPr>
      </w:pPr>
      <w:r w:rsidRPr="00712A9D">
        <w:rPr>
          <w:sz w:val="20"/>
          <w:szCs w:val="20"/>
        </w:rPr>
        <w:t>Registru de documente de mediu;</w:t>
      </w:r>
    </w:p>
    <w:p w:rsidR="0001037A" w:rsidRPr="00712A9D" w:rsidRDefault="0001037A" w:rsidP="00D125B3">
      <w:pPr>
        <w:pStyle w:val="ListParagraph"/>
        <w:numPr>
          <w:ilvl w:val="0"/>
          <w:numId w:val="72"/>
        </w:numPr>
        <w:spacing w:line="240" w:lineRule="auto"/>
        <w:ind w:left="1080"/>
        <w:jc w:val="both"/>
        <w:rPr>
          <w:sz w:val="20"/>
          <w:szCs w:val="20"/>
        </w:rPr>
      </w:pPr>
      <w:r w:rsidRPr="00712A9D">
        <w:rPr>
          <w:sz w:val="20"/>
          <w:szCs w:val="20"/>
        </w:rPr>
        <w:t>Registru de reclamaţii şi sesizări;</w:t>
      </w:r>
    </w:p>
    <w:p w:rsidR="0001037A" w:rsidRPr="00712A9D" w:rsidRDefault="0001037A" w:rsidP="00D125B3">
      <w:pPr>
        <w:pStyle w:val="ListParagraph"/>
        <w:numPr>
          <w:ilvl w:val="0"/>
          <w:numId w:val="72"/>
        </w:numPr>
        <w:spacing w:line="240" w:lineRule="auto"/>
        <w:ind w:left="1080"/>
        <w:jc w:val="both"/>
        <w:rPr>
          <w:sz w:val="20"/>
          <w:szCs w:val="20"/>
        </w:rPr>
      </w:pPr>
      <w:r w:rsidRPr="00712A9D">
        <w:rPr>
          <w:sz w:val="20"/>
          <w:szCs w:val="20"/>
        </w:rPr>
        <w:t>Registru de instruiri;</w:t>
      </w:r>
    </w:p>
    <w:p w:rsidR="0001037A" w:rsidRPr="00712A9D" w:rsidRDefault="0001037A" w:rsidP="00D125B3">
      <w:pPr>
        <w:pStyle w:val="ListParagraph"/>
        <w:numPr>
          <w:ilvl w:val="0"/>
          <w:numId w:val="72"/>
        </w:numPr>
        <w:spacing w:line="240" w:lineRule="auto"/>
        <w:ind w:left="1080"/>
        <w:jc w:val="both"/>
        <w:rPr>
          <w:sz w:val="20"/>
          <w:szCs w:val="20"/>
        </w:rPr>
      </w:pPr>
      <w:r w:rsidRPr="00712A9D">
        <w:rPr>
          <w:sz w:val="20"/>
          <w:szCs w:val="20"/>
        </w:rPr>
        <w:t>Registru de consumuri (materii prime, materiale, utilităţi);</w:t>
      </w:r>
    </w:p>
    <w:p w:rsidR="0001037A" w:rsidRPr="00712A9D" w:rsidRDefault="0001037A" w:rsidP="00D125B3">
      <w:pPr>
        <w:pStyle w:val="ListParagraph"/>
        <w:numPr>
          <w:ilvl w:val="0"/>
          <w:numId w:val="72"/>
        </w:numPr>
        <w:spacing w:line="240" w:lineRule="auto"/>
        <w:ind w:left="1080"/>
        <w:jc w:val="both"/>
        <w:rPr>
          <w:sz w:val="20"/>
          <w:szCs w:val="20"/>
        </w:rPr>
      </w:pPr>
      <w:r w:rsidRPr="00712A9D">
        <w:rPr>
          <w:sz w:val="20"/>
          <w:szCs w:val="20"/>
        </w:rPr>
        <w:t>Instrucţiuni de lucru pentru activităţile cu potenţial impact asupra mediului;</w:t>
      </w:r>
    </w:p>
    <w:p w:rsidR="0001037A" w:rsidRPr="00712A9D" w:rsidRDefault="0001037A" w:rsidP="00D125B3">
      <w:pPr>
        <w:pStyle w:val="ListParagraph"/>
        <w:numPr>
          <w:ilvl w:val="0"/>
          <w:numId w:val="72"/>
        </w:numPr>
        <w:spacing w:line="240" w:lineRule="auto"/>
        <w:ind w:left="1080"/>
        <w:jc w:val="both"/>
        <w:rPr>
          <w:sz w:val="20"/>
          <w:szCs w:val="20"/>
        </w:rPr>
      </w:pPr>
      <w:r w:rsidRPr="00712A9D">
        <w:rPr>
          <w:sz w:val="20"/>
          <w:szCs w:val="20"/>
        </w:rPr>
        <w:t>Instrucțiuni tehnice pentru operarea instalaţiilor / utilajelor / echipamentelor ce pot genera impact asupra mediului;</w:t>
      </w:r>
    </w:p>
    <w:p w:rsidR="0001037A" w:rsidRPr="00712A9D" w:rsidRDefault="0001037A" w:rsidP="00D125B3">
      <w:pPr>
        <w:pStyle w:val="ListParagraph"/>
        <w:numPr>
          <w:ilvl w:val="0"/>
          <w:numId w:val="72"/>
        </w:numPr>
        <w:spacing w:line="240" w:lineRule="auto"/>
        <w:ind w:left="1080"/>
        <w:rPr>
          <w:sz w:val="20"/>
          <w:szCs w:val="20"/>
        </w:rPr>
      </w:pPr>
      <w:r w:rsidRPr="00712A9D">
        <w:rPr>
          <w:sz w:val="20"/>
          <w:szCs w:val="20"/>
        </w:rPr>
        <w:t>Lista de sarcini şi atribuţii;</w:t>
      </w:r>
    </w:p>
    <w:p w:rsidR="0001037A" w:rsidRPr="00712A9D" w:rsidRDefault="0001037A" w:rsidP="00D125B3">
      <w:pPr>
        <w:pStyle w:val="ListParagraph"/>
        <w:numPr>
          <w:ilvl w:val="0"/>
          <w:numId w:val="72"/>
        </w:numPr>
        <w:spacing w:line="240" w:lineRule="auto"/>
        <w:ind w:left="1080"/>
        <w:rPr>
          <w:sz w:val="20"/>
          <w:szCs w:val="20"/>
        </w:rPr>
      </w:pPr>
      <w:r w:rsidRPr="00712A9D">
        <w:rPr>
          <w:sz w:val="20"/>
          <w:szCs w:val="20"/>
        </w:rPr>
        <w:t>Program de revizii şi reparaţii;</w:t>
      </w:r>
    </w:p>
    <w:p w:rsidR="0001037A" w:rsidRPr="00712A9D" w:rsidRDefault="0001037A" w:rsidP="00D125B3">
      <w:pPr>
        <w:pStyle w:val="ListParagraph"/>
        <w:numPr>
          <w:ilvl w:val="0"/>
          <w:numId w:val="72"/>
        </w:numPr>
        <w:spacing w:line="240" w:lineRule="auto"/>
        <w:ind w:left="1080"/>
        <w:rPr>
          <w:sz w:val="20"/>
          <w:szCs w:val="20"/>
        </w:rPr>
      </w:pPr>
      <w:r w:rsidRPr="00712A9D">
        <w:rPr>
          <w:sz w:val="20"/>
          <w:szCs w:val="20"/>
        </w:rPr>
        <w:t>Program de întreţinere a reţelelor de canalizare;</w:t>
      </w:r>
    </w:p>
    <w:p w:rsidR="0001037A" w:rsidRPr="00712A9D" w:rsidRDefault="0001037A" w:rsidP="00D125B3">
      <w:pPr>
        <w:pStyle w:val="ListParagraph"/>
        <w:numPr>
          <w:ilvl w:val="0"/>
          <w:numId w:val="72"/>
        </w:numPr>
        <w:spacing w:after="0" w:line="240" w:lineRule="auto"/>
        <w:ind w:left="1080"/>
        <w:rPr>
          <w:sz w:val="20"/>
          <w:szCs w:val="20"/>
        </w:rPr>
      </w:pPr>
      <w:r w:rsidRPr="00712A9D">
        <w:rPr>
          <w:sz w:val="20"/>
          <w:szCs w:val="20"/>
        </w:rPr>
        <w:t>Plan de prevenire şi de intervenţie în caz de poluare accidentală.</w:t>
      </w:r>
    </w:p>
    <w:p w:rsidR="0001037A" w:rsidRPr="00712A9D" w:rsidRDefault="0001037A" w:rsidP="00D125B3">
      <w:pPr>
        <w:pStyle w:val="ListParagraph"/>
        <w:numPr>
          <w:ilvl w:val="0"/>
          <w:numId w:val="73"/>
        </w:numPr>
        <w:spacing w:line="240" w:lineRule="auto"/>
        <w:ind w:left="1080"/>
        <w:rPr>
          <w:sz w:val="20"/>
          <w:szCs w:val="20"/>
        </w:rPr>
      </w:pPr>
      <w:r w:rsidRPr="00712A9D">
        <w:rPr>
          <w:sz w:val="20"/>
          <w:szCs w:val="20"/>
        </w:rPr>
        <w:t>Delimitarea vizuală a fluxurilor de materiale şi energie;</w:t>
      </w:r>
    </w:p>
    <w:p w:rsidR="0001037A" w:rsidRPr="00712A9D" w:rsidRDefault="0001037A" w:rsidP="00D125B3">
      <w:pPr>
        <w:pStyle w:val="ListParagraph"/>
        <w:numPr>
          <w:ilvl w:val="0"/>
          <w:numId w:val="73"/>
        </w:numPr>
        <w:spacing w:line="240" w:lineRule="auto"/>
        <w:ind w:left="1080"/>
        <w:rPr>
          <w:sz w:val="20"/>
          <w:szCs w:val="20"/>
        </w:rPr>
      </w:pPr>
      <w:r w:rsidRPr="00712A9D">
        <w:rPr>
          <w:sz w:val="20"/>
          <w:szCs w:val="20"/>
        </w:rPr>
        <w:t>Marcarea şi etichetarea fiecărei zone de lucru, cu atenţionări acolo unde este cazul;</w:t>
      </w:r>
    </w:p>
    <w:p w:rsidR="0001037A" w:rsidRPr="00712A9D" w:rsidRDefault="0001037A" w:rsidP="00D125B3">
      <w:pPr>
        <w:pStyle w:val="ListParagraph"/>
        <w:numPr>
          <w:ilvl w:val="0"/>
          <w:numId w:val="73"/>
        </w:numPr>
        <w:spacing w:line="240" w:lineRule="auto"/>
        <w:ind w:left="1080"/>
        <w:rPr>
          <w:sz w:val="20"/>
          <w:szCs w:val="20"/>
        </w:rPr>
      </w:pPr>
      <w:r w:rsidRPr="00712A9D">
        <w:rPr>
          <w:sz w:val="20"/>
          <w:szCs w:val="20"/>
        </w:rPr>
        <w:t>Etichetarea zonelor de depozitare a deşeurilor.</w:t>
      </w:r>
    </w:p>
    <w:p w:rsidR="0001037A" w:rsidRPr="00712A9D" w:rsidRDefault="0001037A" w:rsidP="007A245B">
      <w:pPr>
        <w:spacing w:after="0" w:line="240" w:lineRule="auto"/>
        <w:jc w:val="both"/>
        <w:rPr>
          <w:sz w:val="20"/>
          <w:szCs w:val="20"/>
        </w:rPr>
      </w:pPr>
      <w:r w:rsidRPr="00712A9D">
        <w:rPr>
          <w:sz w:val="20"/>
          <w:szCs w:val="20"/>
        </w:rPr>
        <w:t xml:space="preserve">Informaţiile cuprinse în registrele de mai sus vor fi incluse într-un </w:t>
      </w:r>
      <w:r w:rsidRPr="00712A9D">
        <w:rPr>
          <w:b/>
          <w:sz w:val="20"/>
          <w:szCs w:val="20"/>
        </w:rPr>
        <w:t>Raport de mediu anual</w:t>
      </w:r>
      <w:r w:rsidRPr="00712A9D">
        <w:rPr>
          <w:sz w:val="20"/>
          <w:szCs w:val="20"/>
        </w:rPr>
        <w:t>, alături de alte informaţii privind performanţele de mediu, conform legislaţiei în vigoare.</w:t>
      </w:r>
    </w:p>
    <w:p w:rsidR="0001037A" w:rsidRPr="00712A9D" w:rsidRDefault="0001037A" w:rsidP="007A245B">
      <w:pPr>
        <w:spacing w:after="0" w:line="240" w:lineRule="auto"/>
        <w:jc w:val="both"/>
        <w:rPr>
          <w:sz w:val="20"/>
          <w:szCs w:val="20"/>
          <w:lang w:eastAsia="ro-RO"/>
        </w:rPr>
      </w:pPr>
    </w:p>
    <w:p w:rsidR="0001037A" w:rsidRPr="00712A9D" w:rsidRDefault="0001037A" w:rsidP="00D3762F">
      <w:pPr>
        <w:spacing w:after="0" w:line="240" w:lineRule="auto"/>
        <w:jc w:val="both"/>
        <w:rPr>
          <w:b/>
          <w:sz w:val="20"/>
          <w:szCs w:val="20"/>
          <w:lang w:eastAsia="ro-RO"/>
        </w:rPr>
      </w:pPr>
      <w:r w:rsidRPr="00712A9D">
        <w:rPr>
          <w:b/>
          <w:sz w:val="20"/>
          <w:szCs w:val="20"/>
          <w:lang w:eastAsia="ro-RO"/>
        </w:rPr>
        <w:t>2. Respectarea condițiilor de utilizare a dejecțiilor lichide și solide pentru fertilizarea terenurilor agricole, impuse de documentele de referinţă BREF, codul bunelor practici agricole şi de legislaţia în vigoare.</w:t>
      </w:r>
    </w:p>
    <w:p w:rsidR="0001037A" w:rsidRPr="00712A9D" w:rsidRDefault="0001037A" w:rsidP="00D3762F">
      <w:pPr>
        <w:spacing w:after="0" w:line="240" w:lineRule="auto"/>
        <w:jc w:val="both"/>
        <w:rPr>
          <w:sz w:val="20"/>
          <w:szCs w:val="20"/>
          <w:lang w:eastAsia="ro-RO"/>
        </w:rPr>
      </w:pPr>
      <w:r w:rsidRPr="00712A9D">
        <w:rPr>
          <w:sz w:val="20"/>
          <w:szCs w:val="20"/>
          <w:lang w:eastAsia="ro-RO"/>
        </w:rPr>
        <w:t>Notă: soluţia adoptată de titular este de transporta dejecţiile  pe platforma betonata  de deshidratare si fermentare de pe amplasament, depozitare temporara pana la valorificare. Dejecţiile, după stabilizare/fermentare, sunt gestionate de societate prin comercializare la terti. În vederea aplicării acestei soluţii, titularul trebuie să ţină cont de următoarele reguli:</w:t>
      </w:r>
    </w:p>
    <w:p w:rsidR="0001037A" w:rsidRPr="00712A9D" w:rsidRDefault="0001037A" w:rsidP="008361E4">
      <w:pPr>
        <w:numPr>
          <w:ilvl w:val="0"/>
          <w:numId w:val="74"/>
        </w:numPr>
        <w:spacing w:after="0" w:line="240" w:lineRule="auto"/>
        <w:contextualSpacing/>
        <w:jc w:val="both"/>
        <w:rPr>
          <w:sz w:val="20"/>
          <w:szCs w:val="20"/>
        </w:rPr>
      </w:pPr>
      <w:r w:rsidRPr="00712A9D">
        <w:rPr>
          <w:sz w:val="20"/>
          <w:szCs w:val="20"/>
        </w:rPr>
        <w:t>Pe amplasamentul fermei, nu se vor depozita sau lăsa dejecții solide (gunoi) în grămezi in alte locuri decat platforma betonata special amenajata, chiar și pentru un timp relativ scurt,  pentru evitarea atât a poluării solului şi a apei prin scurgerile din dejecțiile spălate de ploi, cât şi a irosirii şi pierderii azotului pe care-l conţin;</w:t>
      </w:r>
    </w:p>
    <w:p w:rsidR="0001037A" w:rsidRPr="00712A9D" w:rsidRDefault="0001037A" w:rsidP="008361E4">
      <w:pPr>
        <w:numPr>
          <w:ilvl w:val="0"/>
          <w:numId w:val="74"/>
        </w:numPr>
        <w:spacing w:after="0" w:line="240" w:lineRule="auto"/>
        <w:contextualSpacing/>
        <w:jc w:val="both"/>
        <w:rPr>
          <w:sz w:val="20"/>
          <w:szCs w:val="20"/>
        </w:rPr>
      </w:pPr>
      <w:r w:rsidRPr="00712A9D">
        <w:rPr>
          <w:sz w:val="20"/>
          <w:szCs w:val="20"/>
        </w:rPr>
        <w:t xml:space="preserve">Comercializarea dejectiilor la terti pentru fertilizarea terenurilor agricole se va realiza numai după trecerea perioadei de stocare necesară pentru stabilizare/fermentare de minim 6 luni; </w:t>
      </w:r>
    </w:p>
    <w:p w:rsidR="0001037A" w:rsidRPr="00712A9D" w:rsidRDefault="0001037A" w:rsidP="008361E4">
      <w:pPr>
        <w:numPr>
          <w:ilvl w:val="0"/>
          <w:numId w:val="74"/>
        </w:numPr>
        <w:spacing w:after="0" w:line="240" w:lineRule="auto"/>
        <w:contextualSpacing/>
        <w:jc w:val="both"/>
        <w:rPr>
          <w:sz w:val="20"/>
          <w:szCs w:val="20"/>
        </w:rPr>
      </w:pPr>
      <w:r w:rsidRPr="00712A9D">
        <w:rPr>
          <w:sz w:val="20"/>
          <w:szCs w:val="20"/>
        </w:rPr>
        <w:t>Comercializarea gunoiului se va face in 2 perioade din an: primavara -  intre 1 martie si 1 mai- si toamna/iarna -  intre 30 octombrie si 30 decembrie;</w:t>
      </w:r>
    </w:p>
    <w:p w:rsidR="0001037A" w:rsidRPr="00712A9D" w:rsidRDefault="0001037A" w:rsidP="008361E4">
      <w:pPr>
        <w:numPr>
          <w:ilvl w:val="0"/>
          <w:numId w:val="74"/>
        </w:numPr>
        <w:spacing w:after="0" w:line="240" w:lineRule="auto"/>
        <w:contextualSpacing/>
        <w:jc w:val="both"/>
        <w:rPr>
          <w:sz w:val="20"/>
          <w:szCs w:val="20"/>
        </w:rPr>
      </w:pPr>
      <w:r w:rsidRPr="00712A9D">
        <w:rPr>
          <w:sz w:val="20"/>
          <w:szCs w:val="20"/>
        </w:rPr>
        <w:t>Transportul gunoiului de catre terti  se va face in mod obligatoriu cu mijlocele proprii beneficiarilor gunoiului de pasare, acoperite si special amenajate pentru transportul acestui tip de deseu.</w:t>
      </w:r>
    </w:p>
    <w:p w:rsidR="0001037A" w:rsidRPr="00712A9D" w:rsidRDefault="0001037A" w:rsidP="00E2784C">
      <w:pPr>
        <w:spacing w:after="0" w:line="240" w:lineRule="auto"/>
        <w:ind w:left="360"/>
        <w:contextualSpacing/>
        <w:jc w:val="both"/>
        <w:rPr>
          <w:color w:val="FF0000"/>
          <w:sz w:val="20"/>
          <w:szCs w:val="20"/>
        </w:rPr>
      </w:pPr>
    </w:p>
    <w:p w:rsidR="0001037A" w:rsidRPr="00712A9D" w:rsidRDefault="0001037A" w:rsidP="00D3762F">
      <w:pPr>
        <w:shd w:val="clear" w:color="auto" w:fill="FFFFFF"/>
        <w:spacing w:after="0" w:line="240" w:lineRule="auto"/>
        <w:jc w:val="both"/>
        <w:rPr>
          <w:b/>
          <w:sz w:val="20"/>
          <w:szCs w:val="20"/>
          <w:lang w:eastAsia="ro-RO"/>
        </w:rPr>
      </w:pPr>
      <w:r w:rsidRPr="00712A9D">
        <w:rPr>
          <w:b/>
          <w:sz w:val="20"/>
          <w:szCs w:val="20"/>
          <w:lang w:eastAsia="ro-RO"/>
        </w:rPr>
        <w:t>3. Alte aspecte de mediu relevante:</w:t>
      </w:r>
    </w:p>
    <w:p w:rsidR="0001037A" w:rsidRPr="00712A9D" w:rsidRDefault="0001037A" w:rsidP="008361E4">
      <w:pPr>
        <w:widowControl w:val="0"/>
        <w:numPr>
          <w:ilvl w:val="0"/>
          <w:numId w:val="75"/>
        </w:numPr>
        <w:autoSpaceDE w:val="0"/>
        <w:autoSpaceDN w:val="0"/>
        <w:adjustRightInd w:val="0"/>
        <w:spacing w:after="0" w:line="240" w:lineRule="auto"/>
        <w:jc w:val="both"/>
        <w:rPr>
          <w:sz w:val="20"/>
          <w:szCs w:val="20"/>
        </w:rPr>
      </w:pPr>
      <w:r w:rsidRPr="00712A9D">
        <w:rPr>
          <w:sz w:val="20"/>
          <w:szCs w:val="20"/>
        </w:rPr>
        <w:t xml:space="preserve">Se recomanda  efectuarea unui </w:t>
      </w:r>
      <w:r w:rsidRPr="00712A9D">
        <w:rPr>
          <w:b/>
          <w:sz w:val="20"/>
          <w:szCs w:val="20"/>
        </w:rPr>
        <w:t>Audit privind minimizarea deșeurilor</w:t>
      </w:r>
      <w:r w:rsidRPr="00712A9D">
        <w:rPr>
          <w:sz w:val="20"/>
          <w:szCs w:val="20"/>
        </w:rPr>
        <w:t xml:space="preserve"> o dată la 3 ani, conform art. 43 din Legea 211/2011 privind gestiunea deşeurilor.</w:t>
      </w:r>
    </w:p>
    <w:p w:rsidR="0001037A" w:rsidRPr="00712A9D" w:rsidRDefault="0001037A" w:rsidP="002F6EF4">
      <w:pPr>
        <w:keepNext/>
        <w:widowControl w:val="0"/>
        <w:numPr>
          <w:ilvl w:val="2"/>
          <w:numId w:val="0"/>
        </w:numPr>
        <w:autoSpaceDE w:val="0"/>
        <w:autoSpaceDN w:val="0"/>
        <w:adjustRightInd w:val="0"/>
        <w:spacing w:before="240" w:after="60" w:line="240" w:lineRule="auto"/>
        <w:jc w:val="both"/>
        <w:outlineLvl w:val="2"/>
        <w:rPr>
          <w:b/>
          <w:bCs/>
          <w:sz w:val="20"/>
          <w:szCs w:val="20"/>
          <w:lang w:eastAsia="ro-RO"/>
        </w:rPr>
      </w:pPr>
      <w:r w:rsidRPr="00712A9D">
        <w:rPr>
          <w:b/>
          <w:bCs/>
          <w:sz w:val="20"/>
          <w:szCs w:val="20"/>
          <w:lang w:eastAsia="ro-RO"/>
        </w:rPr>
        <w:t>Recomandări pentru monitorizarea mediului</w:t>
      </w:r>
      <w:bookmarkEnd w:id="9"/>
    </w:p>
    <w:p w:rsidR="0001037A" w:rsidRPr="00712A9D" w:rsidRDefault="0001037A" w:rsidP="00D3762F">
      <w:pPr>
        <w:spacing w:after="0" w:line="240" w:lineRule="auto"/>
        <w:rPr>
          <w:sz w:val="20"/>
          <w:szCs w:val="20"/>
          <w:lang w:eastAsia="ro-RO"/>
        </w:rPr>
      </w:pPr>
      <w:r w:rsidRPr="00712A9D">
        <w:rPr>
          <w:sz w:val="20"/>
          <w:szCs w:val="20"/>
          <w:lang w:eastAsia="ro-RO"/>
        </w:rPr>
        <w:t>Se propune următorul plan de monitorizare a mediului:</w:t>
      </w:r>
    </w:p>
    <w:p w:rsidR="0001037A" w:rsidRPr="00D3762F" w:rsidRDefault="0001037A" w:rsidP="00D3762F">
      <w:pPr>
        <w:spacing w:after="0" w:line="240" w:lineRule="auto"/>
        <w:rPr>
          <w:lang w:eastAsia="ro-RO"/>
        </w:rPr>
      </w:pPr>
    </w:p>
    <w:p w:rsidR="0001037A" w:rsidRPr="002F6EF4" w:rsidRDefault="0001037A" w:rsidP="007A245B">
      <w:pPr>
        <w:widowControl w:val="0"/>
        <w:spacing w:after="0" w:line="240" w:lineRule="auto"/>
        <w:jc w:val="center"/>
        <w:rPr>
          <w:b/>
          <w:snapToGrid w:val="0"/>
          <w:sz w:val="20"/>
          <w:szCs w:val="20"/>
          <w:lang w:val="en-US"/>
        </w:rPr>
      </w:pPr>
      <w:r w:rsidRPr="002F6EF4">
        <w:rPr>
          <w:b/>
          <w:snapToGrid w:val="0"/>
          <w:sz w:val="20"/>
          <w:szCs w:val="20"/>
          <w:lang w:val="en-US"/>
        </w:rPr>
        <w:t>Plan de monitorizare a mediului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1"/>
        <w:gridCol w:w="3100"/>
        <w:gridCol w:w="3264"/>
      </w:tblGrid>
      <w:tr w:rsidR="0001037A" w:rsidRPr="00C064FC" w:rsidTr="00E4792F">
        <w:tc>
          <w:tcPr>
            <w:tcW w:w="1771" w:type="pct"/>
            <w:vAlign w:val="center"/>
          </w:tcPr>
          <w:p w:rsidR="0001037A" w:rsidRPr="00C064FC" w:rsidRDefault="0001037A" w:rsidP="007A245B">
            <w:pPr>
              <w:spacing w:after="0" w:line="240" w:lineRule="auto"/>
              <w:rPr>
                <w:b/>
                <w:bCs/>
                <w:sz w:val="18"/>
                <w:szCs w:val="18"/>
              </w:rPr>
            </w:pPr>
            <w:r w:rsidRPr="00C064FC">
              <w:rPr>
                <w:b/>
                <w:bCs/>
                <w:sz w:val="18"/>
                <w:szCs w:val="18"/>
              </w:rPr>
              <w:t>Parametru/factor de mediu</w:t>
            </w:r>
          </w:p>
        </w:tc>
        <w:tc>
          <w:tcPr>
            <w:tcW w:w="1573" w:type="pct"/>
            <w:vAlign w:val="center"/>
          </w:tcPr>
          <w:p w:rsidR="0001037A" w:rsidRPr="00C064FC" w:rsidRDefault="0001037A" w:rsidP="007A245B">
            <w:pPr>
              <w:spacing w:after="0" w:line="240" w:lineRule="auto"/>
              <w:rPr>
                <w:b/>
                <w:bCs/>
                <w:sz w:val="18"/>
                <w:szCs w:val="18"/>
              </w:rPr>
            </w:pPr>
            <w:r w:rsidRPr="00C064FC">
              <w:rPr>
                <w:b/>
                <w:bCs/>
                <w:sz w:val="18"/>
                <w:szCs w:val="18"/>
              </w:rPr>
              <w:t>Descriere / frecvenţă</w:t>
            </w:r>
          </w:p>
        </w:tc>
        <w:tc>
          <w:tcPr>
            <w:tcW w:w="1656" w:type="pct"/>
            <w:vAlign w:val="center"/>
          </w:tcPr>
          <w:p w:rsidR="0001037A" w:rsidRPr="00C064FC" w:rsidRDefault="0001037A" w:rsidP="007A245B">
            <w:pPr>
              <w:spacing w:after="0" w:line="240" w:lineRule="auto"/>
              <w:rPr>
                <w:b/>
                <w:bCs/>
                <w:sz w:val="18"/>
                <w:szCs w:val="18"/>
              </w:rPr>
            </w:pPr>
            <w:r w:rsidRPr="00C064FC">
              <w:rPr>
                <w:b/>
                <w:bCs/>
                <w:sz w:val="18"/>
                <w:szCs w:val="18"/>
              </w:rPr>
              <w:t>Concluzii (dacă au fost formulate)</w:t>
            </w:r>
          </w:p>
        </w:tc>
      </w:tr>
      <w:tr w:rsidR="0001037A" w:rsidRPr="00C064FC" w:rsidTr="00E4792F">
        <w:tc>
          <w:tcPr>
            <w:tcW w:w="1771" w:type="pct"/>
            <w:vAlign w:val="center"/>
          </w:tcPr>
          <w:p w:rsidR="0001037A" w:rsidRPr="00C064FC" w:rsidRDefault="0001037A" w:rsidP="007A245B">
            <w:pPr>
              <w:spacing w:after="0" w:line="240" w:lineRule="auto"/>
              <w:rPr>
                <w:b/>
                <w:bCs/>
                <w:sz w:val="18"/>
                <w:szCs w:val="18"/>
              </w:rPr>
            </w:pPr>
            <w:r w:rsidRPr="00C064FC">
              <w:rPr>
                <w:b/>
                <w:bCs/>
                <w:sz w:val="18"/>
                <w:szCs w:val="18"/>
              </w:rPr>
              <w:t>Factorul de mediu APĂ:</w:t>
            </w:r>
          </w:p>
          <w:p w:rsidR="0001037A" w:rsidRPr="00C064FC" w:rsidRDefault="0001037A" w:rsidP="007A245B">
            <w:pPr>
              <w:spacing w:after="0" w:line="240" w:lineRule="auto"/>
              <w:rPr>
                <w:b/>
                <w:bCs/>
                <w:sz w:val="18"/>
                <w:szCs w:val="18"/>
              </w:rPr>
            </w:pPr>
            <w:r w:rsidRPr="00C064FC">
              <w:rPr>
                <w:bCs/>
                <w:sz w:val="18"/>
                <w:szCs w:val="18"/>
              </w:rPr>
              <w:t>- APE SUBTERANE: pH, Nitraţi, Nitriţi, Amoniac, Cloruri, Enterococi intestinali</w:t>
            </w:r>
          </w:p>
        </w:tc>
        <w:tc>
          <w:tcPr>
            <w:tcW w:w="1573" w:type="pct"/>
            <w:vAlign w:val="center"/>
          </w:tcPr>
          <w:p w:rsidR="0001037A" w:rsidRPr="00C064FC" w:rsidRDefault="0001037A" w:rsidP="007A245B">
            <w:pPr>
              <w:spacing w:after="0" w:line="240" w:lineRule="auto"/>
              <w:rPr>
                <w:b/>
                <w:bCs/>
                <w:sz w:val="18"/>
                <w:szCs w:val="18"/>
              </w:rPr>
            </w:pPr>
            <w:r w:rsidRPr="00C064FC">
              <w:rPr>
                <w:b/>
                <w:bCs/>
                <w:sz w:val="18"/>
                <w:szCs w:val="18"/>
              </w:rPr>
              <w:t>Monitorizare anuală (sau la cererea APM) a calităţii pânzei freatice, puncte de prelevare: 2 puţuri de observaţie care vor fi realizate pe amplasament, laborator specializat</w:t>
            </w:r>
          </w:p>
        </w:tc>
        <w:tc>
          <w:tcPr>
            <w:tcW w:w="1656" w:type="pct"/>
            <w:vAlign w:val="center"/>
          </w:tcPr>
          <w:p w:rsidR="0001037A" w:rsidRPr="00C064FC" w:rsidRDefault="0001037A" w:rsidP="007A245B">
            <w:pPr>
              <w:spacing w:after="0" w:line="240" w:lineRule="auto"/>
              <w:rPr>
                <w:bCs/>
                <w:sz w:val="18"/>
                <w:szCs w:val="18"/>
              </w:rPr>
            </w:pPr>
            <w:r w:rsidRPr="00C064FC">
              <w:rPr>
                <w:bCs/>
                <w:sz w:val="18"/>
                <w:szCs w:val="18"/>
              </w:rPr>
              <w:t xml:space="preserve">Se va  realiza  monitorizarea la cele  2 puţuri  existente </w:t>
            </w:r>
            <w:r>
              <w:rPr>
                <w:bCs/>
                <w:sz w:val="18"/>
                <w:szCs w:val="18"/>
              </w:rPr>
              <w:t>P</w:t>
            </w:r>
            <w:r w:rsidRPr="00C064FC">
              <w:rPr>
                <w:bCs/>
                <w:sz w:val="18"/>
                <w:szCs w:val="18"/>
              </w:rPr>
              <w:t>1- amonte si F2-aval.</w:t>
            </w:r>
          </w:p>
        </w:tc>
      </w:tr>
      <w:tr w:rsidR="0001037A" w:rsidRPr="00C064FC" w:rsidTr="00E4792F">
        <w:tc>
          <w:tcPr>
            <w:tcW w:w="1771" w:type="pct"/>
            <w:shd w:val="clear" w:color="auto" w:fill="FFFFFF"/>
            <w:vAlign w:val="center"/>
          </w:tcPr>
          <w:p w:rsidR="0001037A" w:rsidRPr="00C064FC" w:rsidRDefault="0001037A" w:rsidP="007A245B">
            <w:pPr>
              <w:spacing w:after="0" w:line="240" w:lineRule="auto"/>
              <w:rPr>
                <w:b/>
                <w:bCs/>
                <w:sz w:val="18"/>
                <w:szCs w:val="18"/>
              </w:rPr>
            </w:pPr>
            <w:r w:rsidRPr="00C064FC">
              <w:rPr>
                <w:b/>
                <w:bCs/>
                <w:sz w:val="18"/>
                <w:szCs w:val="18"/>
              </w:rPr>
              <w:t>Factorul de mediu AER:</w:t>
            </w:r>
          </w:p>
          <w:p w:rsidR="0001037A" w:rsidRPr="00C064FC" w:rsidRDefault="0001037A" w:rsidP="007A245B">
            <w:pPr>
              <w:spacing w:after="0" w:line="240" w:lineRule="auto"/>
              <w:rPr>
                <w:bCs/>
                <w:sz w:val="18"/>
                <w:szCs w:val="18"/>
              </w:rPr>
            </w:pPr>
            <w:r w:rsidRPr="00C064FC">
              <w:rPr>
                <w:b/>
                <w:bCs/>
                <w:sz w:val="18"/>
                <w:szCs w:val="18"/>
              </w:rPr>
              <w:t xml:space="preserve">- </w:t>
            </w:r>
            <w:r w:rsidRPr="00C064FC">
              <w:rPr>
                <w:bCs/>
                <w:sz w:val="18"/>
                <w:szCs w:val="18"/>
              </w:rPr>
              <w:t>imisii - amoniac</w:t>
            </w:r>
          </w:p>
        </w:tc>
        <w:tc>
          <w:tcPr>
            <w:tcW w:w="1573" w:type="pct"/>
            <w:shd w:val="clear" w:color="auto" w:fill="FFFFFF"/>
            <w:vAlign w:val="center"/>
          </w:tcPr>
          <w:p w:rsidR="0001037A" w:rsidRPr="00C064FC" w:rsidRDefault="0001037A" w:rsidP="007A245B">
            <w:pPr>
              <w:spacing w:after="0" w:line="240" w:lineRule="auto"/>
              <w:rPr>
                <w:b/>
                <w:bCs/>
                <w:sz w:val="18"/>
                <w:szCs w:val="18"/>
              </w:rPr>
            </w:pPr>
            <w:r w:rsidRPr="00C064FC">
              <w:rPr>
                <w:b/>
                <w:bCs/>
                <w:sz w:val="18"/>
                <w:szCs w:val="18"/>
              </w:rPr>
              <w:t>Monitorizare la cererea APM Suceava, la limita amplasamentului</w:t>
            </w:r>
          </w:p>
        </w:tc>
        <w:tc>
          <w:tcPr>
            <w:tcW w:w="1656" w:type="pct"/>
            <w:shd w:val="clear" w:color="auto" w:fill="FFFFFF"/>
            <w:vAlign w:val="center"/>
          </w:tcPr>
          <w:p w:rsidR="0001037A" w:rsidRPr="00C064FC" w:rsidRDefault="0001037A" w:rsidP="007A245B">
            <w:pPr>
              <w:spacing w:after="0" w:line="240" w:lineRule="auto"/>
              <w:rPr>
                <w:bCs/>
                <w:sz w:val="18"/>
                <w:szCs w:val="18"/>
              </w:rPr>
            </w:pPr>
            <w:r w:rsidRPr="00C064FC">
              <w:rPr>
                <w:bCs/>
                <w:sz w:val="18"/>
                <w:szCs w:val="18"/>
              </w:rPr>
              <w:t xml:space="preserve">Creşterea păsărilor implică emisii importante de amoniac. În cazul unor sesizări cu privire la miros, APM poate solicita analize la imisie pentru amoniac. </w:t>
            </w:r>
          </w:p>
        </w:tc>
      </w:tr>
      <w:tr w:rsidR="0001037A" w:rsidRPr="00C064FC" w:rsidTr="00E4792F">
        <w:tc>
          <w:tcPr>
            <w:tcW w:w="1771" w:type="pct"/>
            <w:shd w:val="clear" w:color="auto" w:fill="FFFFFF"/>
            <w:vAlign w:val="center"/>
          </w:tcPr>
          <w:p w:rsidR="0001037A" w:rsidRPr="00C064FC" w:rsidRDefault="0001037A" w:rsidP="007A245B">
            <w:pPr>
              <w:spacing w:after="0" w:line="240" w:lineRule="auto"/>
              <w:rPr>
                <w:b/>
                <w:bCs/>
                <w:sz w:val="18"/>
                <w:szCs w:val="18"/>
              </w:rPr>
            </w:pPr>
            <w:r w:rsidRPr="00C064FC">
              <w:rPr>
                <w:b/>
                <w:bCs/>
                <w:sz w:val="18"/>
                <w:szCs w:val="18"/>
              </w:rPr>
              <w:t>- APE MENAJER UZATE:</w:t>
            </w:r>
            <w:r w:rsidRPr="00C064FC">
              <w:rPr>
                <w:bCs/>
                <w:sz w:val="18"/>
                <w:szCs w:val="18"/>
              </w:rPr>
              <w:t xml:space="preserve"> indicatorii solicitaţi de administratorul staţiei de epurare, minim: MTS, CBO</w:t>
            </w:r>
            <w:r w:rsidRPr="00C064FC">
              <w:rPr>
                <w:bCs/>
                <w:sz w:val="18"/>
                <w:szCs w:val="18"/>
                <w:vertAlign w:val="subscript"/>
              </w:rPr>
              <w:t>5</w:t>
            </w:r>
            <w:r w:rsidRPr="00C064FC">
              <w:rPr>
                <w:bCs/>
                <w:sz w:val="18"/>
                <w:szCs w:val="18"/>
              </w:rPr>
              <w:t>, CCO</w:t>
            </w:r>
            <w:r w:rsidRPr="00C064FC">
              <w:rPr>
                <w:bCs/>
                <w:sz w:val="18"/>
                <w:szCs w:val="18"/>
                <w:vertAlign w:val="subscript"/>
              </w:rPr>
              <w:t>Cr</w:t>
            </w:r>
            <w:r w:rsidRPr="00C064FC">
              <w:rPr>
                <w:bCs/>
                <w:sz w:val="18"/>
                <w:szCs w:val="18"/>
              </w:rPr>
              <w:t>, P total, N- NH</w:t>
            </w:r>
            <w:r w:rsidRPr="00C064FC">
              <w:rPr>
                <w:bCs/>
                <w:sz w:val="18"/>
                <w:szCs w:val="18"/>
                <w:vertAlign w:val="subscript"/>
              </w:rPr>
              <w:t>4</w:t>
            </w:r>
            <w:r w:rsidRPr="00C064FC">
              <w:rPr>
                <w:bCs/>
                <w:sz w:val="18"/>
                <w:szCs w:val="18"/>
              </w:rPr>
              <w:t xml:space="preserve">, </w:t>
            </w:r>
          </w:p>
        </w:tc>
        <w:tc>
          <w:tcPr>
            <w:tcW w:w="1573" w:type="pct"/>
            <w:shd w:val="clear" w:color="auto" w:fill="FFFFFF"/>
            <w:vAlign w:val="center"/>
          </w:tcPr>
          <w:p w:rsidR="0001037A" w:rsidRPr="00C064FC" w:rsidRDefault="0001037A" w:rsidP="007A245B">
            <w:pPr>
              <w:spacing w:after="0" w:line="240" w:lineRule="auto"/>
              <w:rPr>
                <w:b/>
                <w:bCs/>
                <w:sz w:val="18"/>
                <w:szCs w:val="18"/>
              </w:rPr>
            </w:pPr>
            <w:r w:rsidRPr="00C064FC">
              <w:rPr>
                <w:b/>
                <w:bCs/>
                <w:sz w:val="18"/>
                <w:szCs w:val="18"/>
              </w:rPr>
              <w:t>La cererea administratorului staţiei de epurare a municipiului Suceava unde se deversează apele epurate de pe amplasament.</w:t>
            </w:r>
          </w:p>
        </w:tc>
        <w:tc>
          <w:tcPr>
            <w:tcW w:w="1656" w:type="pct"/>
            <w:shd w:val="clear" w:color="auto" w:fill="FFFFFF"/>
            <w:vAlign w:val="center"/>
          </w:tcPr>
          <w:p w:rsidR="0001037A" w:rsidRPr="00C064FC" w:rsidRDefault="0001037A" w:rsidP="007A245B">
            <w:pPr>
              <w:spacing w:after="0" w:line="240" w:lineRule="auto"/>
              <w:rPr>
                <w:bCs/>
                <w:sz w:val="18"/>
                <w:szCs w:val="18"/>
              </w:rPr>
            </w:pPr>
            <w:r w:rsidRPr="00C064FC">
              <w:rPr>
                <w:bCs/>
                <w:sz w:val="18"/>
                <w:szCs w:val="18"/>
              </w:rPr>
              <w:t>Contract prestari servicii  nr. 1552/09.08.2000  emis de SCACET SA Suceava</w:t>
            </w:r>
          </w:p>
        </w:tc>
      </w:tr>
      <w:tr w:rsidR="0001037A" w:rsidRPr="00C064FC" w:rsidTr="00E4792F">
        <w:tc>
          <w:tcPr>
            <w:tcW w:w="1771" w:type="pct"/>
            <w:shd w:val="clear" w:color="auto" w:fill="FFFFFF"/>
            <w:vAlign w:val="center"/>
          </w:tcPr>
          <w:p w:rsidR="0001037A" w:rsidRPr="00C064FC" w:rsidRDefault="0001037A" w:rsidP="007A245B">
            <w:pPr>
              <w:spacing w:after="0" w:line="240" w:lineRule="auto"/>
              <w:rPr>
                <w:b/>
                <w:bCs/>
                <w:sz w:val="18"/>
                <w:szCs w:val="18"/>
              </w:rPr>
            </w:pPr>
            <w:r w:rsidRPr="00C064FC">
              <w:rPr>
                <w:b/>
                <w:bCs/>
                <w:sz w:val="18"/>
                <w:szCs w:val="18"/>
              </w:rPr>
              <w:t>Factorul de mediu SOL:</w:t>
            </w:r>
          </w:p>
          <w:p w:rsidR="0001037A" w:rsidRPr="00C064FC" w:rsidRDefault="0001037A" w:rsidP="007A245B">
            <w:pPr>
              <w:spacing w:after="0" w:line="240" w:lineRule="auto"/>
              <w:rPr>
                <w:b/>
                <w:bCs/>
                <w:sz w:val="18"/>
                <w:szCs w:val="18"/>
              </w:rPr>
            </w:pPr>
            <w:r w:rsidRPr="00C064FC">
              <w:rPr>
                <w:b/>
                <w:bCs/>
                <w:sz w:val="18"/>
                <w:szCs w:val="18"/>
              </w:rPr>
              <w:t xml:space="preserve">- </w:t>
            </w:r>
            <w:r w:rsidRPr="00C064FC">
              <w:rPr>
                <w:bCs/>
                <w:sz w:val="18"/>
                <w:szCs w:val="18"/>
              </w:rPr>
              <w:t>ANALIZE DE SOL</w:t>
            </w:r>
            <w:r w:rsidRPr="00C064FC">
              <w:rPr>
                <w:b/>
                <w:bCs/>
                <w:sz w:val="18"/>
                <w:szCs w:val="18"/>
              </w:rPr>
              <w:t xml:space="preserve">: </w:t>
            </w:r>
            <w:r w:rsidRPr="00C064FC">
              <w:rPr>
                <w:bCs/>
                <w:sz w:val="18"/>
                <w:szCs w:val="18"/>
              </w:rPr>
              <w:t>pH, amoniu, azotiti, azotati, azot total, fosfor total</w:t>
            </w:r>
          </w:p>
        </w:tc>
        <w:tc>
          <w:tcPr>
            <w:tcW w:w="1573" w:type="pct"/>
            <w:shd w:val="clear" w:color="auto" w:fill="FFFFFF"/>
            <w:vAlign w:val="center"/>
          </w:tcPr>
          <w:p w:rsidR="0001037A" w:rsidRPr="00C064FC" w:rsidRDefault="0001037A" w:rsidP="007A245B">
            <w:pPr>
              <w:spacing w:after="0" w:line="240" w:lineRule="auto"/>
              <w:rPr>
                <w:b/>
                <w:bCs/>
                <w:sz w:val="18"/>
                <w:szCs w:val="18"/>
              </w:rPr>
            </w:pPr>
            <w:r w:rsidRPr="00C064FC">
              <w:rPr>
                <w:b/>
                <w:bCs/>
                <w:sz w:val="18"/>
                <w:szCs w:val="18"/>
              </w:rPr>
              <w:t>Monitorizare la cererea APM a calităţii solurilor de pe amplasament cu privire la încărcarea în nutrienţi: 2 probe de sol din extremităţile de N şi S ale amplasamentului</w:t>
            </w:r>
          </w:p>
        </w:tc>
        <w:tc>
          <w:tcPr>
            <w:tcW w:w="1656" w:type="pct"/>
            <w:shd w:val="clear" w:color="auto" w:fill="FFFFFF"/>
            <w:vAlign w:val="center"/>
          </w:tcPr>
          <w:p w:rsidR="0001037A" w:rsidRPr="00C064FC" w:rsidRDefault="0001037A" w:rsidP="007A245B">
            <w:pPr>
              <w:spacing w:after="0" w:line="240" w:lineRule="auto"/>
              <w:rPr>
                <w:bCs/>
                <w:sz w:val="18"/>
                <w:szCs w:val="18"/>
              </w:rPr>
            </w:pPr>
            <w:r w:rsidRPr="00C064FC">
              <w:rPr>
                <w:bCs/>
                <w:sz w:val="18"/>
                <w:szCs w:val="18"/>
              </w:rPr>
              <w:t>Indicatorii se vor încadra în limitele impuse prin Ord. 756/97 – soluri cu folosinţă mai puţin sensibilă.</w:t>
            </w:r>
          </w:p>
        </w:tc>
      </w:tr>
    </w:tbl>
    <w:p w:rsidR="0001037A" w:rsidRPr="00E2784C" w:rsidRDefault="0001037A">
      <w:r>
        <w:t xml:space="preserve">De asemenea, se vor întocmi toate raportările obligatorii conform legislaţiei de mediu în vigoare, precum și raportările suplimentare ce vor fi solicitate de APM Suceava în AIM. </w:t>
      </w:r>
    </w:p>
    <w:p w:rsidR="0001037A" w:rsidRPr="00DC4C09" w:rsidRDefault="0001037A">
      <w:pPr>
        <w:rPr>
          <w:sz w:val="20"/>
          <w:szCs w:val="20"/>
        </w:rPr>
      </w:pPr>
    </w:p>
    <w:sectPr w:rsidR="0001037A" w:rsidRPr="00DC4C09" w:rsidSect="00923A77">
      <w:headerReference w:type="default" r:id="rId21"/>
      <w:footerReference w:type="default" r:id="rId22"/>
      <w:pgSz w:w="11907" w:h="16840"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7A" w:rsidRDefault="0001037A" w:rsidP="00DC4C09">
      <w:pPr>
        <w:spacing w:after="0" w:line="240" w:lineRule="auto"/>
      </w:pPr>
      <w:r>
        <w:separator/>
      </w:r>
    </w:p>
  </w:endnote>
  <w:endnote w:type="continuationSeparator" w:id="0">
    <w:p w:rsidR="0001037A" w:rsidRDefault="0001037A" w:rsidP="00DC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Ro">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tima">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7A" w:rsidRPr="00781B3C" w:rsidRDefault="0001037A">
    <w:pPr>
      <w:pStyle w:val="Footer"/>
      <w:jc w:val="right"/>
      <w:rPr>
        <w:sz w:val="20"/>
      </w:rPr>
    </w:pPr>
    <w:r w:rsidRPr="00781B3C">
      <w:rPr>
        <w:sz w:val="20"/>
      </w:rPr>
      <w:fldChar w:fldCharType="begin"/>
    </w:r>
    <w:r w:rsidRPr="00781B3C">
      <w:rPr>
        <w:sz w:val="20"/>
      </w:rPr>
      <w:instrText xml:space="preserve"> PAGE   \* MERGEFORMAT </w:instrText>
    </w:r>
    <w:r w:rsidRPr="00781B3C">
      <w:rPr>
        <w:sz w:val="20"/>
      </w:rPr>
      <w:fldChar w:fldCharType="separate"/>
    </w:r>
    <w:r>
      <w:rPr>
        <w:noProof/>
        <w:sz w:val="20"/>
      </w:rPr>
      <w:t>2</w:t>
    </w:r>
    <w:r w:rsidRPr="00781B3C">
      <w:rPr>
        <w:sz w:val="20"/>
      </w:rPr>
      <w:fldChar w:fldCharType="end"/>
    </w:r>
  </w:p>
  <w:p w:rsidR="0001037A" w:rsidRDefault="00010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7A" w:rsidRPr="00781B3C" w:rsidRDefault="0001037A">
    <w:pPr>
      <w:pStyle w:val="Footer"/>
      <w:jc w:val="right"/>
      <w:rPr>
        <w:sz w:val="20"/>
      </w:rPr>
    </w:pPr>
    <w:r w:rsidRPr="00781B3C">
      <w:rPr>
        <w:sz w:val="20"/>
      </w:rPr>
      <w:fldChar w:fldCharType="begin"/>
    </w:r>
    <w:r w:rsidRPr="00781B3C">
      <w:rPr>
        <w:sz w:val="20"/>
      </w:rPr>
      <w:instrText xml:space="preserve"> PAGE   \* MERGEFORMAT </w:instrText>
    </w:r>
    <w:r w:rsidRPr="00781B3C">
      <w:rPr>
        <w:sz w:val="20"/>
      </w:rPr>
      <w:fldChar w:fldCharType="separate"/>
    </w:r>
    <w:r>
      <w:rPr>
        <w:noProof/>
        <w:sz w:val="20"/>
      </w:rPr>
      <w:t>58</w:t>
    </w:r>
    <w:r w:rsidRPr="00781B3C">
      <w:rPr>
        <w:sz w:val="20"/>
      </w:rPr>
      <w:fldChar w:fldCharType="end"/>
    </w:r>
  </w:p>
  <w:p w:rsidR="0001037A" w:rsidRDefault="00010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7A" w:rsidRPr="00781B3C" w:rsidRDefault="0001037A">
    <w:pPr>
      <w:pStyle w:val="Footer"/>
      <w:jc w:val="right"/>
      <w:rPr>
        <w:sz w:val="20"/>
      </w:rPr>
    </w:pPr>
    <w:r w:rsidRPr="00781B3C">
      <w:rPr>
        <w:sz w:val="20"/>
      </w:rPr>
      <w:fldChar w:fldCharType="begin"/>
    </w:r>
    <w:r w:rsidRPr="00781B3C">
      <w:rPr>
        <w:sz w:val="20"/>
      </w:rPr>
      <w:instrText xml:space="preserve"> PAGE   \* MERGEFORMAT </w:instrText>
    </w:r>
    <w:r w:rsidRPr="00781B3C">
      <w:rPr>
        <w:sz w:val="20"/>
      </w:rPr>
      <w:fldChar w:fldCharType="separate"/>
    </w:r>
    <w:r>
      <w:rPr>
        <w:noProof/>
        <w:sz w:val="20"/>
      </w:rPr>
      <w:t>85</w:t>
    </w:r>
    <w:r w:rsidRPr="00781B3C">
      <w:rPr>
        <w:sz w:val="20"/>
      </w:rPr>
      <w:fldChar w:fldCharType="end"/>
    </w:r>
  </w:p>
  <w:p w:rsidR="0001037A" w:rsidRDefault="00010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7A" w:rsidRDefault="0001037A" w:rsidP="00DC4C09">
      <w:pPr>
        <w:spacing w:after="0" w:line="240" w:lineRule="auto"/>
      </w:pPr>
      <w:r>
        <w:separator/>
      </w:r>
    </w:p>
  </w:footnote>
  <w:footnote w:type="continuationSeparator" w:id="0">
    <w:p w:rsidR="0001037A" w:rsidRDefault="0001037A" w:rsidP="00DC4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7A" w:rsidRDefault="0001037A" w:rsidP="00781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7A" w:rsidRDefault="00010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E4C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3C7E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2EC0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88BC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ECB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52F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1E2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E4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7C94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A71CA"/>
    <w:lvl w:ilvl="0">
      <w:start w:val="1"/>
      <w:numFmt w:val="bullet"/>
      <w:lvlText w:val=""/>
      <w:lvlJc w:val="left"/>
      <w:pPr>
        <w:tabs>
          <w:tab w:val="num" w:pos="360"/>
        </w:tabs>
        <w:ind w:left="360" w:hanging="360"/>
      </w:pPr>
      <w:rPr>
        <w:rFonts w:ascii="Symbol" w:hAnsi="Symbol" w:hint="default"/>
      </w:rPr>
    </w:lvl>
  </w:abstractNum>
  <w:abstractNum w:abstractNumId="10">
    <w:nsid w:val="00600087"/>
    <w:multiLevelType w:val="hybridMultilevel"/>
    <w:tmpl w:val="C006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cs="Times New Roman" w:hint="default"/>
        <w:b w:val="0"/>
        <w:i w:val="0"/>
        <w:sz w:val="18"/>
      </w:rPr>
    </w:lvl>
    <w:lvl w:ilvl="1">
      <w:start w:val="1"/>
      <w:numFmt w:val="decimal"/>
      <w:lvlText w:val="%1.%2."/>
      <w:lvlJc w:val="left"/>
      <w:pPr>
        <w:tabs>
          <w:tab w:val="num" w:pos="567"/>
        </w:tabs>
        <w:ind w:left="567" w:hanging="567"/>
      </w:pPr>
      <w:rPr>
        <w:rFonts w:ascii="Verdana" w:hAnsi="Verdana" w:cs="Times New Roman" w:hint="default"/>
        <w:b w:val="0"/>
        <w:i w:val="0"/>
        <w:sz w:val="18"/>
      </w:rPr>
    </w:lvl>
    <w:lvl w:ilvl="2">
      <w:start w:val="1"/>
      <w:numFmt w:val="decimal"/>
      <w:lvlText w:val="%1.%2.%3."/>
      <w:lvlJc w:val="left"/>
      <w:pPr>
        <w:tabs>
          <w:tab w:val="num" w:pos="567"/>
        </w:tabs>
        <w:ind w:left="567" w:hanging="567"/>
      </w:pPr>
      <w:rPr>
        <w:rFonts w:ascii="Verdana" w:hAnsi="Verdana" w:cs="Times New Roman" w:hint="default"/>
        <w:b w:val="0"/>
        <w:i w:val="0"/>
        <w:sz w:val="18"/>
      </w:rPr>
    </w:lvl>
    <w:lvl w:ilvl="3">
      <w:start w:val="1"/>
      <w:numFmt w:val="decimal"/>
      <w:lvlText w:val="%1.%2.%3.%4."/>
      <w:lvlJc w:val="left"/>
      <w:pPr>
        <w:tabs>
          <w:tab w:val="num" w:pos="567"/>
        </w:tabs>
        <w:ind w:left="567" w:hanging="567"/>
      </w:pPr>
      <w:rPr>
        <w:rFonts w:ascii="Verdana" w:hAnsi="Verdana" w:cs="Times New Roman" w:hint="default"/>
        <w:b w:val="0"/>
        <w:i w:val="0"/>
        <w:sz w:val="18"/>
      </w:rPr>
    </w:lvl>
    <w:lvl w:ilvl="4">
      <w:start w:val="1"/>
      <w:numFmt w:val="decimal"/>
      <w:lvlText w:val="%1.%2.%3.%4.%5."/>
      <w:lvlJc w:val="left"/>
      <w:pPr>
        <w:tabs>
          <w:tab w:val="num" w:pos="851"/>
        </w:tabs>
        <w:ind w:left="851" w:hanging="851"/>
      </w:pPr>
      <w:rPr>
        <w:rFonts w:ascii="Verdana" w:hAnsi="Verdana" w:cs="Times New Roman" w:hint="default"/>
        <w:b w:val="0"/>
        <w:i w:val="0"/>
        <w:sz w:val="18"/>
      </w:rPr>
    </w:lvl>
    <w:lvl w:ilvl="5">
      <w:start w:val="1"/>
      <w:numFmt w:val="decimal"/>
      <w:lvlText w:val="%1.%2.%3.%4.%5.%6."/>
      <w:lvlJc w:val="left"/>
      <w:pPr>
        <w:tabs>
          <w:tab w:val="num" w:pos="851"/>
        </w:tabs>
        <w:ind w:left="851" w:hanging="851"/>
      </w:pPr>
      <w:rPr>
        <w:rFonts w:ascii="Verdana" w:hAnsi="Verdana" w:cs="Times New Roman" w:hint="default"/>
        <w:b w:val="0"/>
        <w:i w:val="0"/>
        <w:sz w:val="18"/>
      </w:rPr>
    </w:lvl>
    <w:lvl w:ilvl="6">
      <w:start w:val="1"/>
      <w:numFmt w:val="decimal"/>
      <w:lvlText w:val="%1.%2.%3.%4.%5.%6.%7."/>
      <w:lvlJc w:val="left"/>
      <w:pPr>
        <w:tabs>
          <w:tab w:val="num" w:pos="1134"/>
        </w:tabs>
        <w:ind w:left="1134" w:hanging="1134"/>
      </w:pPr>
      <w:rPr>
        <w:rFonts w:ascii="Verdana" w:hAnsi="Verdana" w:cs="Times New Roman" w:hint="default"/>
        <w:b w:val="0"/>
        <w:i w:val="0"/>
        <w:sz w:val="18"/>
      </w:rPr>
    </w:lvl>
    <w:lvl w:ilvl="7">
      <w:start w:val="1"/>
      <w:numFmt w:val="decimal"/>
      <w:lvlText w:val="%1.%2.%3.%4.%5.%6.%7.%8."/>
      <w:lvlJc w:val="left"/>
      <w:pPr>
        <w:tabs>
          <w:tab w:val="num" w:pos="1134"/>
        </w:tabs>
        <w:ind w:left="1134" w:hanging="1134"/>
      </w:pPr>
      <w:rPr>
        <w:rFonts w:ascii="Verdana" w:hAnsi="Verdana" w:cs="Times New Roman" w:hint="default"/>
        <w:b w:val="0"/>
        <w:i w:val="0"/>
        <w:sz w:val="18"/>
      </w:rPr>
    </w:lvl>
    <w:lvl w:ilvl="8">
      <w:start w:val="1"/>
      <w:numFmt w:val="decimal"/>
      <w:lvlText w:val="%1.%2.%3.%4.%5.%6.%7.%8.%9."/>
      <w:lvlJc w:val="left"/>
      <w:pPr>
        <w:tabs>
          <w:tab w:val="num" w:pos="1134"/>
        </w:tabs>
        <w:ind w:left="1134" w:hanging="1134"/>
      </w:pPr>
      <w:rPr>
        <w:rFonts w:ascii="Verdana" w:hAnsi="Verdana" w:cs="Times New Roman" w:hint="default"/>
        <w:b w:val="0"/>
        <w:i w:val="0"/>
        <w:sz w:val="18"/>
      </w:rPr>
    </w:lvl>
  </w:abstractNum>
  <w:abstractNum w:abstractNumId="12">
    <w:nsid w:val="036571B9"/>
    <w:multiLevelType w:val="hybridMultilevel"/>
    <w:tmpl w:val="6A1AC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3F73D65"/>
    <w:multiLevelType w:val="multilevel"/>
    <w:tmpl w:val="0406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04101B3A"/>
    <w:multiLevelType w:val="hybridMultilevel"/>
    <w:tmpl w:val="5F48AE92"/>
    <w:lvl w:ilvl="0" w:tplc="E400892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E8471A"/>
    <w:multiLevelType w:val="hybridMultilevel"/>
    <w:tmpl w:val="DB364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11"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71D1DAA"/>
    <w:multiLevelType w:val="hybridMultilevel"/>
    <w:tmpl w:val="75E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235732"/>
    <w:multiLevelType w:val="hybridMultilevel"/>
    <w:tmpl w:val="9E6AB55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095412C5"/>
    <w:multiLevelType w:val="hybridMultilevel"/>
    <w:tmpl w:val="90D4B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A005FD3"/>
    <w:multiLevelType w:val="hybridMultilevel"/>
    <w:tmpl w:val="BDE0DAE4"/>
    <w:lvl w:ilvl="0" w:tplc="0418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ABA3467"/>
    <w:multiLevelType w:val="hybridMultilevel"/>
    <w:tmpl w:val="413E4D56"/>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1">
    <w:nsid w:val="0BB83B8B"/>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DC500CE"/>
    <w:multiLevelType w:val="hybridMultilevel"/>
    <w:tmpl w:val="3BCA0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0DC613D7"/>
    <w:multiLevelType w:val="hybridMultilevel"/>
    <w:tmpl w:val="B4D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02E5778"/>
    <w:multiLevelType w:val="hybridMultilevel"/>
    <w:tmpl w:val="CF7A3AC4"/>
    <w:lvl w:ilvl="0" w:tplc="E400892A">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11052F60"/>
    <w:multiLevelType w:val="hybridMultilevel"/>
    <w:tmpl w:val="727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2421301"/>
    <w:multiLevelType w:val="hybridMultilevel"/>
    <w:tmpl w:val="A7DE9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394548A"/>
    <w:multiLevelType w:val="hybridMultilevel"/>
    <w:tmpl w:val="0996315A"/>
    <w:lvl w:ilvl="0" w:tplc="510A79AC">
      <w:start w:val="1"/>
      <w:numFmt w:val="bullet"/>
      <w:lvlText w:val=""/>
      <w:lvlJc w:val="left"/>
      <w:pPr>
        <w:ind w:left="288" w:hanging="360"/>
      </w:pPr>
      <w:rPr>
        <w:rFonts w:ascii="Symbol" w:hAnsi="Symbol" w:hint="default"/>
      </w:rPr>
    </w:lvl>
    <w:lvl w:ilvl="1" w:tplc="04180003" w:tentative="1">
      <w:start w:val="1"/>
      <w:numFmt w:val="bullet"/>
      <w:lvlText w:val="o"/>
      <w:lvlJc w:val="left"/>
      <w:pPr>
        <w:ind w:left="1008" w:hanging="360"/>
      </w:pPr>
      <w:rPr>
        <w:rFonts w:ascii="Courier New" w:hAnsi="Courier New" w:hint="default"/>
      </w:rPr>
    </w:lvl>
    <w:lvl w:ilvl="2" w:tplc="04180005" w:tentative="1">
      <w:start w:val="1"/>
      <w:numFmt w:val="bullet"/>
      <w:lvlText w:val=""/>
      <w:lvlJc w:val="left"/>
      <w:pPr>
        <w:ind w:left="1728" w:hanging="360"/>
      </w:pPr>
      <w:rPr>
        <w:rFonts w:ascii="Wingdings" w:hAnsi="Wingdings" w:hint="default"/>
      </w:rPr>
    </w:lvl>
    <w:lvl w:ilvl="3" w:tplc="04180001" w:tentative="1">
      <w:start w:val="1"/>
      <w:numFmt w:val="bullet"/>
      <w:lvlText w:val=""/>
      <w:lvlJc w:val="left"/>
      <w:pPr>
        <w:ind w:left="2448" w:hanging="360"/>
      </w:pPr>
      <w:rPr>
        <w:rFonts w:ascii="Symbol" w:hAnsi="Symbol" w:hint="default"/>
      </w:rPr>
    </w:lvl>
    <w:lvl w:ilvl="4" w:tplc="04180003" w:tentative="1">
      <w:start w:val="1"/>
      <w:numFmt w:val="bullet"/>
      <w:lvlText w:val="o"/>
      <w:lvlJc w:val="left"/>
      <w:pPr>
        <w:ind w:left="3168" w:hanging="360"/>
      </w:pPr>
      <w:rPr>
        <w:rFonts w:ascii="Courier New" w:hAnsi="Courier New" w:hint="default"/>
      </w:rPr>
    </w:lvl>
    <w:lvl w:ilvl="5" w:tplc="04180005" w:tentative="1">
      <w:start w:val="1"/>
      <w:numFmt w:val="bullet"/>
      <w:lvlText w:val=""/>
      <w:lvlJc w:val="left"/>
      <w:pPr>
        <w:ind w:left="3888" w:hanging="360"/>
      </w:pPr>
      <w:rPr>
        <w:rFonts w:ascii="Wingdings" w:hAnsi="Wingdings" w:hint="default"/>
      </w:rPr>
    </w:lvl>
    <w:lvl w:ilvl="6" w:tplc="04180001" w:tentative="1">
      <w:start w:val="1"/>
      <w:numFmt w:val="bullet"/>
      <w:lvlText w:val=""/>
      <w:lvlJc w:val="left"/>
      <w:pPr>
        <w:ind w:left="4608" w:hanging="360"/>
      </w:pPr>
      <w:rPr>
        <w:rFonts w:ascii="Symbol" w:hAnsi="Symbol" w:hint="default"/>
      </w:rPr>
    </w:lvl>
    <w:lvl w:ilvl="7" w:tplc="04180003" w:tentative="1">
      <w:start w:val="1"/>
      <w:numFmt w:val="bullet"/>
      <w:lvlText w:val="o"/>
      <w:lvlJc w:val="left"/>
      <w:pPr>
        <w:ind w:left="5328" w:hanging="360"/>
      </w:pPr>
      <w:rPr>
        <w:rFonts w:ascii="Courier New" w:hAnsi="Courier New" w:hint="default"/>
      </w:rPr>
    </w:lvl>
    <w:lvl w:ilvl="8" w:tplc="04180005" w:tentative="1">
      <w:start w:val="1"/>
      <w:numFmt w:val="bullet"/>
      <w:lvlText w:val=""/>
      <w:lvlJc w:val="left"/>
      <w:pPr>
        <w:ind w:left="6048" w:hanging="360"/>
      </w:pPr>
      <w:rPr>
        <w:rFonts w:ascii="Wingdings" w:hAnsi="Wingdings" w:hint="default"/>
      </w:rPr>
    </w:lvl>
  </w:abstractNum>
  <w:abstractNum w:abstractNumId="28">
    <w:nsid w:val="16457F8B"/>
    <w:multiLevelType w:val="multilevel"/>
    <w:tmpl w:val="2F30D324"/>
    <w:lvl w:ilvl="0">
      <w:start w:val="1"/>
      <w:numFmt w:val="decimal"/>
      <w:lvlText w:val="%1."/>
      <w:lvlJc w:val="left"/>
      <w:pPr>
        <w:ind w:left="360" w:hanging="360"/>
      </w:pPr>
      <w:rPr>
        <w:rFonts w:cs="Times New Roman"/>
      </w:rPr>
    </w:lvl>
    <w:lvl w:ilvl="1">
      <w:start w:val="2"/>
      <w:numFmt w:val="decimal"/>
      <w:isLgl/>
      <w:lvlText w:val="%1.%2"/>
      <w:lvlJc w:val="left"/>
      <w:pPr>
        <w:tabs>
          <w:tab w:val="num" w:pos="480"/>
        </w:tabs>
        <w:ind w:left="480" w:hanging="480"/>
      </w:pPr>
      <w:rPr>
        <w:rFonts w:cs="Times New Roman" w:hint="default"/>
      </w:rPr>
    </w:lvl>
    <w:lvl w:ilvl="2">
      <w:start w:val="3"/>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9E3502B"/>
    <w:multiLevelType w:val="hybridMultilevel"/>
    <w:tmpl w:val="A86CD5F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1B596B8D"/>
    <w:multiLevelType w:val="hybridMultilevel"/>
    <w:tmpl w:val="A0FE9F74"/>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1">
    <w:nsid w:val="1CE65D8E"/>
    <w:multiLevelType w:val="hybridMultilevel"/>
    <w:tmpl w:val="C8562B7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1D0A4522"/>
    <w:multiLevelType w:val="hybridMultilevel"/>
    <w:tmpl w:val="F47CCC62"/>
    <w:lvl w:ilvl="0" w:tplc="2886188C">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1D1723BF"/>
    <w:multiLevelType w:val="hybridMultilevel"/>
    <w:tmpl w:val="241825B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1E253962"/>
    <w:multiLevelType w:val="hybridMultilevel"/>
    <w:tmpl w:val="56EABE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1EB25C7B"/>
    <w:multiLevelType w:val="hybridMultilevel"/>
    <w:tmpl w:val="3AA88F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1FA232EA"/>
    <w:multiLevelType w:val="hybridMultilevel"/>
    <w:tmpl w:val="E0BAEB5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21E04BDC"/>
    <w:multiLevelType w:val="hybridMultilevel"/>
    <w:tmpl w:val="FD44E130"/>
    <w:lvl w:ilvl="0" w:tplc="08090001">
      <w:start w:val="1"/>
      <w:numFmt w:val="bullet"/>
      <w:lvlText w:val=""/>
      <w:lvlJc w:val="left"/>
      <w:pPr>
        <w:ind w:left="360" w:hanging="360"/>
      </w:pPr>
      <w:rPr>
        <w:rFonts w:ascii="Symbol" w:hAnsi="Symbol" w:hint="default"/>
      </w:rPr>
    </w:lvl>
    <w:lvl w:ilvl="1" w:tplc="7E8E9588">
      <w:start w:val="1"/>
      <w:numFmt w:val="bullet"/>
      <w:lvlText w:val=""/>
      <w:lvlJc w:val="left"/>
      <w:pPr>
        <w:tabs>
          <w:tab w:val="num" w:pos="1080"/>
        </w:tabs>
        <w:ind w:left="1080" w:hanging="360"/>
      </w:pPr>
      <w:rPr>
        <w:rFonts w:ascii="Wingdings 3" w:hAnsi="Wingdings 3"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1FE3C41"/>
    <w:multiLevelType w:val="hybridMultilevel"/>
    <w:tmpl w:val="AF5015FC"/>
    <w:lvl w:ilvl="0" w:tplc="08090001">
      <w:start w:val="1"/>
      <w:numFmt w:val="bullet"/>
      <w:pStyle w:val="bullett1inde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4272B2D"/>
    <w:multiLevelType w:val="hybridMultilevel"/>
    <w:tmpl w:val="2E22304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242D1CD1"/>
    <w:multiLevelType w:val="hybridMultilevel"/>
    <w:tmpl w:val="6008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25142078"/>
    <w:multiLevelType w:val="hybridMultilevel"/>
    <w:tmpl w:val="8F309AA4"/>
    <w:lvl w:ilvl="0" w:tplc="0418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25235E1B"/>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26AC47C5"/>
    <w:multiLevelType w:val="hybridMultilevel"/>
    <w:tmpl w:val="BCA0B9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nsid w:val="2A7C13E6"/>
    <w:multiLevelType w:val="hybridMultilevel"/>
    <w:tmpl w:val="3214B87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2D1D7EA4"/>
    <w:multiLevelType w:val="hybridMultilevel"/>
    <w:tmpl w:val="3560266C"/>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nsid w:val="2EB816FA"/>
    <w:multiLevelType w:val="hybridMultilevel"/>
    <w:tmpl w:val="5D8EA714"/>
    <w:lvl w:ilvl="0" w:tplc="5E64A44C">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318C12A8"/>
    <w:multiLevelType w:val="hybridMultilevel"/>
    <w:tmpl w:val="D7A43A2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8">
    <w:nsid w:val="326F0E28"/>
    <w:multiLevelType w:val="hybridMultilevel"/>
    <w:tmpl w:val="A866CCE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9">
    <w:nsid w:val="352B742F"/>
    <w:multiLevelType w:val="hybridMultilevel"/>
    <w:tmpl w:val="F83CCA8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362C6544"/>
    <w:multiLevelType w:val="hybridMultilevel"/>
    <w:tmpl w:val="819A6052"/>
    <w:lvl w:ilvl="0" w:tplc="0418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36DA15B4"/>
    <w:multiLevelType w:val="hybridMultilevel"/>
    <w:tmpl w:val="807EF20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nsid w:val="380D09D8"/>
    <w:multiLevelType w:val="hybridMultilevel"/>
    <w:tmpl w:val="CBAC3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869514E"/>
    <w:multiLevelType w:val="hybridMultilevel"/>
    <w:tmpl w:val="09AA040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386B32A1"/>
    <w:multiLevelType w:val="hybridMultilevel"/>
    <w:tmpl w:val="EC1EF1E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5">
    <w:nsid w:val="38AA1B5B"/>
    <w:multiLevelType w:val="hybridMultilevel"/>
    <w:tmpl w:val="771E1B2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6">
    <w:nsid w:val="3BE03664"/>
    <w:multiLevelType w:val="hybridMultilevel"/>
    <w:tmpl w:val="C4628718"/>
    <w:lvl w:ilvl="0" w:tplc="FFFFFFFF">
      <w:start w:val="1"/>
      <w:numFmt w:val="bullet"/>
      <w:pStyle w:val="P2"/>
      <w:lvlText w:val=""/>
      <w:lvlJc w:val="left"/>
      <w:pPr>
        <w:tabs>
          <w:tab w:val="num" w:pos="1701"/>
        </w:tabs>
        <w:ind w:left="1701" w:hanging="425"/>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57">
    <w:nsid w:val="3C176D55"/>
    <w:multiLevelType w:val="hybridMultilevel"/>
    <w:tmpl w:val="55C85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3D064BC3"/>
    <w:multiLevelType w:val="hybridMultilevel"/>
    <w:tmpl w:val="7D7A1CD6"/>
    <w:lvl w:ilvl="0" w:tplc="08090001">
      <w:start w:val="1"/>
      <w:numFmt w:val="bullet"/>
      <w:pStyle w:val="BodyTextNu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D6A52D9"/>
    <w:multiLevelType w:val="singleLevel"/>
    <w:tmpl w:val="4FD03A0E"/>
    <w:lvl w:ilvl="0">
      <w:start w:val="19"/>
      <w:numFmt w:val="bullet"/>
      <w:lvlText w:val="-"/>
      <w:lvlJc w:val="left"/>
      <w:pPr>
        <w:tabs>
          <w:tab w:val="num" w:pos="1800"/>
        </w:tabs>
        <w:ind w:left="1800" w:hanging="360"/>
      </w:pPr>
      <w:rPr>
        <w:rFonts w:hint="default"/>
      </w:rPr>
    </w:lvl>
  </w:abstractNum>
  <w:abstractNum w:abstractNumId="60">
    <w:nsid w:val="3F611C93"/>
    <w:multiLevelType w:val="hybridMultilevel"/>
    <w:tmpl w:val="7FC2CC4E"/>
    <w:lvl w:ilvl="0" w:tplc="A916530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1">
    <w:nsid w:val="3FD04474"/>
    <w:multiLevelType w:val="hybridMultilevel"/>
    <w:tmpl w:val="B2FC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50A59B4"/>
    <w:multiLevelType w:val="hybridMultilevel"/>
    <w:tmpl w:val="53B6E768"/>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3">
    <w:nsid w:val="47891B0D"/>
    <w:multiLevelType w:val="hybridMultilevel"/>
    <w:tmpl w:val="0016A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9CF5395"/>
    <w:multiLevelType w:val="hybridMultilevel"/>
    <w:tmpl w:val="79227B7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5">
    <w:nsid w:val="4A0E3D1C"/>
    <w:multiLevelType w:val="hybridMultilevel"/>
    <w:tmpl w:val="C158EA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6">
    <w:nsid w:val="50CD02B8"/>
    <w:multiLevelType w:val="hybridMultilevel"/>
    <w:tmpl w:val="D932E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68">
    <w:nsid w:val="5311065E"/>
    <w:multiLevelType w:val="hybridMultilevel"/>
    <w:tmpl w:val="F0489C50"/>
    <w:lvl w:ilvl="0" w:tplc="92EA9D7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9">
    <w:nsid w:val="54A177A7"/>
    <w:multiLevelType w:val="hybridMultilevel"/>
    <w:tmpl w:val="3DFC7F5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0">
    <w:nsid w:val="55056C4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60417A4"/>
    <w:multiLevelType w:val="hybridMultilevel"/>
    <w:tmpl w:val="3D2E9AA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nsid w:val="57F87C66"/>
    <w:multiLevelType w:val="hybridMultilevel"/>
    <w:tmpl w:val="3514AC6A"/>
    <w:lvl w:ilvl="0" w:tplc="510A79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3">
    <w:nsid w:val="58057B93"/>
    <w:multiLevelType w:val="hybridMultilevel"/>
    <w:tmpl w:val="380C9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9A72F73"/>
    <w:multiLevelType w:val="hybridMultilevel"/>
    <w:tmpl w:val="3368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A286B89"/>
    <w:multiLevelType w:val="hybridMultilevel"/>
    <w:tmpl w:val="0C60082E"/>
    <w:lvl w:ilvl="0" w:tplc="04180017">
      <w:start w:val="1"/>
      <w:numFmt w:val="lowerLetter"/>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76">
    <w:nsid w:val="5A327096"/>
    <w:multiLevelType w:val="hybridMultilevel"/>
    <w:tmpl w:val="00BCA51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7">
    <w:nsid w:val="5A37421A"/>
    <w:multiLevelType w:val="hybridMultilevel"/>
    <w:tmpl w:val="3B92A822"/>
    <w:lvl w:ilvl="0" w:tplc="5E64A44C">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5AF7005C"/>
    <w:multiLevelType w:val="hybridMultilevel"/>
    <w:tmpl w:val="D6668E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9">
    <w:nsid w:val="5BE52538"/>
    <w:multiLevelType w:val="hybridMultilevel"/>
    <w:tmpl w:val="74660120"/>
    <w:lvl w:ilvl="0" w:tplc="010A1C9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0">
    <w:nsid w:val="5C5D2E14"/>
    <w:multiLevelType w:val="hybridMultilevel"/>
    <w:tmpl w:val="B8F4E77C"/>
    <w:lvl w:ilvl="0" w:tplc="FFFFFFFF">
      <w:start w:val="1"/>
      <w:numFmt w:val="bullet"/>
      <w:pStyle w:val="B1"/>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5CCF3B65"/>
    <w:multiLevelType w:val="hybridMultilevel"/>
    <w:tmpl w:val="94A6263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5E4A188B"/>
    <w:multiLevelType w:val="hybridMultilevel"/>
    <w:tmpl w:val="29783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5E727EA2"/>
    <w:multiLevelType w:val="hybridMultilevel"/>
    <w:tmpl w:val="A894A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5F563E97"/>
    <w:multiLevelType w:val="hybridMultilevel"/>
    <w:tmpl w:val="C0E830E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5">
    <w:nsid w:val="61856D8D"/>
    <w:multiLevelType w:val="hybridMultilevel"/>
    <w:tmpl w:val="A6987E42"/>
    <w:lvl w:ilvl="0" w:tplc="08090001">
      <w:start w:val="1"/>
      <w:numFmt w:val="bullet"/>
      <w:lvlText w:val=""/>
      <w:lvlJc w:val="left"/>
      <w:pPr>
        <w:ind w:left="360" w:hanging="360"/>
      </w:pPr>
      <w:rPr>
        <w:rFonts w:ascii="Symbol" w:hAnsi="Symbol" w:hint="default"/>
      </w:rPr>
    </w:lvl>
    <w:lvl w:ilvl="1" w:tplc="08090003">
      <w:start w:val="1"/>
      <w:numFmt w:val="bullet"/>
      <w:pStyle w:val="StyleHeading212ptJustifiedFirstline127cmBefore"/>
      <w:lvlText w:val="o"/>
      <w:lvlJc w:val="left"/>
      <w:pPr>
        <w:ind w:left="1080" w:hanging="360"/>
      </w:pPr>
      <w:rPr>
        <w:rFonts w:ascii="Courier New" w:hAnsi="Courier New" w:hint="default"/>
      </w:rPr>
    </w:lvl>
    <w:lvl w:ilvl="2" w:tplc="3FB449E6">
      <w:start w:val="9"/>
      <w:numFmt w:val="bullet"/>
      <w:lvlText w:val="-"/>
      <w:lvlJc w:val="left"/>
      <w:pPr>
        <w:ind w:left="1800" w:hanging="360"/>
      </w:pPr>
      <w:rPr>
        <w:rFonts w:ascii="Calibri" w:eastAsia="Times New Roman"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1A65617"/>
    <w:multiLevelType w:val="hybridMultilevel"/>
    <w:tmpl w:val="D17ADFC6"/>
    <w:lvl w:ilvl="0" w:tplc="04180009">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7">
    <w:nsid w:val="62C85344"/>
    <w:multiLevelType w:val="hybridMultilevel"/>
    <w:tmpl w:val="D1FC57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8">
    <w:nsid w:val="634A47E0"/>
    <w:multiLevelType w:val="hybridMultilevel"/>
    <w:tmpl w:val="42BA65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9">
    <w:nsid w:val="65CA4529"/>
    <w:multiLevelType w:val="hybridMultilevel"/>
    <w:tmpl w:val="731EC37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nsid w:val="661C09F3"/>
    <w:multiLevelType w:val="hybridMultilevel"/>
    <w:tmpl w:val="AF9A3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69BE627F"/>
    <w:multiLevelType w:val="hybridMultilevel"/>
    <w:tmpl w:val="CF72DE0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2">
    <w:nsid w:val="6BD52979"/>
    <w:multiLevelType w:val="hybridMultilevel"/>
    <w:tmpl w:val="93DE497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3">
    <w:nsid w:val="6C3D2987"/>
    <w:multiLevelType w:val="hybridMultilevel"/>
    <w:tmpl w:val="AA60B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6CAF3C06"/>
    <w:multiLevelType w:val="hybridMultilevel"/>
    <w:tmpl w:val="550AD5C0"/>
    <w:lvl w:ilvl="0" w:tplc="04180003">
      <w:start w:val="1"/>
      <w:numFmt w:val="bullet"/>
      <w:lvlText w:val="o"/>
      <w:lvlJc w:val="left"/>
      <w:pPr>
        <w:ind w:left="1080" w:hanging="360"/>
      </w:pPr>
      <w:rPr>
        <w:rFonts w:ascii="Courier New" w:hAnsi="Courier New"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5">
    <w:nsid w:val="6CF845C2"/>
    <w:multiLevelType w:val="hybridMultilevel"/>
    <w:tmpl w:val="C542198E"/>
    <w:lvl w:ilvl="0" w:tplc="35462BC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6">
    <w:nsid w:val="6F3C291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F624544"/>
    <w:multiLevelType w:val="hybridMultilevel"/>
    <w:tmpl w:val="1BA6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187214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9">
    <w:nsid w:val="72A025EB"/>
    <w:multiLevelType w:val="hybridMultilevel"/>
    <w:tmpl w:val="BB3C64B6"/>
    <w:lvl w:ilvl="0" w:tplc="3378EB40">
      <w:start w:val="1"/>
      <w:numFmt w:val="decimal"/>
      <w:lvlText w:val="%1."/>
      <w:lvlJc w:val="left"/>
      <w:pPr>
        <w:ind w:left="405" w:hanging="360"/>
      </w:pPr>
      <w:rPr>
        <w:rFonts w:eastAsia="Times New Roman" w:cs="Times New Roman" w:hint="default"/>
      </w:rPr>
    </w:lvl>
    <w:lvl w:ilvl="1" w:tplc="04180019" w:tentative="1">
      <w:start w:val="1"/>
      <w:numFmt w:val="lowerLetter"/>
      <w:lvlText w:val="%2."/>
      <w:lvlJc w:val="left"/>
      <w:pPr>
        <w:ind w:left="1125" w:hanging="360"/>
      </w:pPr>
      <w:rPr>
        <w:rFonts w:cs="Times New Roman"/>
      </w:rPr>
    </w:lvl>
    <w:lvl w:ilvl="2" w:tplc="0418001B" w:tentative="1">
      <w:start w:val="1"/>
      <w:numFmt w:val="lowerRoman"/>
      <w:lvlText w:val="%3."/>
      <w:lvlJc w:val="right"/>
      <w:pPr>
        <w:ind w:left="1845" w:hanging="180"/>
      </w:pPr>
      <w:rPr>
        <w:rFonts w:cs="Times New Roman"/>
      </w:rPr>
    </w:lvl>
    <w:lvl w:ilvl="3" w:tplc="0418000F" w:tentative="1">
      <w:start w:val="1"/>
      <w:numFmt w:val="decimal"/>
      <w:lvlText w:val="%4."/>
      <w:lvlJc w:val="left"/>
      <w:pPr>
        <w:ind w:left="2565" w:hanging="360"/>
      </w:pPr>
      <w:rPr>
        <w:rFonts w:cs="Times New Roman"/>
      </w:rPr>
    </w:lvl>
    <w:lvl w:ilvl="4" w:tplc="04180019" w:tentative="1">
      <w:start w:val="1"/>
      <w:numFmt w:val="lowerLetter"/>
      <w:lvlText w:val="%5."/>
      <w:lvlJc w:val="left"/>
      <w:pPr>
        <w:ind w:left="3285" w:hanging="360"/>
      </w:pPr>
      <w:rPr>
        <w:rFonts w:cs="Times New Roman"/>
      </w:rPr>
    </w:lvl>
    <w:lvl w:ilvl="5" w:tplc="0418001B" w:tentative="1">
      <w:start w:val="1"/>
      <w:numFmt w:val="lowerRoman"/>
      <w:lvlText w:val="%6."/>
      <w:lvlJc w:val="right"/>
      <w:pPr>
        <w:ind w:left="4005" w:hanging="180"/>
      </w:pPr>
      <w:rPr>
        <w:rFonts w:cs="Times New Roman"/>
      </w:rPr>
    </w:lvl>
    <w:lvl w:ilvl="6" w:tplc="0418000F" w:tentative="1">
      <w:start w:val="1"/>
      <w:numFmt w:val="decimal"/>
      <w:lvlText w:val="%7."/>
      <w:lvlJc w:val="left"/>
      <w:pPr>
        <w:ind w:left="4725" w:hanging="360"/>
      </w:pPr>
      <w:rPr>
        <w:rFonts w:cs="Times New Roman"/>
      </w:rPr>
    </w:lvl>
    <w:lvl w:ilvl="7" w:tplc="04180019" w:tentative="1">
      <w:start w:val="1"/>
      <w:numFmt w:val="lowerLetter"/>
      <w:lvlText w:val="%8."/>
      <w:lvlJc w:val="left"/>
      <w:pPr>
        <w:ind w:left="5445" w:hanging="360"/>
      </w:pPr>
      <w:rPr>
        <w:rFonts w:cs="Times New Roman"/>
      </w:rPr>
    </w:lvl>
    <w:lvl w:ilvl="8" w:tplc="0418001B" w:tentative="1">
      <w:start w:val="1"/>
      <w:numFmt w:val="lowerRoman"/>
      <w:lvlText w:val="%9."/>
      <w:lvlJc w:val="right"/>
      <w:pPr>
        <w:ind w:left="6165" w:hanging="180"/>
      </w:pPr>
      <w:rPr>
        <w:rFonts w:cs="Times New Roman"/>
      </w:rPr>
    </w:lvl>
  </w:abstractNum>
  <w:abstractNum w:abstractNumId="100">
    <w:nsid w:val="758D6D5B"/>
    <w:multiLevelType w:val="hybridMultilevel"/>
    <w:tmpl w:val="3A44C72E"/>
    <w:lvl w:ilvl="0" w:tplc="510A79AC">
      <w:start w:val="1"/>
      <w:numFmt w:val="bullet"/>
      <w:lvlText w:val=""/>
      <w:lvlJc w:val="left"/>
      <w:pPr>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nsid w:val="768A6E69"/>
    <w:multiLevelType w:val="hybridMultilevel"/>
    <w:tmpl w:val="16B47B9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nsid w:val="773913DD"/>
    <w:multiLevelType w:val="hybridMultilevel"/>
    <w:tmpl w:val="5D701F8C"/>
    <w:lvl w:ilvl="0" w:tplc="510A79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nsid w:val="77683216"/>
    <w:multiLevelType w:val="hybridMultilevel"/>
    <w:tmpl w:val="8678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FE7920"/>
    <w:multiLevelType w:val="hybridMultilevel"/>
    <w:tmpl w:val="13F62C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5">
    <w:nsid w:val="79784099"/>
    <w:multiLevelType w:val="hybridMultilevel"/>
    <w:tmpl w:val="E1E2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nsid w:val="79C6724F"/>
    <w:multiLevelType w:val="hybridMultilevel"/>
    <w:tmpl w:val="2048C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7A277FAD"/>
    <w:multiLevelType w:val="hybridMultilevel"/>
    <w:tmpl w:val="F036E99E"/>
    <w:lvl w:ilvl="0" w:tplc="3AD6761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8">
    <w:nsid w:val="7B6D603B"/>
    <w:multiLevelType w:val="hybridMultilevel"/>
    <w:tmpl w:val="8CEE08D2"/>
    <w:lvl w:ilvl="0" w:tplc="0D48FFB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9">
    <w:nsid w:val="7C1A40C0"/>
    <w:multiLevelType w:val="hybridMultilevel"/>
    <w:tmpl w:val="31420B58"/>
    <w:lvl w:ilvl="0" w:tplc="8110C10A">
      <w:start w:val="1"/>
      <w:numFmt w:val="decimal"/>
      <w:lvlText w:val="%1)"/>
      <w:lvlJc w:val="left"/>
      <w:pPr>
        <w:tabs>
          <w:tab w:val="num" w:pos="540"/>
        </w:tabs>
        <w:ind w:left="540" w:hanging="360"/>
      </w:pPr>
      <w:rPr>
        <w:rFonts w:cs="Times New Roman" w:hint="default"/>
      </w:rPr>
    </w:lvl>
    <w:lvl w:ilvl="1" w:tplc="04180019">
      <w:start w:val="1"/>
      <w:numFmt w:val="lowerLetter"/>
      <w:lvlText w:val="%2."/>
      <w:lvlJc w:val="left"/>
      <w:pPr>
        <w:tabs>
          <w:tab w:val="num" w:pos="1260"/>
        </w:tabs>
        <w:ind w:left="1260" w:hanging="360"/>
      </w:pPr>
      <w:rPr>
        <w:rFonts w:cs="Times New Roman"/>
      </w:rPr>
    </w:lvl>
    <w:lvl w:ilvl="2" w:tplc="0418001B" w:tentative="1">
      <w:start w:val="1"/>
      <w:numFmt w:val="lowerRoman"/>
      <w:lvlText w:val="%3."/>
      <w:lvlJc w:val="right"/>
      <w:pPr>
        <w:tabs>
          <w:tab w:val="num" w:pos="1980"/>
        </w:tabs>
        <w:ind w:left="1980" w:hanging="180"/>
      </w:pPr>
      <w:rPr>
        <w:rFonts w:cs="Times New Roman"/>
      </w:rPr>
    </w:lvl>
    <w:lvl w:ilvl="3" w:tplc="0418000F" w:tentative="1">
      <w:start w:val="1"/>
      <w:numFmt w:val="decimal"/>
      <w:lvlText w:val="%4."/>
      <w:lvlJc w:val="left"/>
      <w:pPr>
        <w:tabs>
          <w:tab w:val="num" w:pos="2700"/>
        </w:tabs>
        <w:ind w:left="2700" w:hanging="360"/>
      </w:pPr>
      <w:rPr>
        <w:rFonts w:cs="Times New Roman"/>
      </w:rPr>
    </w:lvl>
    <w:lvl w:ilvl="4" w:tplc="04180019" w:tentative="1">
      <w:start w:val="1"/>
      <w:numFmt w:val="lowerLetter"/>
      <w:lvlText w:val="%5."/>
      <w:lvlJc w:val="left"/>
      <w:pPr>
        <w:tabs>
          <w:tab w:val="num" w:pos="3420"/>
        </w:tabs>
        <w:ind w:left="3420" w:hanging="360"/>
      </w:pPr>
      <w:rPr>
        <w:rFonts w:cs="Times New Roman"/>
      </w:rPr>
    </w:lvl>
    <w:lvl w:ilvl="5" w:tplc="0418001B" w:tentative="1">
      <w:start w:val="1"/>
      <w:numFmt w:val="lowerRoman"/>
      <w:lvlText w:val="%6."/>
      <w:lvlJc w:val="right"/>
      <w:pPr>
        <w:tabs>
          <w:tab w:val="num" w:pos="4140"/>
        </w:tabs>
        <w:ind w:left="4140" w:hanging="180"/>
      </w:pPr>
      <w:rPr>
        <w:rFonts w:cs="Times New Roman"/>
      </w:rPr>
    </w:lvl>
    <w:lvl w:ilvl="6" w:tplc="0418000F" w:tentative="1">
      <w:start w:val="1"/>
      <w:numFmt w:val="decimal"/>
      <w:lvlText w:val="%7."/>
      <w:lvlJc w:val="left"/>
      <w:pPr>
        <w:tabs>
          <w:tab w:val="num" w:pos="4860"/>
        </w:tabs>
        <w:ind w:left="4860" w:hanging="360"/>
      </w:pPr>
      <w:rPr>
        <w:rFonts w:cs="Times New Roman"/>
      </w:rPr>
    </w:lvl>
    <w:lvl w:ilvl="7" w:tplc="04180019" w:tentative="1">
      <w:start w:val="1"/>
      <w:numFmt w:val="lowerLetter"/>
      <w:lvlText w:val="%8."/>
      <w:lvlJc w:val="left"/>
      <w:pPr>
        <w:tabs>
          <w:tab w:val="num" w:pos="5580"/>
        </w:tabs>
        <w:ind w:left="5580" w:hanging="360"/>
      </w:pPr>
      <w:rPr>
        <w:rFonts w:cs="Times New Roman"/>
      </w:rPr>
    </w:lvl>
    <w:lvl w:ilvl="8" w:tplc="0418001B" w:tentative="1">
      <w:start w:val="1"/>
      <w:numFmt w:val="lowerRoman"/>
      <w:lvlText w:val="%9."/>
      <w:lvlJc w:val="right"/>
      <w:pPr>
        <w:tabs>
          <w:tab w:val="num" w:pos="6300"/>
        </w:tabs>
        <w:ind w:left="6300" w:hanging="180"/>
      </w:pPr>
      <w:rPr>
        <w:rFonts w:cs="Times New Roman"/>
      </w:rPr>
    </w:lvl>
  </w:abstractNum>
  <w:abstractNum w:abstractNumId="110">
    <w:nsid w:val="7CF05339"/>
    <w:multiLevelType w:val="hybridMultilevel"/>
    <w:tmpl w:val="481E3820"/>
    <w:lvl w:ilvl="0" w:tplc="0FE4E94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1">
    <w:nsid w:val="7D493B9E"/>
    <w:multiLevelType w:val="hybridMultilevel"/>
    <w:tmpl w:val="93DE497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2">
    <w:nsid w:val="7F9D7A81"/>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0"/>
  </w:num>
  <w:num w:numId="11">
    <w:abstractNumId w:val="1"/>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85"/>
  </w:num>
  <w:num w:numId="21">
    <w:abstractNumId w:val="38"/>
  </w:num>
  <w:num w:numId="22">
    <w:abstractNumId w:val="58"/>
  </w:num>
  <w:num w:numId="23">
    <w:abstractNumId w:val="16"/>
  </w:num>
  <w:num w:numId="24">
    <w:abstractNumId w:val="111"/>
  </w:num>
  <w:num w:numId="25">
    <w:abstractNumId w:val="92"/>
  </w:num>
  <w:num w:numId="26">
    <w:abstractNumId w:val="63"/>
  </w:num>
  <w:num w:numId="27">
    <w:abstractNumId w:val="10"/>
  </w:num>
  <w:num w:numId="28">
    <w:abstractNumId w:val="52"/>
  </w:num>
  <w:num w:numId="29">
    <w:abstractNumId w:val="37"/>
  </w:num>
  <w:num w:numId="30">
    <w:abstractNumId w:val="93"/>
  </w:num>
  <w:num w:numId="31">
    <w:abstractNumId w:val="74"/>
  </w:num>
  <w:num w:numId="32">
    <w:abstractNumId w:val="12"/>
  </w:num>
  <w:num w:numId="33">
    <w:abstractNumId w:val="105"/>
  </w:num>
  <w:num w:numId="34">
    <w:abstractNumId w:val="15"/>
  </w:num>
  <w:num w:numId="35">
    <w:abstractNumId w:val="82"/>
  </w:num>
  <w:num w:numId="36">
    <w:abstractNumId w:val="23"/>
  </w:num>
  <w:num w:numId="37">
    <w:abstractNumId w:val="40"/>
  </w:num>
  <w:num w:numId="38">
    <w:abstractNumId w:val="28"/>
  </w:num>
  <w:num w:numId="39">
    <w:abstractNumId w:val="97"/>
  </w:num>
  <w:num w:numId="40">
    <w:abstractNumId w:val="26"/>
  </w:num>
  <w:num w:numId="41">
    <w:abstractNumId w:val="84"/>
  </w:num>
  <w:num w:numId="42">
    <w:abstractNumId w:val="62"/>
  </w:num>
  <w:num w:numId="43">
    <w:abstractNumId w:val="30"/>
  </w:num>
  <w:num w:numId="44">
    <w:abstractNumId w:val="83"/>
  </w:num>
  <w:num w:numId="45">
    <w:abstractNumId w:val="13"/>
  </w:num>
  <w:num w:numId="46">
    <w:abstractNumId w:val="25"/>
  </w:num>
  <w:num w:numId="47">
    <w:abstractNumId w:val="42"/>
  </w:num>
  <w:num w:numId="48">
    <w:abstractNumId w:val="21"/>
  </w:num>
  <w:num w:numId="49">
    <w:abstractNumId w:val="112"/>
  </w:num>
  <w:num w:numId="50">
    <w:abstractNumId w:val="11"/>
  </w:num>
  <w:num w:numId="51">
    <w:abstractNumId w:val="67"/>
  </w:num>
  <w:num w:numId="52">
    <w:abstractNumId w:val="56"/>
  </w:num>
  <w:num w:numId="53">
    <w:abstractNumId w:val="80"/>
  </w:num>
  <w:num w:numId="54">
    <w:abstractNumId w:val="65"/>
  </w:num>
  <w:num w:numId="55">
    <w:abstractNumId w:val="90"/>
  </w:num>
  <w:num w:numId="56">
    <w:abstractNumId w:val="73"/>
  </w:num>
  <w:num w:numId="57">
    <w:abstractNumId w:val="61"/>
  </w:num>
  <w:num w:numId="58">
    <w:abstractNumId w:val="60"/>
  </w:num>
  <w:num w:numId="59">
    <w:abstractNumId w:val="95"/>
  </w:num>
  <w:num w:numId="60">
    <w:abstractNumId w:val="68"/>
  </w:num>
  <w:num w:numId="61">
    <w:abstractNumId w:val="79"/>
  </w:num>
  <w:num w:numId="62">
    <w:abstractNumId w:val="107"/>
  </w:num>
  <w:num w:numId="63">
    <w:abstractNumId w:val="32"/>
  </w:num>
  <w:num w:numId="64">
    <w:abstractNumId w:val="106"/>
  </w:num>
  <w:num w:numId="65">
    <w:abstractNumId w:val="110"/>
  </w:num>
  <w:num w:numId="66">
    <w:abstractNumId w:val="108"/>
  </w:num>
  <w:num w:numId="67">
    <w:abstractNumId w:val="109"/>
  </w:num>
  <w:num w:numId="68">
    <w:abstractNumId w:val="29"/>
  </w:num>
  <w:num w:numId="69">
    <w:abstractNumId w:val="91"/>
  </w:num>
  <w:num w:numId="70">
    <w:abstractNumId w:val="18"/>
  </w:num>
  <w:num w:numId="71">
    <w:abstractNumId w:val="103"/>
  </w:num>
  <w:num w:numId="72">
    <w:abstractNumId w:val="46"/>
  </w:num>
  <w:num w:numId="73">
    <w:abstractNumId w:val="77"/>
  </w:num>
  <w:num w:numId="74">
    <w:abstractNumId w:val="22"/>
  </w:num>
  <w:num w:numId="75">
    <w:abstractNumId w:val="66"/>
  </w:num>
  <w:num w:numId="76">
    <w:abstractNumId w:val="31"/>
  </w:num>
  <w:num w:numId="77">
    <w:abstractNumId w:val="33"/>
  </w:num>
  <w:num w:numId="78">
    <w:abstractNumId w:val="89"/>
  </w:num>
  <w:num w:numId="79">
    <w:abstractNumId w:val="35"/>
  </w:num>
  <w:num w:numId="80">
    <w:abstractNumId w:val="101"/>
  </w:num>
  <w:num w:numId="81">
    <w:abstractNumId w:val="50"/>
  </w:num>
  <w:num w:numId="82">
    <w:abstractNumId w:val="41"/>
  </w:num>
  <w:num w:numId="83">
    <w:abstractNumId w:val="19"/>
  </w:num>
  <w:num w:numId="84">
    <w:abstractNumId w:val="71"/>
  </w:num>
  <w:num w:numId="85">
    <w:abstractNumId w:val="34"/>
  </w:num>
  <w:num w:numId="86">
    <w:abstractNumId w:val="44"/>
  </w:num>
  <w:num w:numId="87">
    <w:abstractNumId w:val="76"/>
  </w:num>
  <w:num w:numId="88">
    <w:abstractNumId w:val="45"/>
  </w:num>
  <w:num w:numId="89">
    <w:abstractNumId w:val="69"/>
  </w:num>
  <w:num w:numId="90">
    <w:abstractNumId w:val="54"/>
  </w:num>
  <w:num w:numId="91">
    <w:abstractNumId w:val="57"/>
  </w:num>
  <w:num w:numId="92">
    <w:abstractNumId w:val="43"/>
  </w:num>
  <w:num w:numId="93">
    <w:abstractNumId w:val="94"/>
  </w:num>
  <w:num w:numId="94">
    <w:abstractNumId w:val="104"/>
  </w:num>
  <w:num w:numId="95">
    <w:abstractNumId w:val="27"/>
  </w:num>
  <w:num w:numId="96">
    <w:abstractNumId w:val="100"/>
  </w:num>
  <w:num w:numId="97">
    <w:abstractNumId w:val="102"/>
  </w:num>
  <w:num w:numId="98">
    <w:abstractNumId w:val="64"/>
  </w:num>
  <w:num w:numId="99">
    <w:abstractNumId w:val="72"/>
  </w:num>
  <w:num w:numId="100">
    <w:abstractNumId w:val="59"/>
  </w:num>
  <w:num w:numId="101">
    <w:abstractNumId w:val="53"/>
  </w:num>
  <w:num w:numId="102">
    <w:abstractNumId w:val="87"/>
  </w:num>
  <w:num w:numId="103">
    <w:abstractNumId w:val="78"/>
  </w:num>
  <w:num w:numId="104">
    <w:abstractNumId w:val="99"/>
  </w:num>
  <w:num w:numId="105">
    <w:abstractNumId w:val="49"/>
  </w:num>
  <w:num w:numId="106">
    <w:abstractNumId w:val="86"/>
  </w:num>
  <w:num w:numId="107">
    <w:abstractNumId w:val="24"/>
  </w:num>
  <w:num w:numId="108">
    <w:abstractNumId w:val="14"/>
  </w:num>
  <w:num w:numId="109">
    <w:abstractNumId w:val="55"/>
  </w:num>
  <w:num w:numId="110">
    <w:abstractNumId w:val="88"/>
  </w:num>
  <w:num w:numId="111">
    <w:abstractNumId w:val="47"/>
  </w:num>
  <w:num w:numId="112">
    <w:abstractNumId w:val="17"/>
  </w:num>
  <w:num w:numId="113">
    <w:abstractNumId w:val="48"/>
  </w:num>
  <w:num w:numId="114">
    <w:abstractNumId w:val="39"/>
  </w:num>
  <w:num w:numId="115">
    <w:abstractNumId w:val="75"/>
  </w:num>
  <w:num w:numId="116">
    <w:abstractNumId w:val="36"/>
  </w:num>
  <w:num w:numId="117">
    <w:abstractNumId w:val="81"/>
  </w:num>
  <w:num w:numId="118">
    <w:abstractNumId w:val="51"/>
  </w:num>
  <w:num w:numId="119">
    <w:abstractNumId w:val="20"/>
  </w:num>
  <w:num w:numId="120">
    <w:abstractNumId w:val="96"/>
  </w:num>
  <w:num w:numId="121">
    <w:abstractNumId w:val="70"/>
  </w:num>
  <w:num w:numId="122">
    <w:abstractNumId w:val="9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C09"/>
    <w:rsid w:val="0000083F"/>
    <w:rsid w:val="0000150F"/>
    <w:rsid w:val="00001B08"/>
    <w:rsid w:val="00001B40"/>
    <w:rsid w:val="000058E0"/>
    <w:rsid w:val="00006595"/>
    <w:rsid w:val="0001037A"/>
    <w:rsid w:val="00010D4D"/>
    <w:rsid w:val="000110E3"/>
    <w:rsid w:val="000111E2"/>
    <w:rsid w:val="00013BE6"/>
    <w:rsid w:val="00013C38"/>
    <w:rsid w:val="000153F9"/>
    <w:rsid w:val="0001684F"/>
    <w:rsid w:val="00017360"/>
    <w:rsid w:val="00017A87"/>
    <w:rsid w:val="00017B9D"/>
    <w:rsid w:val="00017E48"/>
    <w:rsid w:val="000205B0"/>
    <w:rsid w:val="00020B70"/>
    <w:rsid w:val="0002120F"/>
    <w:rsid w:val="00024A9A"/>
    <w:rsid w:val="00025166"/>
    <w:rsid w:val="00027083"/>
    <w:rsid w:val="000300C8"/>
    <w:rsid w:val="00030C53"/>
    <w:rsid w:val="00031958"/>
    <w:rsid w:val="00036B04"/>
    <w:rsid w:val="00036CFF"/>
    <w:rsid w:val="000403A7"/>
    <w:rsid w:val="00040F92"/>
    <w:rsid w:val="000416D2"/>
    <w:rsid w:val="00042CB8"/>
    <w:rsid w:val="00043E4C"/>
    <w:rsid w:val="00045D58"/>
    <w:rsid w:val="00046A04"/>
    <w:rsid w:val="00047480"/>
    <w:rsid w:val="00051B31"/>
    <w:rsid w:val="00052A1F"/>
    <w:rsid w:val="00053D92"/>
    <w:rsid w:val="00055604"/>
    <w:rsid w:val="00055A72"/>
    <w:rsid w:val="000560C6"/>
    <w:rsid w:val="00056A98"/>
    <w:rsid w:val="00061618"/>
    <w:rsid w:val="0006205D"/>
    <w:rsid w:val="00063696"/>
    <w:rsid w:val="00065E57"/>
    <w:rsid w:val="0007033E"/>
    <w:rsid w:val="00071CCD"/>
    <w:rsid w:val="000722B4"/>
    <w:rsid w:val="00081051"/>
    <w:rsid w:val="00085202"/>
    <w:rsid w:val="000949F7"/>
    <w:rsid w:val="0009648E"/>
    <w:rsid w:val="00096927"/>
    <w:rsid w:val="00097022"/>
    <w:rsid w:val="00097DF1"/>
    <w:rsid w:val="000A0029"/>
    <w:rsid w:val="000A0B2D"/>
    <w:rsid w:val="000A1CA7"/>
    <w:rsid w:val="000A228A"/>
    <w:rsid w:val="000A34C3"/>
    <w:rsid w:val="000A4F9C"/>
    <w:rsid w:val="000A67B7"/>
    <w:rsid w:val="000A71E7"/>
    <w:rsid w:val="000B0421"/>
    <w:rsid w:val="000B0FEC"/>
    <w:rsid w:val="000B652D"/>
    <w:rsid w:val="000C015A"/>
    <w:rsid w:val="000C194C"/>
    <w:rsid w:val="000C4B34"/>
    <w:rsid w:val="000C570D"/>
    <w:rsid w:val="000C62C6"/>
    <w:rsid w:val="000C6365"/>
    <w:rsid w:val="000C6DFA"/>
    <w:rsid w:val="000C797C"/>
    <w:rsid w:val="000D0D0C"/>
    <w:rsid w:val="000D0D5E"/>
    <w:rsid w:val="000D1083"/>
    <w:rsid w:val="000D1596"/>
    <w:rsid w:val="000D55EF"/>
    <w:rsid w:val="000E1265"/>
    <w:rsid w:val="000E3899"/>
    <w:rsid w:val="000E3F8F"/>
    <w:rsid w:val="000E5085"/>
    <w:rsid w:val="000E6357"/>
    <w:rsid w:val="000F22EF"/>
    <w:rsid w:val="000F399D"/>
    <w:rsid w:val="000F7784"/>
    <w:rsid w:val="00100864"/>
    <w:rsid w:val="001021A8"/>
    <w:rsid w:val="00104648"/>
    <w:rsid w:val="00104649"/>
    <w:rsid w:val="00105A9C"/>
    <w:rsid w:val="00105DAF"/>
    <w:rsid w:val="0010786A"/>
    <w:rsid w:val="00110241"/>
    <w:rsid w:val="001108FD"/>
    <w:rsid w:val="00110C90"/>
    <w:rsid w:val="00111915"/>
    <w:rsid w:val="00111A22"/>
    <w:rsid w:val="00115FC3"/>
    <w:rsid w:val="00120E10"/>
    <w:rsid w:val="001216CF"/>
    <w:rsid w:val="0012180F"/>
    <w:rsid w:val="00123796"/>
    <w:rsid w:val="00123D3E"/>
    <w:rsid w:val="001248B2"/>
    <w:rsid w:val="0012555F"/>
    <w:rsid w:val="001314BC"/>
    <w:rsid w:val="0013458B"/>
    <w:rsid w:val="0013468A"/>
    <w:rsid w:val="00134F3D"/>
    <w:rsid w:val="0013504D"/>
    <w:rsid w:val="00140D52"/>
    <w:rsid w:val="00143D4D"/>
    <w:rsid w:val="00147D0C"/>
    <w:rsid w:val="001525C4"/>
    <w:rsid w:val="001540FA"/>
    <w:rsid w:val="00156B1F"/>
    <w:rsid w:val="0016135B"/>
    <w:rsid w:val="0016140F"/>
    <w:rsid w:val="00161D0C"/>
    <w:rsid w:val="00163CD2"/>
    <w:rsid w:val="00163E8E"/>
    <w:rsid w:val="00165745"/>
    <w:rsid w:val="00165AED"/>
    <w:rsid w:val="001671C6"/>
    <w:rsid w:val="001747B8"/>
    <w:rsid w:val="00177814"/>
    <w:rsid w:val="00184E1D"/>
    <w:rsid w:val="00185B6B"/>
    <w:rsid w:val="00186204"/>
    <w:rsid w:val="00193522"/>
    <w:rsid w:val="001963D3"/>
    <w:rsid w:val="00196CED"/>
    <w:rsid w:val="001972A4"/>
    <w:rsid w:val="001A14F4"/>
    <w:rsid w:val="001A1EC2"/>
    <w:rsid w:val="001A3ACF"/>
    <w:rsid w:val="001A4566"/>
    <w:rsid w:val="001A6A87"/>
    <w:rsid w:val="001B121A"/>
    <w:rsid w:val="001B1C7B"/>
    <w:rsid w:val="001B29EF"/>
    <w:rsid w:val="001B3687"/>
    <w:rsid w:val="001B3DA2"/>
    <w:rsid w:val="001B4714"/>
    <w:rsid w:val="001B4B88"/>
    <w:rsid w:val="001B5009"/>
    <w:rsid w:val="001B6C4A"/>
    <w:rsid w:val="001C074F"/>
    <w:rsid w:val="001C0A85"/>
    <w:rsid w:val="001C30F7"/>
    <w:rsid w:val="001C3B40"/>
    <w:rsid w:val="001C7012"/>
    <w:rsid w:val="001C70D4"/>
    <w:rsid w:val="001C70ED"/>
    <w:rsid w:val="001D1870"/>
    <w:rsid w:val="001D518D"/>
    <w:rsid w:val="001D634F"/>
    <w:rsid w:val="001E0214"/>
    <w:rsid w:val="001E0469"/>
    <w:rsid w:val="001E14E8"/>
    <w:rsid w:val="001E5C51"/>
    <w:rsid w:val="001E5DB2"/>
    <w:rsid w:val="001E7E34"/>
    <w:rsid w:val="001F0C9D"/>
    <w:rsid w:val="001F0E54"/>
    <w:rsid w:val="001F14D5"/>
    <w:rsid w:val="001F22A9"/>
    <w:rsid w:val="001F2545"/>
    <w:rsid w:val="001F2BE4"/>
    <w:rsid w:val="001F321B"/>
    <w:rsid w:val="001F36D0"/>
    <w:rsid w:val="001F3C35"/>
    <w:rsid w:val="001F482E"/>
    <w:rsid w:val="001F552D"/>
    <w:rsid w:val="001F6F60"/>
    <w:rsid w:val="0020090D"/>
    <w:rsid w:val="002009CD"/>
    <w:rsid w:val="00200F19"/>
    <w:rsid w:val="00201854"/>
    <w:rsid w:val="002018D5"/>
    <w:rsid w:val="00201AD5"/>
    <w:rsid w:val="00202838"/>
    <w:rsid w:val="002034D6"/>
    <w:rsid w:val="00203D6C"/>
    <w:rsid w:val="00204E3B"/>
    <w:rsid w:val="002057AE"/>
    <w:rsid w:val="00206C91"/>
    <w:rsid w:val="00206F63"/>
    <w:rsid w:val="00207BBC"/>
    <w:rsid w:val="00214BA1"/>
    <w:rsid w:val="002155B6"/>
    <w:rsid w:val="0021723C"/>
    <w:rsid w:val="00222FB5"/>
    <w:rsid w:val="002235D8"/>
    <w:rsid w:val="00224C16"/>
    <w:rsid w:val="0022502C"/>
    <w:rsid w:val="00227C1A"/>
    <w:rsid w:val="00230387"/>
    <w:rsid w:val="00231489"/>
    <w:rsid w:val="00231972"/>
    <w:rsid w:val="002319C1"/>
    <w:rsid w:val="0023367E"/>
    <w:rsid w:val="00233AD6"/>
    <w:rsid w:val="00233EEC"/>
    <w:rsid w:val="0023421A"/>
    <w:rsid w:val="00235B10"/>
    <w:rsid w:val="00236CEA"/>
    <w:rsid w:val="00237142"/>
    <w:rsid w:val="00240136"/>
    <w:rsid w:val="002424DB"/>
    <w:rsid w:val="0024454A"/>
    <w:rsid w:val="00245781"/>
    <w:rsid w:val="0024609A"/>
    <w:rsid w:val="002468FE"/>
    <w:rsid w:val="00250FDD"/>
    <w:rsid w:val="00251034"/>
    <w:rsid w:val="002519EA"/>
    <w:rsid w:val="0025411D"/>
    <w:rsid w:val="0025432B"/>
    <w:rsid w:val="002546CC"/>
    <w:rsid w:val="00254A18"/>
    <w:rsid w:val="00254FE0"/>
    <w:rsid w:val="00255148"/>
    <w:rsid w:val="002602FA"/>
    <w:rsid w:val="002631EE"/>
    <w:rsid w:val="002637B5"/>
    <w:rsid w:val="0026420E"/>
    <w:rsid w:val="00265205"/>
    <w:rsid w:val="00265740"/>
    <w:rsid w:val="002671A1"/>
    <w:rsid w:val="002710F4"/>
    <w:rsid w:val="0027150A"/>
    <w:rsid w:val="002731B0"/>
    <w:rsid w:val="002740FC"/>
    <w:rsid w:val="002765E5"/>
    <w:rsid w:val="002769E1"/>
    <w:rsid w:val="00277ADF"/>
    <w:rsid w:val="00282596"/>
    <w:rsid w:val="0028267A"/>
    <w:rsid w:val="00291B75"/>
    <w:rsid w:val="0029478F"/>
    <w:rsid w:val="00295845"/>
    <w:rsid w:val="00295B21"/>
    <w:rsid w:val="00295E33"/>
    <w:rsid w:val="0029717C"/>
    <w:rsid w:val="002A11F0"/>
    <w:rsid w:val="002A1AF9"/>
    <w:rsid w:val="002A2445"/>
    <w:rsid w:val="002A299D"/>
    <w:rsid w:val="002A2DEF"/>
    <w:rsid w:val="002A3238"/>
    <w:rsid w:val="002A3474"/>
    <w:rsid w:val="002A4949"/>
    <w:rsid w:val="002A4CE7"/>
    <w:rsid w:val="002A6CF3"/>
    <w:rsid w:val="002B0B79"/>
    <w:rsid w:val="002B0CAD"/>
    <w:rsid w:val="002B0D69"/>
    <w:rsid w:val="002B11CB"/>
    <w:rsid w:val="002B288F"/>
    <w:rsid w:val="002B599B"/>
    <w:rsid w:val="002B5E05"/>
    <w:rsid w:val="002B5F0B"/>
    <w:rsid w:val="002C071E"/>
    <w:rsid w:val="002D0A4B"/>
    <w:rsid w:val="002D2D7F"/>
    <w:rsid w:val="002D57BB"/>
    <w:rsid w:val="002D5EFF"/>
    <w:rsid w:val="002D6442"/>
    <w:rsid w:val="002E0BEE"/>
    <w:rsid w:val="002E2E96"/>
    <w:rsid w:val="002E3401"/>
    <w:rsid w:val="002E3EF1"/>
    <w:rsid w:val="002F2578"/>
    <w:rsid w:val="002F3B7A"/>
    <w:rsid w:val="002F45AD"/>
    <w:rsid w:val="002F623C"/>
    <w:rsid w:val="002F6EF4"/>
    <w:rsid w:val="0030007F"/>
    <w:rsid w:val="00303A95"/>
    <w:rsid w:val="00303DE2"/>
    <w:rsid w:val="00307836"/>
    <w:rsid w:val="00307981"/>
    <w:rsid w:val="00310381"/>
    <w:rsid w:val="003117EE"/>
    <w:rsid w:val="00311CB5"/>
    <w:rsid w:val="00312A65"/>
    <w:rsid w:val="00312BAE"/>
    <w:rsid w:val="00313E8A"/>
    <w:rsid w:val="00314555"/>
    <w:rsid w:val="00314E96"/>
    <w:rsid w:val="00316FD0"/>
    <w:rsid w:val="00320B34"/>
    <w:rsid w:val="00321D44"/>
    <w:rsid w:val="003226B1"/>
    <w:rsid w:val="003228C1"/>
    <w:rsid w:val="003249E8"/>
    <w:rsid w:val="00324D7A"/>
    <w:rsid w:val="003264B4"/>
    <w:rsid w:val="003269B8"/>
    <w:rsid w:val="00330FAE"/>
    <w:rsid w:val="003323B4"/>
    <w:rsid w:val="00332B6E"/>
    <w:rsid w:val="003339A4"/>
    <w:rsid w:val="00333BA9"/>
    <w:rsid w:val="00334351"/>
    <w:rsid w:val="0033597B"/>
    <w:rsid w:val="00341198"/>
    <w:rsid w:val="003417A8"/>
    <w:rsid w:val="00342B93"/>
    <w:rsid w:val="00342EB5"/>
    <w:rsid w:val="00344E4C"/>
    <w:rsid w:val="003519B2"/>
    <w:rsid w:val="003536E9"/>
    <w:rsid w:val="003557B1"/>
    <w:rsid w:val="0035583F"/>
    <w:rsid w:val="00356C93"/>
    <w:rsid w:val="00356FA8"/>
    <w:rsid w:val="003575EC"/>
    <w:rsid w:val="00361A96"/>
    <w:rsid w:val="00363822"/>
    <w:rsid w:val="003657D5"/>
    <w:rsid w:val="00366ED4"/>
    <w:rsid w:val="00367674"/>
    <w:rsid w:val="00371479"/>
    <w:rsid w:val="00371D53"/>
    <w:rsid w:val="003724F3"/>
    <w:rsid w:val="00372745"/>
    <w:rsid w:val="00372E22"/>
    <w:rsid w:val="00373B33"/>
    <w:rsid w:val="003752A1"/>
    <w:rsid w:val="00377026"/>
    <w:rsid w:val="00377452"/>
    <w:rsid w:val="0037794A"/>
    <w:rsid w:val="003824D8"/>
    <w:rsid w:val="00383505"/>
    <w:rsid w:val="0038669B"/>
    <w:rsid w:val="00386EC7"/>
    <w:rsid w:val="00392078"/>
    <w:rsid w:val="00392712"/>
    <w:rsid w:val="0039588F"/>
    <w:rsid w:val="00397EE8"/>
    <w:rsid w:val="003A04C8"/>
    <w:rsid w:val="003A1AE8"/>
    <w:rsid w:val="003A2F8C"/>
    <w:rsid w:val="003A3C77"/>
    <w:rsid w:val="003A53B3"/>
    <w:rsid w:val="003A6757"/>
    <w:rsid w:val="003B0DB1"/>
    <w:rsid w:val="003B1E42"/>
    <w:rsid w:val="003B2CF2"/>
    <w:rsid w:val="003B2F2E"/>
    <w:rsid w:val="003B5A96"/>
    <w:rsid w:val="003B7B3B"/>
    <w:rsid w:val="003C1AF9"/>
    <w:rsid w:val="003C2722"/>
    <w:rsid w:val="003C4EAC"/>
    <w:rsid w:val="003C5286"/>
    <w:rsid w:val="003C69B5"/>
    <w:rsid w:val="003C6C63"/>
    <w:rsid w:val="003D18D7"/>
    <w:rsid w:val="003D1BA7"/>
    <w:rsid w:val="003D2D9F"/>
    <w:rsid w:val="003D3117"/>
    <w:rsid w:val="003D53A3"/>
    <w:rsid w:val="003D707E"/>
    <w:rsid w:val="003D740B"/>
    <w:rsid w:val="003E2F2E"/>
    <w:rsid w:val="003E35F9"/>
    <w:rsid w:val="003E4135"/>
    <w:rsid w:val="003E43A7"/>
    <w:rsid w:val="003E5D66"/>
    <w:rsid w:val="003E682E"/>
    <w:rsid w:val="003F1759"/>
    <w:rsid w:val="003F1CF6"/>
    <w:rsid w:val="003F252F"/>
    <w:rsid w:val="003F3D46"/>
    <w:rsid w:val="003F4751"/>
    <w:rsid w:val="003F63A1"/>
    <w:rsid w:val="00400399"/>
    <w:rsid w:val="00402DB9"/>
    <w:rsid w:val="0040378D"/>
    <w:rsid w:val="00405B26"/>
    <w:rsid w:val="00407DBD"/>
    <w:rsid w:val="0041132A"/>
    <w:rsid w:val="0041199F"/>
    <w:rsid w:val="00416A64"/>
    <w:rsid w:val="004205A4"/>
    <w:rsid w:val="0042099A"/>
    <w:rsid w:val="00421987"/>
    <w:rsid w:val="00421CEB"/>
    <w:rsid w:val="00422BCB"/>
    <w:rsid w:val="00423DF3"/>
    <w:rsid w:val="00425B00"/>
    <w:rsid w:val="00427374"/>
    <w:rsid w:val="00431F82"/>
    <w:rsid w:val="00433E3C"/>
    <w:rsid w:val="0043423F"/>
    <w:rsid w:val="004352C6"/>
    <w:rsid w:val="00436E30"/>
    <w:rsid w:val="00436F5F"/>
    <w:rsid w:val="004377F2"/>
    <w:rsid w:val="00440EB8"/>
    <w:rsid w:val="0044234C"/>
    <w:rsid w:val="00442B00"/>
    <w:rsid w:val="0044570C"/>
    <w:rsid w:val="00445ACC"/>
    <w:rsid w:val="004462D9"/>
    <w:rsid w:val="004501C7"/>
    <w:rsid w:val="00455B17"/>
    <w:rsid w:val="004565F1"/>
    <w:rsid w:val="004566D9"/>
    <w:rsid w:val="00457D5C"/>
    <w:rsid w:val="0046037E"/>
    <w:rsid w:val="00461947"/>
    <w:rsid w:val="00463E73"/>
    <w:rsid w:val="00466387"/>
    <w:rsid w:val="004722DD"/>
    <w:rsid w:val="00474909"/>
    <w:rsid w:val="00481157"/>
    <w:rsid w:val="0048377F"/>
    <w:rsid w:val="00484A55"/>
    <w:rsid w:val="0048682A"/>
    <w:rsid w:val="00490448"/>
    <w:rsid w:val="00492992"/>
    <w:rsid w:val="00493649"/>
    <w:rsid w:val="004958E9"/>
    <w:rsid w:val="00495DAE"/>
    <w:rsid w:val="004A05D6"/>
    <w:rsid w:val="004A08C2"/>
    <w:rsid w:val="004A0AA2"/>
    <w:rsid w:val="004A195E"/>
    <w:rsid w:val="004A38CC"/>
    <w:rsid w:val="004A6616"/>
    <w:rsid w:val="004A7AE6"/>
    <w:rsid w:val="004B0480"/>
    <w:rsid w:val="004B13D7"/>
    <w:rsid w:val="004B3E78"/>
    <w:rsid w:val="004B764C"/>
    <w:rsid w:val="004C1607"/>
    <w:rsid w:val="004C2D31"/>
    <w:rsid w:val="004C393F"/>
    <w:rsid w:val="004C3D97"/>
    <w:rsid w:val="004C42DC"/>
    <w:rsid w:val="004C4E8B"/>
    <w:rsid w:val="004C558A"/>
    <w:rsid w:val="004C5A42"/>
    <w:rsid w:val="004C7168"/>
    <w:rsid w:val="004C7663"/>
    <w:rsid w:val="004C7F28"/>
    <w:rsid w:val="004D21A8"/>
    <w:rsid w:val="004D3A8A"/>
    <w:rsid w:val="004D5DEE"/>
    <w:rsid w:val="004D5EBE"/>
    <w:rsid w:val="004E0C9A"/>
    <w:rsid w:val="004E1B1F"/>
    <w:rsid w:val="004E371F"/>
    <w:rsid w:val="004E3A03"/>
    <w:rsid w:val="004E4B13"/>
    <w:rsid w:val="004E7B10"/>
    <w:rsid w:val="004F0ADF"/>
    <w:rsid w:val="004F1F15"/>
    <w:rsid w:val="004F3FD1"/>
    <w:rsid w:val="004F462F"/>
    <w:rsid w:val="004F5993"/>
    <w:rsid w:val="004F698E"/>
    <w:rsid w:val="00502316"/>
    <w:rsid w:val="00503BD5"/>
    <w:rsid w:val="00503C47"/>
    <w:rsid w:val="00504999"/>
    <w:rsid w:val="0050539B"/>
    <w:rsid w:val="00505BA4"/>
    <w:rsid w:val="005070CB"/>
    <w:rsid w:val="00507BA2"/>
    <w:rsid w:val="005122F5"/>
    <w:rsid w:val="005129BA"/>
    <w:rsid w:val="005134B6"/>
    <w:rsid w:val="00514FEB"/>
    <w:rsid w:val="00517A77"/>
    <w:rsid w:val="005218D7"/>
    <w:rsid w:val="0052300B"/>
    <w:rsid w:val="0052319D"/>
    <w:rsid w:val="00523863"/>
    <w:rsid w:val="005245D4"/>
    <w:rsid w:val="0052557F"/>
    <w:rsid w:val="00527482"/>
    <w:rsid w:val="005312CD"/>
    <w:rsid w:val="0053221B"/>
    <w:rsid w:val="00532EFC"/>
    <w:rsid w:val="00534EB2"/>
    <w:rsid w:val="00535C78"/>
    <w:rsid w:val="0053603F"/>
    <w:rsid w:val="00536A6D"/>
    <w:rsid w:val="00536D6B"/>
    <w:rsid w:val="0054197F"/>
    <w:rsid w:val="00542617"/>
    <w:rsid w:val="00542724"/>
    <w:rsid w:val="005444D2"/>
    <w:rsid w:val="00544921"/>
    <w:rsid w:val="00547E8F"/>
    <w:rsid w:val="00550308"/>
    <w:rsid w:val="00550DEA"/>
    <w:rsid w:val="00552117"/>
    <w:rsid w:val="00552656"/>
    <w:rsid w:val="005548B2"/>
    <w:rsid w:val="005560F1"/>
    <w:rsid w:val="00557E1E"/>
    <w:rsid w:val="00560D2E"/>
    <w:rsid w:val="0056227E"/>
    <w:rsid w:val="00562C9F"/>
    <w:rsid w:val="00562F88"/>
    <w:rsid w:val="00565495"/>
    <w:rsid w:val="005664A1"/>
    <w:rsid w:val="00566AD4"/>
    <w:rsid w:val="00567913"/>
    <w:rsid w:val="00575390"/>
    <w:rsid w:val="00577D4B"/>
    <w:rsid w:val="00580075"/>
    <w:rsid w:val="00580122"/>
    <w:rsid w:val="00580818"/>
    <w:rsid w:val="005819B2"/>
    <w:rsid w:val="00581F8D"/>
    <w:rsid w:val="005857F5"/>
    <w:rsid w:val="0058586D"/>
    <w:rsid w:val="00587279"/>
    <w:rsid w:val="00590F28"/>
    <w:rsid w:val="0059236C"/>
    <w:rsid w:val="00594070"/>
    <w:rsid w:val="005A107D"/>
    <w:rsid w:val="005A302B"/>
    <w:rsid w:val="005A6793"/>
    <w:rsid w:val="005A6CB4"/>
    <w:rsid w:val="005A6CCF"/>
    <w:rsid w:val="005B61FE"/>
    <w:rsid w:val="005C174D"/>
    <w:rsid w:val="005C27B0"/>
    <w:rsid w:val="005C2EB4"/>
    <w:rsid w:val="005C5C37"/>
    <w:rsid w:val="005C7087"/>
    <w:rsid w:val="005C7728"/>
    <w:rsid w:val="005D1756"/>
    <w:rsid w:val="005D1F9D"/>
    <w:rsid w:val="005D49A6"/>
    <w:rsid w:val="005D5A9B"/>
    <w:rsid w:val="005E1471"/>
    <w:rsid w:val="005E420B"/>
    <w:rsid w:val="005E431E"/>
    <w:rsid w:val="005E7C56"/>
    <w:rsid w:val="005F2350"/>
    <w:rsid w:val="005F4707"/>
    <w:rsid w:val="005F52E9"/>
    <w:rsid w:val="005F56FB"/>
    <w:rsid w:val="00601A4A"/>
    <w:rsid w:val="006035F8"/>
    <w:rsid w:val="00604CCA"/>
    <w:rsid w:val="006056A3"/>
    <w:rsid w:val="00606CE7"/>
    <w:rsid w:val="00612DA7"/>
    <w:rsid w:val="00613913"/>
    <w:rsid w:val="0061493B"/>
    <w:rsid w:val="00614B77"/>
    <w:rsid w:val="00616D73"/>
    <w:rsid w:val="0061767D"/>
    <w:rsid w:val="006234DD"/>
    <w:rsid w:val="00626D76"/>
    <w:rsid w:val="0063279F"/>
    <w:rsid w:val="0063383E"/>
    <w:rsid w:val="00633FE7"/>
    <w:rsid w:val="0063440F"/>
    <w:rsid w:val="0063444A"/>
    <w:rsid w:val="00641E0B"/>
    <w:rsid w:val="00642784"/>
    <w:rsid w:val="00642B37"/>
    <w:rsid w:val="006430BB"/>
    <w:rsid w:val="00643A3B"/>
    <w:rsid w:val="00643C02"/>
    <w:rsid w:val="00644607"/>
    <w:rsid w:val="00646CD2"/>
    <w:rsid w:val="00647DA6"/>
    <w:rsid w:val="00651AF2"/>
    <w:rsid w:val="00654239"/>
    <w:rsid w:val="006560D8"/>
    <w:rsid w:val="0065694C"/>
    <w:rsid w:val="0065798F"/>
    <w:rsid w:val="00657CE5"/>
    <w:rsid w:val="00662075"/>
    <w:rsid w:val="0066626B"/>
    <w:rsid w:val="00667091"/>
    <w:rsid w:val="006670F8"/>
    <w:rsid w:val="00667D85"/>
    <w:rsid w:val="00671184"/>
    <w:rsid w:val="00671318"/>
    <w:rsid w:val="00675086"/>
    <w:rsid w:val="006819C4"/>
    <w:rsid w:val="00682DB8"/>
    <w:rsid w:val="00685D5A"/>
    <w:rsid w:val="00687275"/>
    <w:rsid w:val="00691434"/>
    <w:rsid w:val="006936B0"/>
    <w:rsid w:val="00695878"/>
    <w:rsid w:val="00695FA1"/>
    <w:rsid w:val="00696B5F"/>
    <w:rsid w:val="006A0454"/>
    <w:rsid w:val="006A3994"/>
    <w:rsid w:val="006A3AAD"/>
    <w:rsid w:val="006A3BE1"/>
    <w:rsid w:val="006A3C1C"/>
    <w:rsid w:val="006A647B"/>
    <w:rsid w:val="006B2BA8"/>
    <w:rsid w:val="006B3B08"/>
    <w:rsid w:val="006B60C2"/>
    <w:rsid w:val="006B6E87"/>
    <w:rsid w:val="006B7226"/>
    <w:rsid w:val="006C0C4A"/>
    <w:rsid w:val="006C121A"/>
    <w:rsid w:val="006C3344"/>
    <w:rsid w:val="006C6CF5"/>
    <w:rsid w:val="006C7407"/>
    <w:rsid w:val="006C760A"/>
    <w:rsid w:val="006C7966"/>
    <w:rsid w:val="006C7AA2"/>
    <w:rsid w:val="006D02BE"/>
    <w:rsid w:val="006D08E1"/>
    <w:rsid w:val="006D222F"/>
    <w:rsid w:val="006D2CF7"/>
    <w:rsid w:val="006D5026"/>
    <w:rsid w:val="006D57F3"/>
    <w:rsid w:val="006D6246"/>
    <w:rsid w:val="006D7D3F"/>
    <w:rsid w:val="006E13BE"/>
    <w:rsid w:val="006E2CF8"/>
    <w:rsid w:val="006E3D3A"/>
    <w:rsid w:val="006E4E67"/>
    <w:rsid w:val="006F209B"/>
    <w:rsid w:val="006F2577"/>
    <w:rsid w:val="006F31A1"/>
    <w:rsid w:val="006F3B88"/>
    <w:rsid w:val="006F3BA3"/>
    <w:rsid w:val="006F5566"/>
    <w:rsid w:val="006F74B8"/>
    <w:rsid w:val="00700653"/>
    <w:rsid w:val="00702DDE"/>
    <w:rsid w:val="00703D8B"/>
    <w:rsid w:val="00704290"/>
    <w:rsid w:val="0070500C"/>
    <w:rsid w:val="007062AA"/>
    <w:rsid w:val="00707A56"/>
    <w:rsid w:val="00712A9D"/>
    <w:rsid w:val="0071501D"/>
    <w:rsid w:val="007156F2"/>
    <w:rsid w:val="007179DD"/>
    <w:rsid w:val="00720427"/>
    <w:rsid w:val="00720F16"/>
    <w:rsid w:val="007258C4"/>
    <w:rsid w:val="007268D3"/>
    <w:rsid w:val="00727F87"/>
    <w:rsid w:val="00731208"/>
    <w:rsid w:val="007338C6"/>
    <w:rsid w:val="007342C1"/>
    <w:rsid w:val="007367D7"/>
    <w:rsid w:val="007414F2"/>
    <w:rsid w:val="00743066"/>
    <w:rsid w:val="007476F3"/>
    <w:rsid w:val="0074791C"/>
    <w:rsid w:val="007502F4"/>
    <w:rsid w:val="00751D7B"/>
    <w:rsid w:val="007526F2"/>
    <w:rsid w:val="007543E3"/>
    <w:rsid w:val="0075574C"/>
    <w:rsid w:val="00756CB9"/>
    <w:rsid w:val="00757200"/>
    <w:rsid w:val="007619F1"/>
    <w:rsid w:val="00764944"/>
    <w:rsid w:val="00765130"/>
    <w:rsid w:val="00772370"/>
    <w:rsid w:val="00773463"/>
    <w:rsid w:val="0077499B"/>
    <w:rsid w:val="00775CC2"/>
    <w:rsid w:val="00776F56"/>
    <w:rsid w:val="00777732"/>
    <w:rsid w:val="00777BD5"/>
    <w:rsid w:val="00780EB4"/>
    <w:rsid w:val="00781B3C"/>
    <w:rsid w:val="00782C0E"/>
    <w:rsid w:val="00784C41"/>
    <w:rsid w:val="0079001A"/>
    <w:rsid w:val="007902B5"/>
    <w:rsid w:val="00790568"/>
    <w:rsid w:val="00790CBA"/>
    <w:rsid w:val="007914CB"/>
    <w:rsid w:val="007915C8"/>
    <w:rsid w:val="00792397"/>
    <w:rsid w:val="0079294F"/>
    <w:rsid w:val="00795C40"/>
    <w:rsid w:val="0079729B"/>
    <w:rsid w:val="00797E0A"/>
    <w:rsid w:val="007A0B16"/>
    <w:rsid w:val="007A0F7E"/>
    <w:rsid w:val="007A245B"/>
    <w:rsid w:val="007A2F72"/>
    <w:rsid w:val="007A3FED"/>
    <w:rsid w:val="007A5F72"/>
    <w:rsid w:val="007A6409"/>
    <w:rsid w:val="007A6907"/>
    <w:rsid w:val="007A77D5"/>
    <w:rsid w:val="007A7B0E"/>
    <w:rsid w:val="007A7BDC"/>
    <w:rsid w:val="007B09BB"/>
    <w:rsid w:val="007B6862"/>
    <w:rsid w:val="007B7263"/>
    <w:rsid w:val="007C111B"/>
    <w:rsid w:val="007C4099"/>
    <w:rsid w:val="007C4336"/>
    <w:rsid w:val="007C533C"/>
    <w:rsid w:val="007D1B34"/>
    <w:rsid w:val="007D4465"/>
    <w:rsid w:val="007D4F99"/>
    <w:rsid w:val="007D7629"/>
    <w:rsid w:val="007E0CC6"/>
    <w:rsid w:val="007E0E2D"/>
    <w:rsid w:val="007E1A2B"/>
    <w:rsid w:val="007E2ABD"/>
    <w:rsid w:val="007E3577"/>
    <w:rsid w:val="007E3AAD"/>
    <w:rsid w:val="007E4E1A"/>
    <w:rsid w:val="007E5621"/>
    <w:rsid w:val="007F012F"/>
    <w:rsid w:val="007F0EF1"/>
    <w:rsid w:val="007F101F"/>
    <w:rsid w:val="007F2406"/>
    <w:rsid w:val="007F4168"/>
    <w:rsid w:val="007F43D5"/>
    <w:rsid w:val="007F465E"/>
    <w:rsid w:val="007F4E14"/>
    <w:rsid w:val="007F661D"/>
    <w:rsid w:val="007F6A03"/>
    <w:rsid w:val="0080108D"/>
    <w:rsid w:val="00803E70"/>
    <w:rsid w:val="008057B6"/>
    <w:rsid w:val="008067A9"/>
    <w:rsid w:val="00810C00"/>
    <w:rsid w:val="00810FEB"/>
    <w:rsid w:val="0081339A"/>
    <w:rsid w:val="00820AC1"/>
    <w:rsid w:val="0082443F"/>
    <w:rsid w:val="00825207"/>
    <w:rsid w:val="00826BC2"/>
    <w:rsid w:val="008361E4"/>
    <w:rsid w:val="008410F9"/>
    <w:rsid w:val="00841580"/>
    <w:rsid w:val="008444CF"/>
    <w:rsid w:val="008455BC"/>
    <w:rsid w:val="00847621"/>
    <w:rsid w:val="00847FD7"/>
    <w:rsid w:val="00852AE8"/>
    <w:rsid w:val="00854A02"/>
    <w:rsid w:val="008557F6"/>
    <w:rsid w:val="0085729B"/>
    <w:rsid w:val="008606CF"/>
    <w:rsid w:val="00861733"/>
    <w:rsid w:val="008622A9"/>
    <w:rsid w:val="0086257E"/>
    <w:rsid w:val="008628D5"/>
    <w:rsid w:val="0086291F"/>
    <w:rsid w:val="00862D4C"/>
    <w:rsid w:val="008649AF"/>
    <w:rsid w:val="008652CB"/>
    <w:rsid w:val="00870B15"/>
    <w:rsid w:val="00871BF9"/>
    <w:rsid w:val="0087260C"/>
    <w:rsid w:val="00873FC2"/>
    <w:rsid w:val="00873FD2"/>
    <w:rsid w:val="008767FC"/>
    <w:rsid w:val="00882C11"/>
    <w:rsid w:val="00882DF3"/>
    <w:rsid w:val="00883B98"/>
    <w:rsid w:val="00884AE8"/>
    <w:rsid w:val="00885506"/>
    <w:rsid w:val="00885EF8"/>
    <w:rsid w:val="00890098"/>
    <w:rsid w:val="00892C19"/>
    <w:rsid w:val="00893259"/>
    <w:rsid w:val="00897224"/>
    <w:rsid w:val="008972CE"/>
    <w:rsid w:val="008A0E48"/>
    <w:rsid w:val="008A4BF2"/>
    <w:rsid w:val="008A5E28"/>
    <w:rsid w:val="008B1A7A"/>
    <w:rsid w:val="008B58CD"/>
    <w:rsid w:val="008B617D"/>
    <w:rsid w:val="008B6203"/>
    <w:rsid w:val="008B70A9"/>
    <w:rsid w:val="008B769F"/>
    <w:rsid w:val="008C063B"/>
    <w:rsid w:val="008C097D"/>
    <w:rsid w:val="008C58E8"/>
    <w:rsid w:val="008C660F"/>
    <w:rsid w:val="008C723E"/>
    <w:rsid w:val="008D051A"/>
    <w:rsid w:val="008D0945"/>
    <w:rsid w:val="008D2315"/>
    <w:rsid w:val="008E257F"/>
    <w:rsid w:val="008E2AA5"/>
    <w:rsid w:val="008E50A8"/>
    <w:rsid w:val="008E675D"/>
    <w:rsid w:val="008F0985"/>
    <w:rsid w:val="008F0E86"/>
    <w:rsid w:val="008F1C46"/>
    <w:rsid w:val="008F26C7"/>
    <w:rsid w:val="008F3BA0"/>
    <w:rsid w:val="008F4635"/>
    <w:rsid w:val="008F50DB"/>
    <w:rsid w:val="008F52C2"/>
    <w:rsid w:val="008F7567"/>
    <w:rsid w:val="008F7C1E"/>
    <w:rsid w:val="00903E2D"/>
    <w:rsid w:val="00906FE3"/>
    <w:rsid w:val="00910FD5"/>
    <w:rsid w:val="009118DA"/>
    <w:rsid w:val="00913237"/>
    <w:rsid w:val="009155B3"/>
    <w:rsid w:val="0091656F"/>
    <w:rsid w:val="00916B7E"/>
    <w:rsid w:val="0092232D"/>
    <w:rsid w:val="00922706"/>
    <w:rsid w:val="00922D62"/>
    <w:rsid w:val="00923A77"/>
    <w:rsid w:val="00930DAF"/>
    <w:rsid w:val="009313B7"/>
    <w:rsid w:val="00932FE7"/>
    <w:rsid w:val="009339BE"/>
    <w:rsid w:val="00933F9A"/>
    <w:rsid w:val="0093746D"/>
    <w:rsid w:val="00940593"/>
    <w:rsid w:val="0094304D"/>
    <w:rsid w:val="00945092"/>
    <w:rsid w:val="00947434"/>
    <w:rsid w:val="00950707"/>
    <w:rsid w:val="00950FC7"/>
    <w:rsid w:val="009516BC"/>
    <w:rsid w:val="00954A37"/>
    <w:rsid w:val="00955FBE"/>
    <w:rsid w:val="0095726D"/>
    <w:rsid w:val="00960005"/>
    <w:rsid w:val="00963931"/>
    <w:rsid w:val="0097091C"/>
    <w:rsid w:val="00973749"/>
    <w:rsid w:val="0098039F"/>
    <w:rsid w:val="00981ACB"/>
    <w:rsid w:val="00981C4C"/>
    <w:rsid w:val="00983690"/>
    <w:rsid w:val="00983886"/>
    <w:rsid w:val="00985100"/>
    <w:rsid w:val="00987A6E"/>
    <w:rsid w:val="00990958"/>
    <w:rsid w:val="00990B33"/>
    <w:rsid w:val="0099236F"/>
    <w:rsid w:val="00992CE1"/>
    <w:rsid w:val="00994C1A"/>
    <w:rsid w:val="00996912"/>
    <w:rsid w:val="00997600"/>
    <w:rsid w:val="009A05FD"/>
    <w:rsid w:val="009A127F"/>
    <w:rsid w:val="009A2DE3"/>
    <w:rsid w:val="009A352E"/>
    <w:rsid w:val="009A42D9"/>
    <w:rsid w:val="009A4BFE"/>
    <w:rsid w:val="009A54D8"/>
    <w:rsid w:val="009A5666"/>
    <w:rsid w:val="009A70C9"/>
    <w:rsid w:val="009A7991"/>
    <w:rsid w:val="009B3D1C"/>
    <w:rsid w:val="009B53FF"/>
    <w:rsid w:val="009B6332"/>
    <w:rsid w:val="009B68B6"/>
    <w:rsid w:val="009B6BAB"/>
    <w:rsid w:val="009C1DB8"/>
    <w:rsid w:val="009C3690"/>
    <w:rsid w:val="009C419D"/>
    <w:rsid w:val="009C7C30"/>
    <w:rsid w:val="009D0DCF"/>
    <w:rsid w:val="009D1193"/>
    <w:rsid w:val="009D163C"/>
    <w:rsid w:val="009D28BE"/>
    <w:rsid w:val="009D2BA5"/>
    <w:rsid w:val="009D3BB7"/>
    <w:rsid w:val="009D4571"/>
    <w:rsid w:val="009D5859"/>
    <w:rsid w:val="009D5E43"/>
    <w:rsid w:val="009D5FA1"/>
    <w:rsid w:val="009D6735"/>
    <w:rsid w:val="009E1D0E"/>
    <w:rsid w:val="009E439F"/>
    <w:rsid w:val="009E6852"/>
    <w:rsid w:val="009E754B"/>
    <w:rsid w:val="009F0357"/>
    <w:rsid w:val="009F0AC4"/>
    <w:rsid w:val="009F5B17"/>
    <w:rsid w:val="009F6FB7"/>
    <w:rsid w:val="00A03183"/>
    <w:rsid w:val="00A03B0F"/>
    <w:rsid w:val="00A03C27"/>
    <w:rsid w:val="00A045CE"/>
    <w:rsid w:val="00A10368"/>
    <w:rsid w:val="00A12CFA"/>
    <w:rsid w:val="00A13CA1"/>
    <w:rsid w:val="00A1572F"/>
    <w:rsid w:val="00A170B5"/>
    <w:rsid w:val="00A170B9"/>
    <w:rsid w:val="00A210B6"/>
    <w:rsid w:val="00A216B4"/>
    <w:rsid w:val="00A242D3"/>
    <w:rsid w:val="00A26637"/>
    <w:rsid w:val="00A27101"/>
    <w:rsid w:val="00A27871"/>
    <w:rsid w:val="00A31793"/>
    <w:rsid w:val="00A31F7C"/>
    <w:rsid w:val="00A3299E"/>
    <w:rsid w:val="00A340C5"/>
    <w:rsid w:val="00A34BBA"/>
    <w:rsid w:val="00A35704"/>
    <w:rsid w:val="00A3748F"/>
    <w:rsid w:val="00A404EC"/>
    <w:rsid w:val="00A40F0E"/>
    <w:rsid w:val="00A42827"/>
    <w:rsid w:val="00A44E04"/>
    <w:rsid w:val="00A467AF"/>
    <w:rsid w:val="00A47996"/>
    <w:rsid w:val="00A503AF"/>
    <w:rsid w:val="00A51C10"/>
    <w:rsid w:val="00A52831"/>
    <w:rsid w:val="00A53F2F"/>
    <w:rsid w:val="00A57A59"/>
    <w:rsid w:val="00A60C4D"/>
    <w:rsid w:val="00A63F45"/>
    <w:rsid w:val="00A6413F"/>
    <w:rsid w:val="00A65A8C"/>
    <w:rsid w:val="00A66323"/>
    <w:rsid w:val="00A66BAA"/>
    <w:rsid w:val="00A66FEC"/>
    <w:rsid w:val="00A67F2E"/>
    <w:rsid w:val="00A73019"/>
    <w:rsid w:val="00A75B49"/>
    <w:rsid w:val="00A77460"/>
    <w:rsid w:val="00A77A70"/>
    <w:rsid w:val="00A800BB"/>
    <w:rsid w:val="00A80848"/>
    <w:rsid w:val="00A8217F"/>
    <w:rsid w:val="00A8557B"/>
    <w:rsid w:val="00A87475"/>
    <w:rsid w:val="00A8782E"/>
    <w:rsid w:val="00A87C58"/>
    <w:rsid w:val="00A90FDD"/>
    <w:rsid w:val="00A91CA4"/>
    <w:rsid w:val="00A952F0"/>
    <w:rsid w:val="00A96B12"/>
    <w:rsid w:val="00AA3859"/>
    <w:rsid w:val="00AA39C3"/>
    <w:rsid w:val="00AA45B1"/>
    <w:rsid w:val="00AA6296"/>
    <w:rsid w:val="00AB0D49"/>
    <w:rsid w:val="00AB529E"/>
    <w:rsid w:val="00AB67B4"/>
    <w:rsid w:val="00AC0988"/>
    <w:rsid w:val="00AC0D25"/>
    <w:rsid w:val="00AC0E9F"/>
    <w:rsid w:val="00AC14D2"/>
    <w:rsid w:val="00AC1F4A"/>
    <w:rsid w:val="00AC2B91"/>
    <w:rsid w:val="00AC351E"/>
    <w:rsid w:val="00AC4682"/>
    <w:rsid w:val="00AD06E2"/>
    <w:rsid w:val="00AD13A5"/>
    <w:rsid w:val="00AD3A81"/>
    <w:rsid w:val="00AD3D47"/>
    <w:rsid w:val="00AE2160"/>
    <w:rsid w:val="00AE21B3"/>
    <w:rsid w:val="00AE7D68"/>
    <w:rsid w:val="00AE7E29"/>
    <w:rsid w:val="00AF00AF"/>
    <w:rsid w:val="00AF1F13"/>
    <w:rsid w:val="00AF67E6"/>
    <w:rsid w:val="00AF7C80"/>
    <w:rsid w:val="00B004EF"/>
    <w:rsid w:val="00B006EF"/>
    <w:rsid w:val="00B03877"/>
    <w:rsid w:val="00B05818"/>
    <w:rsid w:val="00B071F2"/>
    <w:rsid w:val="00B1185B"/>
    <w:rsid w:val="00B13B3E"/>
    <w:rsid w:val="00B14373"/>
    <w:rsid w:val="00B146AC"/>
    <w:rsid w:val="00B17751"/>
    <w:rsid w:val="00B17D6D"/>
    <w:rsid w:val="00B21505"/>
    <w:rsid w:val="00B234F5"/>
    <w:rsid w:val="00B24D6D"/>
    <w:rsid w:val="00B250C0"/>
    <w:rsid w:val="00B27580"/>
    <w:rsid w:val="00B27C6E"/>
    <w:rsid w:val="00B305C1"/>
    <w:rsid w:val="00B31738"/>
    <w:rsid w:val="00B3215F"/>
    <w:rsid w:val="00B34883"/>
    <w:rsid w:val="00B353DE"/>
    <w:rsid w:val="00B4434F"/>
    <w:rsid w:val="00B44A87"/>
    <w:rsid w:val="00B463D4"/>
    <w:rsid w:val="00B47FF5"/>
    <w:rsid w:val="00B5029F"/>
    <w:rsid w:val="00B51BBA"/>
    <w:rsid w:val="00B53D61"/>
    <w:rsid w:val="00B53EB0"/>
    <w:rsid w:val="00B54141"/>
    <w:rsid w:val="00B54209"/>
    <w:rsid w:val="00B55311"/>
    <w:rsid w:val="00B557A7"/>
    <w:rsid w:val="00B57705"/>
    <w:rsid w:val="00B578AD"/>
    <w:rsid w:val="00B626DF"/>
    <w:rsid w:val="00B635F9"/>
    <w:rsid w:val="00B652E3"/>
    <w:rsid w:val="00B65BDF"/>
    <w:rsid w:val="00B65ECE"/>
    <w:rsid w:val="00B67011"/>
    <w:rsid w:val="00B70A46"/>
    <w:rsid w:val="00B715F4"/>
    <w:rsid w:val="00B77376"/>
    <w:rsid w:val="00B852C8"/>
    <w:rsid w:val="00B8570B"/>
    <w:rsid w:val="00B86463"/>
    <w:rsid w:val="00BA0355"/>
    <w:rsid w:val="00BA0EB1"/>
    <w:rsid w:val="00BA1B8B"/>
    <w:rsid w:val="00BA1BB6"/>
    <w:rsid w:val="00BA28D4"/>
    <w:rsid w:val="00BA509B"/>
    <w:rsid w:val="00BA6A40"/>
    <w:rsid w:val="00BA7E3A"/>
    <w:rsid w:val="00BA7FBF"/>
    <w:rsid w:val="00BB01F1"/>
    <w:rsid w:val="00BB1905"/>
    <w:rsid w:val="00BB657F"/>
    <w:rsid w:val="00BB6C4B"/>
    <w:rsid w:val="00BB7329"/>
    <w:rsid w:val="00BB76F1"/>
    <w:rsid w:val="00BB7AE1"/>
    <w:rsid w:val="00BC2212"/>
    <w:rsid w:val="00BC2485"/>
    <w:rsid w:val="00BC325E"/>
    <w:rsid w:val="00BC369E"/>
    <w:rsid w:val="00BC4A49"/>
    <w:rsid w:val="00BC774F"/>
    <w:rsid w:val="00BD15C4"/>
    <w:rsid w:val="00BD1867"/>
    <w:rsid w:val="00BD2297"/>
    <w:rsid w:val="00BD248B"/>
    <w:rsid w:val="00BD3048"/>
    <w:rsid w:val="00BD3B73"/>
    <w:rsid w:val="00BD4674"/>
    <w:rsid w:val="00BD6ABD"/>
    <w:rsid w:val="00BD6FC6"/>
    <w:rsid w:val="00BE20FD"/>
    <w:rsid w:val="00BE23E5"/>
    <w:rsid w:val="00BE48D2"/>
    <w:rsid w:val="00BE59BC"/>
    <w:rsid w:val="00BF06FE"/>
    <w:rsid w:val="00BF1FAA"/>
    <w:rsid w:val="00BF7855"/>
    <w:rsid w:val="00BF795E"/>
    <w:rsid w:val="00BF7B68"/>
    <w:rsid w:val="00C0033C"/>
    <w:rsid w:val="00C00C64"/>
    <w:rsid w:val="00C01178"/>
    <w:rsid w:val="00C02EB2"/>
    <w:rsid w:val="00C035AA"/>
    <w:rsid w:val="00C035EF"/>
    <w:rsid w:val="00C061D8"/>
    <w:rsid w:val="00C064FC"/>
    <w:rsid w:val="00C069F8"/>
    <w:rsid w:val="00C118F0"/>
    <w:rsid w:val="00C12F68"/>
    <w:rsid w:val="00C12F74"/>
    <w:rsid w:val="00C16A25"/>
    <w:rsid w:val="00C2030D"/>
    <w:rsid w:val="00C21862"/>
    <w:rsid w:val="00C22D36"/>
    <w:rsid w:val="00C25FC4"/>
    <w:rsid w:val="00C261EA"/>
    <w:rsid w:val="00C26695"/>
    <w:rsid w:val="00C308E7"/>
    <w:rsid w:val="00C317AF"/>
    <w:rsid w:val="00C325AB"/>
    <w:rsid w:val="00C32FE4"/>
    <w:rsid w:val="00C339FA"/>
    <w:rsid w:val="00C34A75"/>
    <w:rsid w:val="00C375F8"/>
    <w:rsid w:val="00C407A6"/>
    <w:rsid w:val="00C41295"/>
    <w:rsid w:val="00C414FE"/>
    <w:rsid w:val="00C43F6E"/>
    <w:rsid w:val="00C442AF"/>
    <w:rsid w:val="00C44C28"/>
    <w:rsid w:val="00C4698C"/>
    <w:rsid w:val="00C478C4"/>
    <w:rsid w:val="00C4791E"/>
    <w:rsid w:val="00C50BE1"/>
    <w:rsid w:val="00C57942"/>
    <w:rsid w:val="00C61935"/>
    <w:rsid w:val="00C6614C"/>
    <w:rsid w:val="00C67116"/>
    <w:rsid w:val="00C71F99"/>
    <w:rsid w:val="00C7753E"/>
    <w:rsid w:val="00C820F5"/>
    <w:rsid w:val="00C82628"/>
    <w:rsid w:val="00C831DC"/>
    <w:rsid w:val="00C83748"/>
    <w:rsid w:val="00C83E03"/>
    <w:rsid w:val="00C849D1"/>
    <w:rsid w:val="00C87474"/>
    <w:rsid w:val="00C87683"/>
    <w:rsid w:val="00C903CF"/>
    <w:rsid w:val="00C91590"/>
    <w:rsid w:val="00C935D5"/>
    <w:rsid w:val="00C94319"/>
    <w:rsid w:val="00C94FCD"/>
    <w:rsid w:val="00C9551F"/>
    <w:rsid w:val="00CA00DB"/>
    <w:rsid w:val="00CA0245"/>
    <w:rsid w:val="00CA0A91"/>
    <w:rsid w:val="00CA19EB"/>
    <w:rsid w:val="00CA1C57"/>
    <w:rsid w:val="00CA207E"/>
    <w:rsid w:val="00CA44DD"/>
    <w:rsid w:val="00CA4FC1"/>
    <w:rsid w:val="00CA7CD6"/>
    <w:rsid w:val="00CB0AA8"/>
    <w:rsid w:val="00CB113A"/>
    <w:rsid w:val="00CB1C3D"/>
    <w:rsid w:val="00CB6E3C"/>
    <w:rsid w:val="00CC1038"/>
    <w:rsid w:val="00CC2916"/>
    <w:rsid w:val="00CC487A"/>
    <w:rsid w:val="00CC5446"/>
    <w:rsid w:val="00CC6676"/>
    <w:rsid w:val="00CC7EE6"/>
    <w:rsid w:val="00CC7F97"/>
    <w:rsid w:val="00CD3A3E"/>
    <w:rsid w:val="00CD496C"/>
    <w:rsid w:val="00CD7D98"/>
    <w:rsid w:val="00CE4953"/>
    <w:rsid w:val="00CE706D"/>
    <w:rsid w:val="00CE75C9"/>
    <w:rsid w:val="00CF18EF"/>
    <w:rsid w:val="00CF2648"/>
    <w:rsid w:val="00CF524B"/>
    <w:rsid w:val="00CF6480"/>
    <w:rsid w:val="00CF6518"/>
    <w:rsid w:val="00D00521"/>
    <w:rsid w:val="00D00FE9"/>
    <w:rsid w:val="00D01BEF"/>
    <w:rsid w:val="00D02003"/>
    <w:rsid w:val="00D025B8"/>
    <w:rsid w:val="00D06555"/>
    <w:rsid w:val="00D06B1C"/>
    <w:rsid w:val="00D07EA4"/>
    <w:rsid w:val="00D10526"/>
    <w:rsid w:val="00D10D58"/>
    <w:rsid w:val="00D11EFD"/>
    <w:rsid w:val="00D125B3"/>
    <w:rsid w:val="00D1497E"/>
    <w:rsid w:val="00D15BEC"/>
    <w:rsid w:val="00D1756B"/>
    <w:rsid w:val="00D1761B"/>
    <w:rsid w:val="00D2488C"/>
    <w:rsid w:val="00D27364"/>
    <w:rsid w:val="00D3009E"/>
    <w:rsid w:val="00D31CFA"/>
    <w:rsid w:val="00D32688"/>
    <w:rsid w:val="00D34D21"/>
    <w:rsid w:val="00D37377"/>
    <w:rsid w:val="00D3762F"/>
    <w:rsid w:val="00D37B29"/>
    <w:rsid w:val="00D40230"/>
    <w:rsid w:val="00D40DDA"/>
    <w:rsid w:val="00D40E7C"/>
    <w:rsid w:val="00D41A20"/>
    <w:rsid w:val="00D435C8"/>
    <w:rsid w:val="00D50D73"/>
    <w:rsid w:val="00D510E3"/>
    <w:rsid w:val="00D52C45"/>
    <w:rsid w:val="00D551FD"/>
    <w:rsid w:val="00D6087F"/>
    <w:rsid w:val="00D60C8F"/>
    <w:rsid w:val="00D629C5"/>
    <w:rsid w:val="00D62D71"/>
    <w:rsid w:val="00D6420B"/>
    <w:rsid w:val="00D64293"/>
    <w:rsid w:val="00D65B8F"/>
    <w:rsid w:val="00D66D72"/>
    <w:rsid w:val="00D67F6E"/>
    <w:rsid w:val="00D701E5"/>
    <w:rsid w:val="00D729CA"/>
    <w:rsid w:val="00D75CCB"/>
    <w:rsid w:val="00D80331"/>
    <w:rsid w:val="00D8285B"/>
    <w:rsid w:val="00D834ED"/>
    <w:rsid w:val="00D850A9"/>
    <w:rsid w:val="00D8771F"/>
    <w:rsid w:val="00D8784A"/>
    <w:rsid w:val="00D9061A"/>
    <w:rsid w:val="00D930B9"/>
    <w:rsid w:val="00D95CA1"/>
    <w:rsid w:val="00D970E8"/>
    <w:rsid w:val="00D975EF"/>
    <w:rsid w:val="00D97E96"/>
    <w:rsid w:val="00DA058B"/>
    <w:rsid w:val="00DA29D7"/>
    <w:rsid w:val="00DA489C"/>
    <w:rsid w:val="00DA5B0C"/>
    <w:rsid w:val="00DA625E"/>
    <w:rsid w:val="00DA66B1"/>
    <w:rsid w:val="00DA7CAF"/>
    <w:rsid w:val="00DB06D3"/>
    <w:rsid w:val="00DB1C68"/>
    <w:rsid w:val="00DB1F21"/>
    <w:rsid w:val="00DB2696"/>
    <w:rsid w:val="00DB4AC7"/>
    <w:rsid w:val="00DB59A4"/>
    <w:rsid w:val="00DB720A"/>
    <w:rsid w:val="00DB726C"/>
    <w:rsid w:val="00DC2BF6"/>
    <w:rsid w:val="00DC3B35"/>
    <w:rsid w:val="00DC4C09"/>
    <w:rsid w:val="00DC6E7D"/>
    <w:rsid w:val="00DC701C"/>
    <w:rsid w:val="00DD0D46"/>
    <w:rsid w:val="00DD1893"/>
    <w:rsid w:val="00DD5DAF"/>
    <w:rsid w:val="00DD713E"/>
    <w:rsid w:val="00DD7496"/>
    <w:rsid w:val="00DE1776"/>
    <w:rsid w:val="00DE5BFA"/>
    <w:rsid w:val="00DF3283"/>
    <w:rsid w:val="00DF4747"/>
    <w:rsid w:val="00DF602E"/>
    <w:rsid w:val="00DF7ADF"/>
    <w:rsid w:val="00E00648"/>
    <w:rsid w:val="00E03E92"/>
    <w:rsid w:val="00E0562F"/>
    <w:rsid w:val="00E059BB"/>
    <w:rsid w:val="00E06064"/>
    <w:rsid w:val="00E1318D"/>
    <w:rsid w:val="00E13911"/>
    <w:rsid w:val="00E13C77"/>
    <w:rsid w:val="00E14000"/>
    <w:rsid w:val="00E16835"/>
    <w:rsid w:val="00E207F8"/>
    <w:rsid w:val="00E24BF4"/>
    <w:rsid w:val="00E25003"/>
    <w:rsid w:val="00E25AF9"/>
    <w:rsid w:val="00E2784C"/>
    <w:rsid w:val="00E317C7"/>
    <w:rsid w:val="00E33891"/>
    <w:rsid w:val="00E351E2"/>
    <w:rsid w:val="00E35C43"/>
    <w:rsid w:val="00E36F7C"/>
    <w:rsid w:val="00E417B0"/>
    <w:rsid w:val="00E457B8"/>
    <w:rsid w:val="00E46ADC"/>
    <w:rsid w:val="00E46F3F"/>
    <w:rsid w:val="00E4792F"/>
    <w:rsid w:val="00E5070A"/>
    <w:rsid w:val="00E51E01"/>
    <w:rsid w:val="00E540D2"/>
    <w:rsid w:val="00E5425F"/>
    <w:rsid w:val="00E5535E"/>
    <w:rsid w:val="00E57C7D"/>
    <w:rsid w:val="00E605AD"/>
    <w:rsid w:val="00E637A8"/>
    <w:rsid w:val="00E63F26"/>
    <w:rsid w:val="00E6492A"/>
    <w:rsid w:val="00E66D40"/>
    <w:rsid w:val="00E66DD8"/>
    <w:rsid w:val="00E66F91"/>
    <w:rsid w:val="00E70F33"/>
    <w:rsid w:val="00E71991"/>
    <w:rsid w:val="00E71F22"/>
    <w:rsid w:val="00E7257A"/>
    <w:rsid w:val="00E729D1"/>
    <w:rsid w:val="00E752BB"/>
    <w:rsid w:val="00E772DC"/>
    <w:rsid w:val="00E77F86"/>
    <w:rsid w:val="00E80DB9"/>
    <w:rsid w:val="00E86AC2"/>
    <w:rsid w:val="00E86E50"/>
    <w:rsid w:val="00E87235"/>
    <w:rsid w:val="00E904E8"/>
    <w:rsid w:val="00E914D5"/>
    <w:rsid w:val="00E9166F"/>
    <w:rsid w:val="00E93505"/>
    <w:rsid w:val="00E93E05"/>
    <w:rsid w:val="00E93E17"/>
    <w:rsid w:val="00E94C25"/>
    <w:rsid w:val="00E9632B"/>
    <w:rsid w:val="00EA06B7"/>
    <w:rsid w:val="00EA2079"/>
    <w:rsid w:val="00EA2760"/>
    <w:rsid w:val="00EA2820"/>
    <w:rsid w:val="00EA316F"/>
    <w:rsid w:val="00EA4944"/>
    <w:rsid w:val="00EA6021"/>
    <w:rsid w:val="00EA6E9B"/>
    <w:rsid w:val="00EA7620"/>
    <w:rsid w:val="00EA7740"/>
    <w:rsid w:val="00EA7F10"/>
    <w:rsid w:val="00EB260C"/>
    <w:rsid w:val="00EB415B"/>
    <w:rsid w:val="00EB489A"/>
    <w:rsid w:val="00EB6EA0"/>
    <w:rsid w:val="00EC1310"/>
    <w:rsid w:val="00EC2C65"/>
    <w:rsid w:val="00EC434C"/>
    <w:rsid w:val="00EC4D7A"/>
    <w:rsid w:val="00EC75D1"/>
    <w:rsid w:val="00EC7E98"/>
    <w:rsid w:val="00ED4137"/>
    <w:rsid w:val="00ED4701"/>
    <w:rsid w:val="00ED5871"/>
    <w:rsid w:val="00ED5908"/>
    <w:rsid w:val="00EE140B"/>
    <w:rsid w:val="00EE2A50"/>
    <w:rsid w:val="00EE6DEB"/>
    <w:rsid w:val="00EE73AD"/>
    <w:rsid w:val="00EF05D5"/>
    <w:rsid w:val="00EF07CF"/>
    <w:rsid w:val="00EF4CFC"/>
    <w:rsid w:val="00EF4EE2"/>
    <w:rsid w:val="00EF66F6"/>
    <w:rsid w:val="00EF6F2A"/>
    <w:rsid w:val="00EF705C"/>
    <w:rsid w:val="00EF7BB1"/>
    <w:rsid w:val="00F00218"/>
    <w:rsid w:val="00F12328"/>
    <w:rsid w:val="00F14959"/>
    <w:rsid w:val="00F21791"/>
    <w:rsid w:val="00F23540"/>
    <w:rsid w:val="00F2413A"/>
    <w:rsid w:val="00F24DD0"/>
    <w:rsid w:val="00F2564D"/>
    <w:rsid w:val="00F25C2E"/>
    <w:rsid w:val="00F26A1D"/>
    <w:rsid w:val="00F27665"/>
    <w:rsid w:val="00F27C30"/>
    <w:rsid w:val="00F30A05"/>
    <w:rsid w:val="00F30A53"/>
    <w:rsid w:val="00F32F06"/>
    <w:rsid w:val="00F333D3"/>
    <w:rsid w:val="00F3342D"/>
    <w:rsid w:val="00F36AFE"/>
    <w:rsid w:val="00F37C27"/>
    <w:rsid w:val="00F40CC6"/>
    <w:rsid w:val="00F41180"/>
    <w:rsid w:val="00F41885"/>
    <w:rsid w:val="00F41969"/>
    <w:rsid w:val="00F42C67"/>
    <w:rsid w:val="00F43ADE"/>
    <w:rsid w:val="00F43C38"/>
    <w:rsid w:val="00F443BE"/>
    <w:rsid w:val="00F44892"/>
    <w:rsid w:val="00F449D1"/>
    <w:rsid w:val="00F450F0"/>
    <w:rsid w:val="00F51189"/>
    <w:rsid w:val="00F52577"/>
    <w:rsid w:val="00F55619"/>
    <w:rsid w:val="00F56606"/>
    <w:rsid w:val="00F57847"/>
    <w:rsid w:val="00F622A1"/>
    <w:rsid w:val="00F629B7"/>
    <w:rsid w:val="00F646ED"/>
    <w:rsid w:val="00F65D33"/>
    <w:rsid w:val="00F66BFE"/>
    <w:rsid w:val="00F675CE"/>
    <w:rsid w:val="00F67FA8"/>
    <w:rsid w:val="00F709E4"/>
    <w:rsid w:val="00F71B50"/>
    <w:rsid w:val="00F73A86"/>
    <w:rsid w:val="00F748FA"/>
    <w:rsid w:val="00F755F6"/>
    <w:rsid w:val="00F7643E"/>
    <w:rsid w:val="00F81558"/>
    <w:rsid w:val="00F83996"/>
    <w:rsid w:val="00F84DAD"/>
    <w:rsid w:val="00F90E45"/>
    <w:rsid w:val="00F9203A"/>
    <w:rsid w:val="00FA052D"/>
    <w:rsid w:val="00FA0716"/>
    <w:rsid w:val="00FA1B36"/>
    <w:rsid w:val="00FA2019"/>
    <w:rsid w:val="00FA3B2B"/>
    <w:rsid w:val="00FA436B"/>
    <w:rsid w:val="00FA443F"/>
    <w:rsid w:val="00FA51CB"/>
    <w:rsid w:val="00FA78F8"/>
    <w:rsid w:val="00FB06A8"/>
    <w:rsid w:val="00FB1A03"/>
    <w:rsid w:val="00FB2348"/>
    <w:rsid w:val="00FB2970"/>
    <w:rsid w:val="00FB44D1"/>
    <w:rsid w:val="00FB5A88"/>
    <w:rsid w:val="00FB6583"/>
    <w:rsid w:val="00FB78D9"/>
    <w:rsid w:val="00FB7B28"/>
    <w:rsid w:val="00FC0449"/>
    <w:rsid w:val="00FC1002"/>
    <w:rsid w:val="00FC1485"/>
    <w:rsid w:val="00FC1B43"/>
    <w:rsid w:val="00FC577A"/>
    <w:rsid w:val="00FC57CE"/>
    <w:rsid w:val="00FC596A"/>
    <w:rsid w:val="00FC5E7E"/>
    <w:rsid w:val="00FD0011"/>
    <w:rsid w:val="00FD07CB"/>
    <w:rsid w:val="00FD1024"/>
    <w:rsid w:val="00FD277C"/>
    <w:rsid w:val="00FD333A"/>
    <w:rsid w:val="00FD3435"/>
    <w:rsid w:val="00FD3EC0"/>
    <w:rsid w:val="00FD459F"/>
    <w:rsid w:val="00FD4F89"/>
    <w:rsid w:val="00FD520B"/>
    <w:rsid w:val="00FD5A20"/>
    <w:rsid w:val="00FD6053"/>
    <w:rsid w:val="00FD6F38"/>
    <w:rsid w:val="00FD7A27"/>
    <w:rsid w:val="00FD7E1B"/>
    <w:rsid w:val="00FE03CA"/>
    <w:rsid w:val="00FE05A7"/>
    <w:rsid w:val="00FE0D54"/>
    <w:rsid w:val="00FE2432"/>
    <w:rsid w:val="00FE2A61"/>
    <w:rsid w:val="00FE337F"/>
    <w:rsid w:val="00FE39CA"/>
    <w:rsid w:val="00FE467C"/>
    <w:rsid w:val="00FE50CD"/>
    <w:rsid w:val="00FE5494"/>
    <w:rsid w:val="00FF0B52"/>
    <w:rsid w:val="00FF14E1"/>
    <w:rsid w:val="00FF16FF"/>
    <w:rsid w:val="00FF21AD"/>
    <w:rsid w:val="00FF4DE6"/>
    <w:rsid w:val="00FF52F6"/>
    <w:rsid w:val="00FF56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6757"/>
    <w:pPr>
      <w:spacing w:after="200" w:line="276" w:lineRule="auto"/>
    </w:pPr>
    <w:rPr>
      <w:lang w:eastAsia="en-US"/>
    </w:rPr>
  </w:style>
  <w:style w:type="paragraph" w:styleId="Heading1">
    <w:name w:val="heading 1"/>
    <w:basedOn w:val="Normal"/>
    <w:next w:val="Normal"/>
    <w:link w:val="Heading1Char"/>
    <w:uiPriority w:val="99"/>
    <w:qFormat/>
    <w:rsid w:val="00D3762F"/>
    <w:pPr>
      <w:keepNext/>
      <w:widowControl w:val="0"/>
      <w:numPr>
        <w:numId w:val="45"/>
      </w:numPr>
      <w:autoSpaceDE w:val="0"/>
      <w:autoSpaceDN w:val="0"/>
      <w:adjustRightInd w:val="0"/>
      <w:spacing w:before="240" w:after="120" w:line="240" w:lineRule="auto"/>
      <w:ind w:left="431" w:hanging="431"/>
      <w:jc w:val="both"/>
      <w:outlineLvl w:val="0"/>
    </w:pPr>
    <w:rPr>
      <w:rFonts w:eastAsia="Times New Roman" w:cs="Arial"/>
      <w:b/>
      <w:bCs/>
      <w:caps/>
      <w:color w:val="C00000"/>
      <w:kern w:val="32"/>
      <w:sz w:val="40"/>
      <w:szCs w:val="32"/>
      <w:lang w:eastAsia="ro-RO"/>
    </w:rPr>
  </w:style>
  <w:style w:type="paragraph" w:styleId="Heading2">
    <w:name w:val="heading 2"/>
    <w:aliases w:val="Char Caracter,Char Caracter Char Char Char"/>
    <w:basedOn w:val="Normal"/>
    <w:next w:val="Normal"/>
    <w:link w:val="Heading2Char"/>
    <w:uiPriority w:val="99"/>
    <w:qFormat/>
    <w:rsid w:val="00D3762F"/>
    <w:pPr>
      <w:keepNext/>
      <w:widowControl w:val="0"/>
      <w:numPr>
        <w:ilvl w:val="1"/>
        <w:numId w:val="45"/>
      </w:numPr>
      <w:autoSpaceDE w:val="0"/>
      <w:autoSpaceDN w:val="0"/>
      <w:adjustRightInd w:val="0"/>
      <w:spacing w:before="240" w:after="60" w:line="240" w:lineRule="auto"/>
      <w:jc w:val="both"/>
      <w:outlineLvl w:val="1"/>
    </w:pPr>
    <w:rPr>
      <w:rFonts w:eastAsia="Times New Roman" w:cs="Arial"/>
      <w:b/>
      <w:bCs/>
      <w:iCs/>
      <w:caps/>
      <w:sz w:val="28"/>
      <w:szCs w:val="28"/>
      <w:lang w:val="it-IT" w:eastAsia="ro-RO"/>
    </w:rPr>
  </w:style>
  <w:style w:type="paragraph" w:styleId="Heading3">
    <w:name w:val="heading 3"/>
    <w:aliases w:val="Char1 Char,Char1"/>
    <w:basedOn w:val="Normal"/>
    <w:next w:val="Normal"/>
    <w:link w:val="Heading3Char"/>
    <w:uiPriority w:val="99"/>
    <w:qFormat/>
    <w:rsid w:val="00D3762F"/>
    <w:pPr>
      <w:spacing w:after="0" w:line="240" w:lineRule="auto"/>
      <w:outlineLvl w:val="2"/>
    </w:pPr>
    <w:rPr>
      <w:rFonts w:ascii="Times New Roman" w:eastAsia="Times New Roman" w:hAnsi="Times New Roman"/>
      <w:szCs w:val="24"/>
      <w:lang w:val="pl-PL" w:eastAsia="pl-PL"/>
    </w:rPr>
  </w:style>
  <w:style w:type="paragraph" w:styleId="Heading4">
    <w:name w:val="heading 4"/>
    <w:basedOn w:val="Normal"/>
    <w:next w:val="Normal"/>
    <w:link w:val="Heading4Char"/>
    <w:uiPriority w:val="99"/>
    <w:qFormat/>
    <w:rsid w:val="00D3762F"/>
    <w:pPr>
      <w:keepNext/>
      <w:widowControl w:val="0"/>
      <w:numPr>
        <w:ilvl w:val="3"/>
        <w:numId w:val="45"/>
      </w:numPr>
      <w:autoSpaceDE w:val="0"/>
      <w:autoSpaceDN w:val="0"/>
      <w:adjustRightInd w:val="0"/>
      <w:spacing w:before="240" w:after="60" w:line="240" w:lineRule="auto"/>
      <w:jc w:val="both"/>
      <w:outlineLvl w:val="3"/>
    </w:pPr>
    <w:rPr>
      <w:rFonts w:eastAsia="Times New Roman"/>
      <w:b/>
      <w:bCs/>
      <w:sz w:val="24"/>
      <w:szCs w:val="28"/>
      <w:lang w:eastAsia="ro-RO"/>
    </w:rPr>
  </w:style>
  <w:style w:type="paragraph" w:styleId="Heading5">
    <w:name w:val="heading 5"/>
    <w:aliases w:val="Caracter Char"/>
    <w:basedOn w:val="Normal"/>
    <w:next w:val="Normal"/>
    <w:link w:val="Heading5Char"/>
    <w:uiPriority w:val="99"/>
    <w:qFormat/>
    <w:rsid w:val="00D3762F"/>
    <w:pPr>
      <w:widowControl w:val="0"/>
      <w:numPr>
        <w:ilvl w:val="4"/>
        <w:numId w:val="45"/>
      </w:numPr>
      <w:autoSpaceDE w:val="0"/>
      <w:autoSpaceDN w:val="0"/>
      <w:adjustRightInd w:val="0"/>
      <w:spacing w:before="240" w:after="60" w:line="240" w:lineRule="auto"/>
      <w:jc w:val="both"/>
      <w:outlineLvl w:val="4"/>
    </w:pPr>
    <w:rPr>
      <w:rFonts w:eastAsia="Times New Roman"/>
      <w:b/>
      <w:bCs/>
      <w:i/>
      <w:iCs/>
      <w:sz w:val="26"/>
      <w:szCs w:val="26"/>
      <w:lang w:eastAsia="ro-RO"/>
    </w:rPr>
  </w:style>
  <w:style w:type="paragraph" w:styleId="Heading6">
    <w:name w:val="heading 6"/>
    <w:aliases w:val="Caracter Char Char Char Char"/>
    <w:basedOn w:val="Normal"/>
    <w:next w:val="Normal"/>
    <w:link w:val="Heading6Char"/>
    <w:uiPriority w:val="99"/>
    <w:qFormat/>
    <w:rsid w:val="00D3762F"/>
    <w:pPr>
      <w:widowControl w:val="0"/>
      <w:numPr>
        <w:ilvl w:val="5"/>
        <w:numId w:val="45"/>
      </w:numPr>
      <w:autoSpaceDE w:val="0"/>
      <w:autoSpaceDN w:val="0"/>
      <w:adjustRightInd w:val="0"/>
      <w:spacing w:before="240" w:after="60" w:line="240" w:lineRule="auto"/>
      <w:jc w:val="both"/>
      <w:outlineLvl w:val="5"/>
    </w:pPr>
    <w:rPr>
      <w:rFonts w:ascii="Times New Roman" w:eastAsia="Times New Roman" w:hAnsi="Times New Roman"/>
      <w:b/>
      <w:bCs/>
      <w:lang w:eastAsia="ro-RO"/>
    </w:rPr>
  </w:style>
  <w:style w:type="paragraph" w:styleId="Heading7">
    <w:name w:val="heading 7"/>
    <w:basedOn w:val="Normal"/>
    <w:next w:val="Normal"/>
    <w:link w:val="Heading7Char"/>
    <w:uiPriority w:val="99"/>
    <w:qFormat/>
    <w:rsid w:val="00D3762F"/>
    <w:pPr>
      <w:widowControl w:val="0"/>
      <w:numPr>
        <w:ilvl w:val="6"/>
        <w:numId w:val="45"/>
      </w:numPr>
      <w:autoSpaceDE w:val="0"/>
      <w:autoSpaceDN w:val="0"/>
      <w:adjustRightInd w:val="0"/>
      <w:spacing w:before="240" w:after="60" w:line="240" w:lineRule="auto"/>
      <w:jc w:val="both"/>
      <w:outlineLvl w:val="6"/>
    </w:pPr>
    <w:rPr>
      <w:rFonts w:eastAsia="Times New Roman"/>
      <w:sz w:val="24"/>
      <w:szCs w:val="24"/>
      <w:lang w:eastAsia="ro-RO"/>
    </w:rPr>
  </w:style>
  <w:style w:type="paragraph" w:styleId="Heading8">
    <w:name w:val="heading 8"/>
    <w:basedOn w:val="Normal"/>
    <w:next w:val="Normal"/>
    <w:link w:val="Heading8Char"/>
    <w:uiPriority w:val="99"/>
    <w:qFormat/>
    <w:rsid w:val="00D3762F"/>
    <w:pPr>
      <w:widowControl w:val="0"/>
      <w:numPr>
        <w:ilvl w:val="7"/>
        <w:numId w:val="45"/>
      </w:numPr>
      <w:autoSpaceDE w:val="0"/>
      <w:autoSpaceDN w:val="0"/>
      <w:adjustRightInd w:val="0"/>
      <w:spacing w:before="240" w:after="60" w:line="240" w:lineRule="auto"/>
      <w:jc w:val="both"/>
      <w:outlineLvl w:val="7"/>
    </w:pPr>
    <w:rPr>
      <w:rFonts w:ascii="Times New Roman" w:eastAsia="Times New Roman" w:hAnsi="Times New Roman"/>
      <w:i/>
      <w:iCs/>
      <w:szCs w:val="24"/>
      <w:lang w:eastAsia="ro-RO"/>
    </w:rPr>
  </w:style>
  <w:style w:type="paragraph" w:styleId="Heading9">
    <w:name w:val="heading 9"/>
    <w:basedOn w:val="Normal"/>
    <w:next w:val="Normal"/>
    <w:link w:val="Heading9Char"/>
    <w:uiPriority w:val="99"/>
    <w:qFormat/>
    <w:rsid w:val="00D3762F"/>
    <w:pPr>
      <w:keepNext/>
      <w:numPr>
        <w:ilvl w:val="8"/>
        <w:numId w:val="45"/>
      </w:numPr>
      <w:spacing w:after="0" w:line="240" w:lineRule="auto"/>
      <w:jc w:val="center"/>
      <w:outlineLvl w:val="8"/>
    </w:pPr>
    <w:rPr>
      <w:rFonts w:ascii="Times New Roman" w:eastAsia="Times New Roman" w:hAnsi="Times New Roman"/>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62F"/>
    <w:rPr>
      <w:rFonts w:eastAsia="Times New Roman" w:cs="Arial"/>
      <w:b/>
      <w:bCs/>
      <w:caps/>
      <w:color w:val="C00000"/>
      <w:kern w:val="32"/>
      <w:sz w:val="40"/>
      <w:szCs w:val="32"/>
    </w:rPr>
  </w:style>
  <w:style w:type="character" w:customStyle="1" w:styleId="Heading2Char">
    <w:name w:val="Heading 2 Char"/>
    <w:aliases w:val="Char Caracter Char,Char Caracter Char Char Char Char"/>
    <w:basedOn w:val="DefaultParagraphFont"/>
    <w:link w:val="Heading2"/>
    <w:uiPriority w:val="99"/>
    <w:locked/>
    <w:rsid w:val="00D3762F"/>
    <w:rPr>
      <w:rFonts w:eastAsia="Times New Roman" w:cs="Arial"/>
      <w:b/>
      <w:bCs/>
      <w:iCs/>
      <w:caps/>
      <w:sz w:val="28"/>
      <w:szCs w:val="28"/>
      <w:lang w:val="it-IT"/>
    </w:rPr>
  </w:style>
  <w:style w:type="character" w:customStyle="1" w:styleId="Heading3Char">
    <w:name w:val="Heading 3 Char"/>
    <w:aliases w:val="Char1 Char Char,Char1 Char1"/>
    <w:basedOn w:val="DefaultParagraphFont"/>
    <w:link w:val="Heading3"/>
    <w:uiPriority w:val="99"/>
    <w:locked/>
    <w:rsid w:val="00D3762F"/>
    <w:rPr>
      <w:rFonts w:ascii="Calibri" w:hAnsi="Calibri" w:cs="Arial"/>
      <w:b/>
      <w:bCs/>
      <w:sz w:val="26"/>
      <w:szCs w:val="26"/>
      <w:lang w:val="ro-RO" w:eastAsia="ro-RO"/>
    </w:rPr>
  </w:style>
  <w:style w:type="character" w:customStyle="1" w:styleId="Heading4Char">
    <w:name w:val="Heading 4 Char"/>
    <w:basedOn w:val="DefaultParagraphFont"/>
    <w:link w:val="Heading4"/>
    <w:uiPriority w:val="99"/>
    <w:locked/>
    <w:rsid w:val="00D3762F"/>
    <w:rPr>
      <w:rFonts w:eastAsia="Times New Roman"/>
      <w:b/>
      <w:bCs/>
      <w:sz w:val="24"/>
      <w:szCs w:val="28"/>
    </w:rPr>
  </w:style>
  <w:style w:type="character" w:customStyle="1" w:styleId="Heading5Char">
    <w:name w:val="Heading 5 Char"/>
    <w:aliases w:val="Caracter Char Char"/>
    <w:basedOn w:val="DefaultParagraphFont"/>
    <w:link w:val="Heading5"/>
    <w:uiPriority w:val="99"/>
    <w:locked/>
    <w:rsid w:val="00D3762F"/>
    <w:rPr>
      <w:rFonts w:eastAsia="Times New Roman"/>
      <w:b/>
      <w:bCs/>
      <w:i/>
      <w:iCs/>
      <w:sz w:val="26"/>
      <w:szCs w:val="26"/>
    </w:rPr>
  </w:style>
  <w:style w:type="character" w:customStyle="1" w:styleId="Heading6Char">
    <w:name w:val="Heading 6 Char"/>
    <w:aliases w:val="Caracter Char Char Char Char Char"/>
    <w:basedOn w:val="DefaultParagraphFont"/>
    <w:link w:val="Heading6"/>
    <w:uiPriority w:val="99"/>
    <w:locked/>
    <w:rsid w:val="00D3762F"/>
    <w:rPr>
      <w:rFonts w:ascii="Times New Roman" w:eastAsia="Times New Roman" w:hAnsi="Times New Roman"/>
      <w:b/>
      <w:bCs/>
    </w:rPr>
  </w:style>
  <w:style w:type="character" w:customStyle="1" w:styleId="Heading7Char">
    <w:name w:val="Heading 7 Char"/>
    <w:basedOn w:val="DefaultParagraphFont"/>
    <w:link w:val="Heading7"/>
    <w:uiPriority w:val="99"/>
    <w:locked/>
    <w:rsid w:val="00D3762F"/>
    <w:rPr>
      <w:rFonts w:eastAsia="Times New Roman"/>
      <w:sz w:val="24"/>
      <w:szCs w:val="24"/>
    </w:rPr>
  </w:style>
  <w:style w:type="character" w:customStyle="1" w:styleId="Heading8Char">
    <w:name w:val="Heading 8 Char"/>
    <w:basedOn w:val="DefaultParagraphFont"/>
    <w:link w:val="Heading8"/>
    <w:uiPriority w:val="99"/>
    <w:locked/>
    <w:rsid w:val="00D3762F"/>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D3762F"/>
    <w:rPr>
      <w:rFonts w:ascii="Times New Roman" w:eastAsia="Times New Roman" w:hAnsi="Times New Roman"/>
      <w:b/>
      <w:szCs w:val="20"/>
      <w:lang w:val="en-US" w:eastAsia="en-US"/>
    </w:rPr>
  </w:style>
  <w:style w:type="paragraph" w:styleId="Header">
    <w:name w:val="header"/>
    <w:aliases w:val="Mediu"/>
    <w:basedOn w:val="Normal"/>
    <w:link w:val="HeaderChar"/>
    <w:uiPriority w:val="99"/>
    <w:rsid w:val="00DC4C09"/>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locked/>
    <w:rsid w:val="00DC4C09"/>
    <w:rPr>
      <w:rFonts w:cs="Times New Roman"/>
      <w:lang w:val="ro-RO"/>
    </w:rPr>
  </w:style>
  <w:style w:type="paragraph" w:styleId="Footer">
    <w:name w:val="footer"/>
    <w:basedOn w:val="Normal"/>
    <w:link w:val="FooterChar"/>
    <w:uiPriority w:val="99"/>
    <w:rsid w:val="00DC4C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4C09"/>
    <w:rPr>
      <w:rFonts w:cs="Times New Roman"/>
      <w:lang w:val="ro-RO"/>
    </w:rPr>
  </w:style>
  <w:style w:type="character" w:styleId="Hyperlink">
    <w:name w:val="Hyperlink"/>
    <w:basedOn w:val="DefaultParagraphFont"/>
    <w:uiPriority w:val="99"/>
    <w:rsid w:val="00DC4C09"/>
    <w:rPr>
      <w:rFonts w:cs="Times New Roman"/>
      <w:color w:val="0000FF"/>
      <w:u w:val="single"/>
    </w:rPr>
  </w:style>
  <w:style w:type="paragraph" w:styleId="ListParagraph">
    <w:name w:val="List Paragraph"/>
    <w:basedOn w:val="Normal"/>
    <w:uiPriority w:val="99"/>
    <w:qFormat/>
    <w:rsid w:val="00DC4C09"/>
    <w:pPr>
      <w:ind w:left="720"/>
      <w:contextualSpacing/>
    </w:pPr>
  </w:style>
  <w:style w:type="paragraph" w:styleId="BalloonText">
    <w:name w:val="Balloon Text"/>
    <w:basedOn w:val="Normal"/>
    <w:link w:val="BalloonTextChar"/>
    <w:uiPriority w:val="99"/>
    <w:rsid w:val="0005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51B31"/>
    <w:rPr>
      <w:rFonts w:ascii="Tahoma" w:hAnsi="Tahoma" w:cs="Tahoma"/>
      <w:sz w:val="16"/>
      <w:szCs w:val="16"/>
      <w:lang w:val="ro-RO"/>
    </w:rPr>
  </w:style>
  <w:style w:type="character" w:customStyle="1" w:styleId="stpunct">
    <w:name w:val="st_punct"/>
    <w:basedOn w:val="DefaultParagraphFont"/>
    <w:uiPriority w:val="99"/>
    <w:rsid w:val="00D3762F"/>
    <w:rPr>
      <w:rFonts w:cs="Times New Roman"/>
    </w:rPr>
  </w:style>
  <w:style w:type="character" w:customStyle="1" w:styleId="sttpunct">
    <w:name w:val="st_tpunct"/>
    <w:basedOn w:val="DefaultParagraphFont"/>
    <w:uiPriority w:val="99"/>
    <w:rsid w:val="00D3762F"/>
    <w:rPr>
      <w:rFonts w:cs="Times New Roman"/>
    </w:rPr>
  </w:style>
  <w:style w:type="character" w:customStyle="1" w:styleId="stpar">
    <w:name w:val="st_par"/>
    <w:basedOn w:val="DefaultParagraphFont"/>
    <w:uiPriority w:val="99"/>
    <w:rsid w:val="00D3762F"/>
    <w:rPr>
      <w:rFonts w:cs="Times New Roman"/>
    </w:rPr>
  </w:style>
  <w:style w:type="character" w:customStyle="1" w:styleId="sttpar">
    <w:name w:val="st_tpar"/>
    <w:basedOn w:val="DefaultParagraphFont"/>
    <w:uiPriority w:val="99"/>
    <w:rsid w:val="00D3762F"/>
    <w:rPr>
      <w:rFonts w:cs="Times New Roman"/>
    </w:rPr>
  </w:style>
  <w:style w:type="table" w:styleId="TableGrid">
    <w:name w:val="Table Grid"/>
    <w:basedOn w:val="TableNormal"/>
    <w:uiPriority w:val="99"/>
    <w:rsid w:val="00D3762F"/>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abel">
    <w:name w:val="st_tabel"/>
    <w:basedOn w:val="DefaultParagraphFont"/>
    <w:uiPriority w:val="99"/>
    <w:rsid w:val="00D3762F"/>
    <w:rPr>
      <w:rFonts w:cs="Times New Roman"/>
    </w:rPr>
  </w:style>
  <w:style w:type="paragraph" w:styleId="HTMLPreformatted">
    <w:name w:val="HTML Preformatted"/>
    <w:basedOn w:val="Normal"/>
    <w:link w:val="HTMLPreformattedChar"/>
    <w:uiPriority w:val="99"/>
    <w:rsid w:val="00D3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D3762F"/>
    <w:rPr>
      <w:rFonts w:ascii="Courier New" w:hAnsi="Courier New" w:cs="Courier New"/>
      <w:sz w:val="20"/>
      <w:szCs w:val="20"/>
      <w:lang w:val="en-US"/>
    </w:rPr>
  </w:style>
  <w:style w:type="character" w:customStyle="1" w:styleId="stnota">
    <w:name w:val="st_nota"/>
    <w:basedOn w:val="DefaultParagraphFont"/>
    <w:uiPriority w:val="99"/>
    <w:rsid w:val="00D3762F"/>
    <w:rPr>
      <w:rFonts w:cs="Times New Roman"/>
    </w:rPr>
  </w:style>
  <w:style w:type="character" w:customStyle="1" w:styleId="sttnota">
    <w:name w:val="st_tnota"/>
    <w:basedOn w:val="DefaultParagraphFont"/>
    <w:uiPriority w:val="99"/>
    <w:rsid w:val="00D3762F"/>
    <w:rPr>
      <w:rFonts w:cs="Times New Roman"/>
    </w:rPr>
  </w:style>
  <w:style w:type="paragraph" w:styleId="Caption">
    <w:name w:val="caption"/>
    <w:aliases w:val="Caracter Caracter Caracter,Caracter Caracter Caracter Char Char Char,Caracter Caracter Caracter Char Char Char Char Char,Caracter Caracter Caracter Char"/>
    <w:basedOn w:val="Normal"/>
    <w:next w:val="Normal"/>
    <w:link w:val="CaptionChar"/>
    <w:uiPriority w:val="99"/>
    <w:qFormat/>
    <w:rsid w:val="00D3762F"/>
    <w:pPr>
      <w:widowControl w:val="0"/>
      <w:spacing w:after="0" w:line="240" w:lineRule="auto"/>
      <w:jc w:val="center"/>
    </w:pPr>
    <w:rPr>
      <w:b/>
      <w:color w:val="943634"/>
      <w:sz w:val="20"/>
      <w:szCs w:val="20"/>
      <w:lang w:val="en-US" w:eastAsia="ro-RO"/>
    </w:rPr>
  </w:style>
  <w:style w:type="paragraph" w:styleId="NoSpacing">
    <w:name w:val="No Spacing"/>
    <w:uiPriority w:val="99"/>
    <w:qFormat/>
    <w:rsid w:val="00D3762F"/>
    <w:pPr>
      <w:widowControl w:val="0"/>
      <w:autoSpaceDE w:val="0"/>
      <w:autoSpaceDN w:val="0"/>
      <w:adjustRightInd w:val="0"/>
      <w:jc w:val="both"/>
    </w:pPr>
    <w:rPr>
      <w:rFonts w:eastAsia="Times New Roman"/>
      <w:szCs w:val="20"/>
    </w:rPr>
  </w:style>
  <w:style w:type="character" w:customStyle="1" w:styleId="apple-style-span">
    <w:name w:val="apple-style-span"/>
    <w:basedOn w:val="DefaultParagraphFont"/>
    <w:uiPriority w:val="99"/>
    <w:rsid w:val="00D3762F"/>
    <w:rPr>
      <w:rFonts w:cs="Times New Roman"/>
    </w:rPr>
  </w:style>
  <w:style w:type="character" w:customStyle="1" w:styleId="CaptionChar">
    <w:name w:val="Caption Char"/>
    <w:aliases w:val="Caracter Caracter Caracter Char1,Caracter Caracter Caracter Char Char Char Char,Caracter Caracter Caracter Char Char Char Char Char Char,Caracter Caracter Caracter Char Char"/>
    <w:link w:val="Caption"/>
    <w:uiPriority w:val="99"/>
    <w:locked/>
    <w:rsid w:val="00D3762F"/>
    <w:rPr>
      <w:rFonts w:ascii="Calibri" w:hAnsi="Calibri"/>
      <w:b/>
      <w:snapToGrid w:val="0"/>
      <w:color w:val="943634"/>
      <w:sz w:val="20"/>
      <w:lang w:val="en-US"/>
    </w:rPr>
  </w:style>
  <w:style w:type="paragraph" w:styleId="BodyText">
    <w:name w:val="Body Text"/>
    <w:basedOn w:val="Normal"/>
    <w:link w:val="BodyTextChar"/>
    <w:uiPriority w:val="99"/>
    <w:rsid w:val="00D3762F"/>
    <w:pPr>
      <w:tabs>
        <w:tab w:val="left" w:pos="-720"/>
      </w:tabs>
      <w:suppressAutoHyphens/>
      <w:spacing w:before="120" w:after="0" w:line="240" w:lineRule="auto"/>
    </w:pPr>
    <w:rPr>
      <w:rFonts w:ascii="Arial" w:eastAsia="Times New Roman" w:hAnsi="Arial"/>
      <w:sz w:val="18"/>
      <w:szCs w:val="20"/>
      <w:lang w:val="en-GB"/>
    </w:rPr>
  </w:style>
  <w:style w:type="character" w:customStyle="1" w:styleId="BodyTextChar">
    <w:name w:val="Body Text Char"/>
    <w:basedOn w:val="DefaultParagraphFont"/>
    <w:link w:val="BodyText"/>
    <w:uiPriority w:val="99"/>
    <w:locked/>
    <w:rsid w:val="00D3762F"/>
    <w:rPr>
      <w:rFonts w:ascii="Arial" w:hAnsi="Arial" w:cs="Times New Roman"/>
      <w:sz w:val="20"/>
      <w:szCs w:val="20"/>
    </w:rPr>
  </w:style>
  <w:style w:type="character" w:styleId="PageNumber">
    <w:name w:val="page number"/>
    <w:basedOn w:val="DefaultParagraphFont"/>
    <w:uiPriority w:val="99"/>
    <w:rsid w:val="00D3762F"/>
    <w:rPr>
      <w:rFonts w:cs="Times New Roman"/>
    </w:rPr>
  </w:style>
  <w:style w:type="paragraph" w:styleId="TOC1">
    <w:name w:val="toc 1"/>
    <w:basedOn w:val="Normal"/>
    <w:next w:val="Normal"/>
    <w:autoRedefine/>
    <w:uiPriority w:val="99"/>
    <w:rsid w:val="00D3762F"/>
    <w:pPr>
      <w:widowControl w:val="0"/>
      <w:tabs>
        <w:tab w:val="left" w:pos="480"/>
        <w:tab w:val="right" w:leader="dot" w:pos="9072"/>
      </w:tabs>
      <w:autoSpaceDE w:val="0"/>
      <w:autoSpaceDN w:val="0"/>
      <w:adjustRightInd w:val="0"/>
      <w:spacing w:after="0" w:line="240" w:lineRule="auto"/>
      <w:jc w:val="both"/>
    </w:pPr>
    <w:rPr>
      <w:rFonts w:eastAsia="Times New Roman"/>
      <w:b/>
      <w:noProof/>
      <w:sz w:val="16"/>
      <w:szCs w:val="16"/>
      <w:lang w:eastAsia="ro-RO"/>
    </w:rPr>
  </w:style>
  <w:style w:type="paragraph" w:styleId="TOC2">
    <w:name w:val="toc 2"/>
    <w:basedOn w:val="Normal"/>
    <w:next w:val="Normal"/>
    <w:autoRedefine/>
    <w:uiPriority w:val="99"/>
    <w:rsid w:val="00D3762F"/>
    <w:pPr>
      <w:widowControl w:val="0"/>
      <w:tabs>
        <w:tab w:val="right" w:leader="dot" w:pos="9072"/>
      </w:tabs>
      <w:autoSpaceDE w:val="0"/>
      <w:autoSpaceDN w:val="0"/>
      <w:adjustRightInd w:val="0"/>
      <w:spacing w:after="0" w:line="240" w:lineRule="auto"/>
      <w:ind w:left="200"/>
      <w:jc w:val="both"/>
    </w:pPr>
    <w:rPr>
      <w:rFonts w:eastAsia="Times New Roman"/>
      <w:szCs w:val="20"/>
      <w:lang w:eastAsia="ro-RO"/>
    </w:rPr>
  </w:style>
  <w:style w:type="paragraph" w:styleId="DocumentMap">
    <w:name w:val="Document Map"/>
    <w:basedOn w:val="Normal"/>
    <w:link w:val="DocumentMapChar"/>
    <w:uiPriority w:val="99"/>
    <w:rsid w:val="00D3762F"/>
    <w:pPr>
      <w:widowControl w:val="0"/>
      <w:shd w:val="clear" w:color="auto" w:fill="000080"/>
      <w:autoSpaceDE w:val="0"/>
      <w:autoSpaceDN w:val="0"/>
      <w:adjustRightInd w:val="0"/>
      <w:spacing w:after="0" w:line="240" w:lineRule="auto"/>
      <w:jc w:val="both"/>
    </w:pPr>
    <w:rPr>
      <w:rFonts w:ascii="Tahoma" w:eastAsia="Times New Roman" w:hAnsi="Tahoma" w:cs="Tahoma"/>
      <w:szCs w:val="20"/>
      <w:lang w:eastAsia="ro-RO"/>
    </w:rPr>
  </w:style>
  <w:style w:type="character" w:customStyle="1" w:styleId="DocumentMapChar">
    <w:name w:val="Document Map Char"/>
    <w:basedOn w:val="DefaultParagraphFont"/>
    <w:link w:val="DocumentMap"/>
    <w:uiPriority w:val="99"/>
    <w:locked/>
    <w:rsid w:val="00D3762F"/>
    <w:rPr>
      <w:rFonts w:ascii="Tahoma" w:hAnsi="Tahoma" w:cs="Tahoma"/>
      <w:sz w:val="20"/>
      <w:szCs w:val="20"/>
      <w:shd w:val="clear" w:color="auto" w:fill="000080"/>
      <w:lang w:val="ro-RO" w:eastAsia="ro-RO"/>
    </w:rPr>
  </w:style>
  <w:style w:type="paragraph" w:customStyle="1" w:styleId="Style1">
    <w:name w:val="Style1"/>
    <w:basedOn w:val="Normal"/>
    <w:next w:val="Heading4"/>
    <w:uiPriority w:val="99"/>
    <w:rsid w:val="00D3762F"/>
    <w:pPr>
      <w:widowControl w:val="0"/>
      <w:shd w:val="clear" w:color="auto" w:fill="FFFFFF"/>
      <w:autoSpaceDE w:val="0"/>
      <w:autoSpaceDN w:val="0"/>
      <w:adjustRightInd w:val="0"/>
      <w:spacing w:after="0" w:line="240" w:lineRule="auto"/>
      <w:jc w:val="both"/>
    </w:pPr>
    <w:rPr>
      <w:rFonts w:eastAsia="Times New Roman" w:cs="Arial"/>
      <w:b/>
      <w:bCs/>
      <w:szCs w:val="24"/>
      <w:lang w:eastAsia="ro-RO"/>
    </w:rPr>
  </w:style>
  <w:style w:type="paragraph" w:styleId="NormalWeb">
    <w:name w:val="Normal (Web)"/>
    <w:basedOn w:val="Normal"/>
    <w:uiPriority w:val="99"/>
    <w:rsid w:val="00D3762F"/>
    <w:pPr>
      <w:spacing w:before="15" w:after="15" w:line="240" w:lineRule="auto"/>
    </w:pPr>
    <w:rPr>
      <w:rFonts w:ascii="Times New Roman" w:eastAsia="Times New Roman" w:hAnsi="Times New Roman"/>
      <w:szCs w:val="24"/>
      <w:lang w:val="en-US"/>
    </w:rPr>
  </w:style>
  <w:style w:type="character" w:customStyle="1" w:styleId="style11">
    <w:name w:val="style11"/>
    <w:uiPriority w:val="99"/>
    <w:rsid w:val="00D3762F"/>
    <w:rPr>
      <w:i/>
      <w:color w:val="FF0000"/>
    </w:rPr>
  </w:style>
  <w:style w:type="character" w:styleId="FollowedHyperlink">
    <w:name w:val="FollowedHyperlink"/>
    <w:basedOn w:val="DefaultParagraphFont"/>
    <w:uiPriority w:val="99"/>
    <w:rsid w:val="00D3762F"/>
    <w:rPr>
      <w:rFonts w:cs="Times New Roman"/>
      <w:color w:val="800080"/>
      <w:u w:val="single"/>
    </w:rPr>
  </w:style>
  <w:style w:type="character" w:customStyle="1" w:styleId="ln2actnume1">
    <w:name w:val="ln2actnume1"/>
    <w:uiPriority w:val="99"/>
    <w:rsid w:val="00D3762F"/>
    <w:rPr>
      <w:b/>
      <w:sz w:val="30"/>
    </w:rPr>
  </w:style>
  <w:style w:type="character" w:customStyle="1" w:styleId="ln2actpublicatie1">
    <w:name w:val="ln2actpublicatie1"/>
    <w:uiPriority w:val="99"/>
    <w:rsid w:val="00D3762F"/>
    <w:rPr>
      <w:i/>
      <w:sz w:val="16"/>
    </w:rPr>
  </w:style>
  <w:style w:type="character" w:customStyle="1" w:styleId="ln2acttematica1">
    <w:name w:val="ln2acttematica1"/>
    <w:uiPriority w:val="99"/>
    <w:rsid w:val="00D3762F"/>
    <w:rPr>
      <w:color w:val="000066"/>
      <w:sz w:val="18"/>
    </w:rPr>
  </w:style>
  <w:style w:type="character" w:customStyle="1" w:styleId="ln2acttitlu1">
    <w:name w:val="ln2acttitlu1"/>
    <w:uiPriority w:val="99"/>
    <w:rsid w:val="00D3762F"/>
    <w:rPr>
      <w:color w:val="000010"/>
      <w:sz w:val="18"/>
    </w:rPr>
  </w:style>
  <w:style w:type="character" w:customStyle="1" w:styleId="start1">
    <w:name w:val="st_art1"/>
    <w:uiPriority w:val="99"/>
    <w:rsid w:val="00D3762F"/>
    <w:rPr>
      <w:b/>
      <w:color w:val="0000AF"/>
    </w:rPr>
  </w:style>
  <w:style w:type="character" w:customStyle="1" w:styleId="sttart1">
    <w:name w:val="st_tart1"/>
    <w:uiPriority w:val="99"/>
    <w:rsid w:val="00D3762F"/>
    <w:rPr>
      <w:color w:val="000000"/>
    </w:rPr>
  </w:style>
  <w:style w:type="character" w:customStyle="1" w:styleId="stalineat1">
    <w:name w:val="st_alineat1"/>
    <w:uiPriority w:val="99"/>
    <w:rsid w:val="00D3762F"/>
    <w:rPr>
      <w:b/>
      <w:color w:val="74929F"/>
    </w:rPr>
  </w:style>
  <w:style w:type="character" w:customStyle="1" w:styleId="sttalineat1">
    <w:name w:val="st_talineat1"/>
    <w:uiPriority w:val="99"/>
    <w:rsid w:val="00D3762F"/>
    <w:rPr>
      <w:color w:val="000000"/>
    </w:rPr>
  </w:style>
  <w:style w:type="character" w:customStyle="1" w:styleId="stlitera1">
    <w:name w:val="st_litera1"/>
    <w:uiPriority w:val="99"/>
    <w:rsid w:val="00D3762F"/>
    <w:rPr>
      <w:b/>
      <w:color w:val="00008F"/>
    </w:rPr>
  </w:style>
  <w:style w:type="character" w:customStyle="1" w:styleId="sttlitera1">
    <w:name w:val="st_tlitera1"/>
    <w:uiPriority w:val="99"/>
    <w:rsid w:val="00D3762F"/>
    <w:rPr>
      <w:color w:val="000000"/>
    </w:rPr>
  </w:style>
  <w:style w:type="character" w:customStyle="1" w:styleId="sttpar1">
    <w:name w:val="st_tpar1"/>
    <w:uiPriority w:val="99"/>
    <w:rsid w:val="00D3762F"/>
    <w:rPr>
      <w:color w:val="000000"/>
    </w:rPr>
  </w:style>
  <w:style w:type="character" w:customStyle="1" w:styleId="Normal1">
    <w:name w:val="Normal1"/>
    <w:uiPriority w:val="99"/>
    <w:rsid w:val="00D3762F"/>
  </w:style>
  <w:style w:type="paragraph" w:styleId="TOC3">
    <w:name w:val="toc 3"/>
    <w:basedOn w:val="Normal"/>
    <w:next w:val="Normal"/>
    <w:autoRedefine/>
    <w:uiPriority w:val="99"/>
    <w:rsid w:val="00D3762F"/>
    <w:pPr>
      <w:widowControl w:val="0"/>
      <w:tabs>
        <w:tab w:val="right" w:leader="dot" w:pos="9072"/>
      </w:tabs>
      <w:autoSpaceDE w:val="0"/>
      <w:autoSpaceDN w:val="0"/>
      <w:adjustRightInd w:val="0"/>
      <w:spacing w:after="0" w:line="240" w:lineRule="auto"/>
      <w:ind w:left="480"/>
      <w:jc w:val="both"/>
    </w:pPr>
    <w:rPr>
      <w:rFonts w:eastAsia="Times New Roman"/>
      <w:szCs w:val="20"/>
      <w:lang w:eastAsia="ro-RO"/>
    </w:rPr>
  </w:style>
  <w:style w:type="paragraph" w:styleId="BodyTextIndent2">
    <w:name w:val="Body Text Indent 2"/>
    <w:basedOn w:val="Normal"/>
    <w:link w:val="BodyTextIndent2Char"/>
    <w:uiPriority w:val="99"/>
    <w:rsid w:val="00D3762F"/>
    <w:pPr>
      <w:widowControl w:val="0"/>
      <w:autoSpaceDE w:val="0"/>
      <w:autoSpaceDN w:val="0"/>
      <w:adjustRightInd w:val="0"/>
      <w:spacing w:after="120" w:line="480" w:lineRule="auto"/>
      <w:ind w:left="283"/>
      <w:jc w:val="both"/>
    </w:pPr>
    <w:rPr>
      <w:rFonts w:eastAsia="Times New Roman"/>
      <w:szCs w:val="20"/>
      <w:lang w:eastAsia="ro-RO"/>
    </w:rPr>
  </w:style>
  <w:style w:type="character" w:customStyle="1" w:styleId="BodyTextIndent2Char">
    <w:name w:val="Body Text Indent 2 Char"/>
    <w:basedOn w:val="DefaultParagraphFont"/>
    <w:link w:val="BodyTextIndent2"/>
    <w:uiPriority w:val="99"/>
    <w:locked/>
    <w:rsid w:val="00D3762F"/>
    <w:rPr>
      <w:rFonts w:ascii="Calibri" w:hAnsi="Calibri" w:cs="Times New Roman"/>
      <w:sz w:val="20"/>
      <w:szCs w:val="20"/>
      <w:lang w:val="ro-RO" w:eastAsia="ro-RO"/>
    </w:rPr>
  </w:style>
  <w:style w:type="paragraph" w:styleId="BodyTextIndent">
    <w:name w:val="Body Text Indent"/>
    <w:basedOn w:val="Normal"/>
    <w:link w:val="BodyTextIndentChar"/>
    <w:uiPriority w:val="99"/>
    <w:rsid w:val="00D3762F"/>
    <w:pPr>
      <w:spacing w:before="120" w:after="0" w:line="240" w:lineRule="auto"/>
      <w:ind w:firstLine="360"/>
      <w:jc w:val="both"/>
    </w:pPr>
    <w:rPr>
      <w:rFonts w:ascii="Times New Roman" w:eastAsia="Times New Roman" w:hAnsi="Times New Roman"/>
      <w:b/>
      <w:szCs w:val="20"/>
      <w:lang w:val="en-US"/>
    </w:rPr>
  </w:style>
  <w:style w:type="character" w:customStyle="1" w:styleId="BodyTextIndentChar">
    <w:name w:val="Body Text Indent Char"/>
    <w:basedOn w:val="DefaultParagraphFont"/>
    <w:link w:val="BodyTextIndent"/>
    <w:uiPriority w:val="99"/>
    <w:locked/>
    <w:rsid w:val="00D3762F"/>
    <w:rPr>
      <w:rFonts w:ascii="Times New Roman" w:hAnsi="Times New Roman" w:cs="Times New Roman"/>
      <w:b/>
      <w:sz w:val="20"/>
      <w:szCs w:val="20"/>
      <w:lang w:val="en-US"/>
    </w:rPr>
  </w:style>
  <w:style w:type="paragraph" w:styleId="BodyTextIndent3">
    <w:name w:val="Body Text Indent 3"/>
    <w:basedOn w:val="Normal"/>
    <w:link w:val="BodyTextIndent3Char"/>
    <w:uiPriority w:val="99"/>
    <w:rsid w:val="00D3762F"/>
    <w:pPr>
      <w:spacing w:before="120" w:after="0" w:line="240" w:lineRule="auto"/>
      <w:ind w:firstLine="720"/>
    </w:pPr>
    <w:rPr>
      <w:rFonts w:ascii="Times New Roman" w:eastAsia="Times New Roman" w:hAnsi="Times New Roman"/>
      <w:szCs w:val="20"/>
      <w:lang w:val="en-US"/>
    </w:rPr>
  </w:style>
  <w:style w:type="character" w:customStyle="1" w:styleId="BodyTextIndent3Char">
    <w:name w:val="Body Text Indent 3 Char"/>
    <w:basedOn w:val="DefaultParagraphFont"/>
    <w:link w:val="BodyTextIndent3"/>
    <w:uiPriority w:val="99"/>
    <w:locked/>
    <w:rsid w:val="00D3762F"/>
    <w:rPr>
      <w:rFonts w:ascii="Times New Roman" w:hAnsi="Times New Roman" w:cs="Times New Roman"/>
      <w:sz w:val="20"/>
      <w:szCs w:val="20"/>
      <w:lang w:val="en-US"/>
    </w:rPr>
  </w:style>
  <w:style w:type="paragraph" w:styleId="BodyText2">
    <w:name w:val="Body Text 2"/>
    <w:basedOn w:val="Normal"/>
    <w:link w:val="BodyText2Char"/>
    <w:uiPriority w:val="99"/>
    <w:rsid w:val="00D3762F"/>
    <w:pPr>
      <w:spacing w:after="0" w:line="240" w:lineRule="auto"/>
      <w:jc w:val="center"/>
    </w:pPr>
    <w:rPr>
      <w:rFonts w:ascii="Times New Roman" w:eastAsia="Times New Roman" w:hAnsi="Times New Roman"/>
      <w:b/>
      <w:szCs w:val="20"/>
    </w:rPr>
  </w:style>
  <w:style w:type="character" w:customStyle="1" w:styleId="BodyText2Char">
    <w:name w:val="Body Text 2 Char"/>
    <w:basedOn w:val="DefaultParagraphFont"/>
    <w:link w:val="BodyText2"/>
    <w:uiPriority w:val="99"/>
    <w:locked/>
    <w:rsid w:val="00D3762F"/>
    <w:rPr>
      <w:rFonts w:ascii="Times New Roman" w:hAnsi="Times New Roman" w:cs="Times New Roman"/>
      <w:b/>
      <w:sz w:val="20"/>
      <w:szCs w:val="20"/>
      <w:lang w:val="ro-RO"/>
    </w:rPr>
  </w:style>
  <w:style w:type="paragraph" w:styleId="BodyText3">
    <w:name w:val="Body Text 3"/>
    <w:basedOn w:val="Normal"/>
    <w:link w:val="BodyText3Char"/>
    <w:uiPriority w:val="99"/>
    <w:rsid w:val="00D3762F"/>
    <w:pPr>
      <w:spacing w:after="0" w:line="240" w:lineRule="auto"/>
    </w:pPr>
    <w:rPr>
      <w:rFonts w:ascii="Times New Roman" w:eastAsia="Times New Roman" w:hAnsi="Times New Roman"/>
      <w:szCs w:val="20"/>
      <w:lang w:val="en-US"/>
    </w:rPr>
  </w:style>
  <w:style w:type="character" w:customStyle="1" w:styleId="BodyText3Char">
    <w:name w:val="Body Text 3 Char"/>
    <w:basedOn w:val="DefaultParagraphFont"/>
    <w:link w:val="BodyText3"/>
    <w:uiPriority w:val="99"/>
    <w:locked/>
    <w:rsid w:val="00D3762F"/>
    <w:rPr>
      <w:rFonts w:ascii="Times New Roman" w:hAnsi="Times New Roman" w:cs="Times New Roman"/>
      <w:sz w:val="20"/>
      <w:szCs w:val="20"/>
      <w:lang w:val="en-US"/>
    </w:rPr>
  </w:style>
  <w:style w:type="paragraph" w:styleId="FootnoteText">
    <w:name w:val="footnote text"/>
    <w:basedOn w:val="Normal"/>
    <w:link w:val="FootnoteTextChar"/>
    <w:uiPriority w:val="99"/>
    <w:rsid w:val="00D3762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D3762F"/>
    <w:rPr>
      <w:rFonts w:ascii="Times New Roman" w:hAnsi="Times New Roman" w:cs="Times New Roman"/>
      <w:sz w:val="20"/>
      <w:szCs w:val="20"/>
      <w:lang w:val="ro-RO"/>
    </w:rPr>
  </w:style>
  <w:style w:type="paragraph" w:styleId="Title">
    <w:name w:val="Title"/>
    <w:basedOn w:val="Normal"/>
    <w:link w:val="TitleChar"/>
    <w:uiPriority w:val="99"/>
    <w:qFormat/>
    <w:rsid w:val="00D3762F"/>
    <w:pPr>
      <w:spacing w:after="0" w:line="240" w:lineRule="auto"/>
      <w:jc w:val="center"/>
    </w:pPr>
    <w:rPr>
      <w:rFonts w:ascii="Times New Roman" w:eastAsia="Times New Roman" w:hAnsi="Times New Roman"/>
      <w:b/>
      <w:sz w:val="28"/>
      <w:szCs w:val="20"/>
      <w:lang w:val="en-US" w:eastAsia="ro-RO"/>
    </w:rPr>
  </w:style>
  <w:style w:type="character" w:customStyle="1" w:styleId="TitleChar">
    <w:name w:val="Title Char"/>
    <w:basedOn w:val="DefaultParagraphFont"/>
    <w:link w:val="Title"/>
    <w:uiPriority w:val="99"/>
    <w:locked/>
    <w:rsid w:val="00D3762F"/>
    <w:rPr>
      <w:rFonts w:ascii="Times New Roman" w:hAnsi="Times New Roman" w:cs="Times New Roman"/>
      <w:b/>
      <w:sz w:val="20"/>
      <w:szCs w:val="20"/>
      <w:lang w:val="en-US" w:eastAsia="ro-RO"/>
    </w:rPr>
  </w:style>
  <w:style w:type="paragraph" w:styleId="EndnoteText">
    <w:name w:val="endnote text"/>
    <w:basedOn w:val="Normal"/>
    <w:link w:val="EndnoteTextChar"/>
    <w:uiPriority w:val="99"/>
    <w:rsid w:val="00D3762F"/>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locked/>
    <w:rsid w:val="00D3762F"/>
    <w:rPr>
      <w:rFonts w:ascii="Times New Roman" w:hAnsi="Times New Roman" w:cs="Times New Roman"/>
      <w:sz w:val="20"/>
      <w:szCs w:val="20"/>
      <w:lang w:val="en-US"/>
    </w:rPr>
  </w:style>
  <w:style w:type="paragraph" w:styleId="TOC4">
    <w:name w:val="toc 4"/>
    <w:basedOn w:val="Normal"/>
    <w:next w:val="Normal"/>
    <w:link w:val="TOC4Char"/>
    <w:autoRedefine/>
    <w:uiPriority w:val="99"/>
    <w:rsid w:val="00D3762F"/>
    <w:pPr>
      <w:spacing w:after="0" w:line="240" w:lineRule="auto"/>
      <w:ind w:left="400"/>
    </w:pPr>
    <w:rPr>
      <w:rFonts w:ascii="Times New Roman" w:hAnsi="Times New Roman"/>
      <w:sz w:val="20"/>
      <w:szCs w:val="20"/>
      <w:lang w:val="en-US" w:eastAsia="ro-RO"/>
    </w:rPr>
  </w:style>
  <w:style w:type="paragraph" w:styleId="TOC5">
    <w:name w:val="toc 5"/>
    <w:basedOn w:val="Normal"/>
    <w:next w:val="Normal"/>
    <w:autoRedefine/>
    <w:uiPriority w:val="99"/>
    <w:rsid w:val="00D3762F"/>
    <w:pPr>
      <w:spacing w:after="0" w:line="240" w:lineRule="auto"/>
      <w:ind w:left="600"/>
    </w:pPr>
    <w:rPr>
      <w:rFonts w:ascii="Times New Roman" w:eastAsia="Times New Roman" w:hAnsi="Times New Roman"/>
      <w:sz w:val="20"/>
      <w:szCs w:val="20"/>
      <w:lang w:val="en-US"/>
    </w:rPr>
  </w:style>
  <w:style w:type="paragraph" w:styleId="TOC6">
    <w:name w:val="toc 6"/>
    <w:basedOn w:val="Normal"/>
    <w:next w:val="Normal"/>
    <w:autoRedefine/>
    <w:uiPriority w:val="99"/>
    <w:rsid w:val="00D3762F"/>
    <w:pPr>
      <w:spacing w:after="0" w:line="240" w:lineRule="auto"/>
      <w:ind w:left="800"/>
    </w:pPr>
    <w:rPr>
      <w:rFonts w:ascii="Times New Roman" w:eastAsia="Times New Roman" w:hAnsi="Times New Roman"/>
      <w:sz w:val="20"/>
      <w:szCs w:val="20"/>
      <w:lang w:val="en-US"/>
    </w:rPr>
  </w:style>
  <w:style w:type="paragraph" w:styleId="TOC7">
    <w:name w:val="toc 7"/>
    <w:basedOn w:val="Normal"/>
    <w:next w:val="Normal"/>
    <w:autoRedefine/>
    <w:uiPriority w:val="99"/>
    <w:rsid w:val="00D3762F"/>
    <w:pPr>
      <w:spacing w:after="0" w:line="240" w:lineRule="auto"/>
      <w:ind w:left="1000"/>
    </w:pPr>
    <w:rPr>
      <w:rFonts w:ascii="Times New Roman" w:eastAsia="Times New Roman" w:hAnsi="Times New Roman"/>
      <w:sz w:val="20"/>
      <w:szCs w:val="20"/>
      <w:lang w:val="en-US"/>
    </w:rPr>
  </w:style>
  <w:style w:type="paragraph" w:styleId="TOC8">
    <w:name w:val="toc 8"/>
    <w:basedOn w:val="Normal"/>
    <w:next w:val="Normal"/>
    <w:autoRedefine/>
    <w:uiPriority w:val="99"/>
    <w:rsid w:val="00D3762F"/>
    <w:pPr>
      <w:spacing w:after="0" w:line="240" w:lineRule="auto"/>
      <w:ind w:left="1200"/>
    </w:pPr>
    <w:rPr>
      <w:rFonts w:ascii="Times New Roman" w:eastAsia="Times New Roman" w:hAnsi="Times New Roman"/>
      <w:sz w:val="20"/>
      <w:szCs w:val="20"/>
      <w:lang w:val="en-US"/>
    </w:rPr>
  </w:style>
  <w:style w:type="paragraph" w:styleId="TOC9">
    <w:name w:val="toc 9"/>
    <w:basedOn w:val="Normal"/>
    <w:next w:val="Normal"/>
    <w:autoRedefine/>
    <w:uiPriority w:val="99"/>
    <w:rsid w:val="00D3762F"/>
    <w:pPr>
      <w:spacing w:after="0" w:line="240" w:lineRule="auto"/>
      <w:ind w:left="1400"/>
    </w:pPr>
    <w:rPr>
      <w:rFonts w:ascii="Times New Roman" w:eastAsia="Times New Roman" w:hAnsi="Times New Roman"/>
      <w:sz w:val="20"/>
      <w:szCs w:val="20"/>
      <w:lang w:val="en-US"/>
    </w:rPr>
  </w:style>
  <w:style w:type="character" w:styleId="EndnoteReference">
    <w:name w:val="endnote reference"/>
    <w:basedOn w:val="DefaultParagraphFont"/>
    <w:uiPriority w:val="99"/>
    <w:rsid w:val="00D3762F"/>
    <w:rPr>
      <w:rFonts w:cs="Times New Roman"/>
      <w:vertAlign w:val="superscript"/>
    </w:rPr>
  </w:style>
  <w:style w:type="paragraph" w:customStyle="1" w:styleId="CharCharCharCharCaracter">
    <w:name w:val="Char Char Char Char Caracter"/>
    <w:basedOn w:val="Normal"/>
    <w:uiPriority w:val="99"/>
    <w:rsid w:val="00D3762F"/>
    <w:pPr>
      <w:spacing w:after="0" w:line="360" w:lineRule="auto"/>
      <w:ind w:firstLine="720"/>
      <w:jc w:val="both"/>
    </w:pPr>
    <w:rPr>
      <w:rFonts w:eastAsia="Times New Roman"/>
      <w:szCs w:val="24"/>
      <w:lang w:val="pl-PL" w:eastAsia="pl-PL"/>
    </w:rPr>
  </w:style>
  <w:style w:type="character" w:styleId="FootnoteReference">
    <w:name w:val="footnote reference"/>
    <w:basedOn w:val="DefaultParagraphFont"/>
    <w:uiPriority w:val="99"/>
    <w:rsid w:val="00D3762F"/>
    <w:rPr>
      <w:rFonts w:cs="Times New Roman"/>
    </w:rPr>
  </w:style>
  <w:style w:type="paragraph" w:customStyle="1" w:styleId="normaltext">
    <w:name w:val="normaltext"/>
    <w:uiPriority w:val="99"/>
    <w:rsid w:val="00D3762F"/>
    <w:pPr>
      <w:autoSpaceDE w:val="0"/>
      <w:autoSpaceDN w:val="0"/>
    </w:pPr>
    <w:rPr>
      <w:rFonts w:ascii="System" w:eastAsia="Times New Roman" w:hAnsi="System"/>
      <w:sz w:val="24"/>
      <w:szCs w:val="24"/>
      <w:lang w:val="en-US" w:eastAsia="en-US"/>
    </w:rPr>
  </w:style>
  <w:style w:type="character" w:styleId="Strong">
    <w:name w:val="Strong"/>
    <w:basedOn w:val="DefaultParagraphFont"/>
    <w:uiPriority w:val="99"/>
    <w:qFormat/>
    <w:rsid w:val="00D3762F"/>
    <w:rPr>
      <w:rFonts w:cs="Times New Roman"/>
      <w:b/>
    </w:rPr>
  </w:style>
  <w:style w:type="character" w:customStyle="1" w:styleId="style51">
    <w:name w:val="style51"/>
    <w:uiPriority w:val="99"/>
    <w:rsid w:val="00D3762F"/>
    <w:rPr>
      <w:b/>
      <w:color w:val="FF8400"/>
    </w:rPr>
  </w:style>
  <w:style w:type="character" w:styleId="Emphasis">
    <w:name w:val="Emphasis"/>
    <w:basedOn w:val="DefaultParagraphFont"/>
    <w:uiPriority w:val="99"/>
    <w:qFormat/>
    <w:rsid w:val="00D3762F"/>
    <w:rPr>
      <w:rFonts w:ascii="Calibri" w:hAnsi="Calibri" w:cs="Times New Roman"/>
      <w:b/>
      <w:i/>
      <w:sz w:val="22"/>
    </w:rPr>
  </w:style>
  <w:style w:type="paragraph" w:customStyle="1" w:styleId="style0">
    <w:name w:val="style0"/>
    <w:basedOn w:val="Normal"/>
    <w:uiPriority w:val="99"/>
    <w:rsid w:val="00D3762F"/>
    <w:pPr>
      <w:spacing w:before="100" w:beforeAutospacing="1" w:after="100" w:afterAutospacing="1" w:line="240" w:lineRule="auto"/>
    </w:pPr>
    <w:rPr>
      <w:rFonts w:ascii="Times New Roman" w:eastAsia="Times New Roman" w:hAnsi="Times New Roman"/>
      <w:szCs w:val="24"/>
      <w:lang w:val="en-US"/>
    </w:rPr>
  </w:style>
  <w:style w:type="paragraph" w:customStyle="1" w:styleId="xl31">
    <w:name w:val="xl31"/>
    <w:basedOn w:val="style0"/>
    <w:uiPriority w:val="99"/>
    <w:rsid w:val="00D3762F"/>
    <w:pPr>
      <w:jc w:val="center"/>
    </w:pPr>
    <w:rPr>
      <w:rFonts w:ascii="Arial" w:hAnsi="Arial" w:cs="Arial"/>
    </w:rPr>
  </w:style>
  <w:style w:type="paragraph" w:customStyle="1" w:styleId="xl30">
    <w:name w:val="xl30"/>
    <w:basedOn w:val="style0"/>
    <w:uiPriority w:val="99"/>
    <w:rsid w:val="00D3762F"/>
    <w:pPr>
      <w:pBdr>
        <w:bottom w:val="single" w:sz="4" w:space="0" w:color="auto"/>
        <w:right w:val="single" w:sz="4" w:space="0" w:color="auto"/>
      </w:pBdr>
      <w:jc w:val="center"/>
    </w:pPr>
    <w:rPr>
      <w:rFonts w:ascii="Arial" w:hAnsi="Arial" w:cs="Arial"/>
    </w:rPr>
  </w:style>
  <w:style w:type="paragraph" w:customStyle="1" w:styleId="xl29">
    <w:name w:val="xl29"/>
    <w:basedOn w:val="style0"/>
    <w:uiPriority w:val="99"/>
    <w:rsid w:val="00D3762F"/>
    <w:pPr>
      <w:pBdr>
        <w:bottom w:val="single" w:sz="4" w:space="0" w:color="auto"/>
      </w:pBdr>
      <w:jc w:val="center"/>
    </w:pPr>
    <w:rPr>
      <w:rFonts w:ascii="Arial" w:hAnsi="Arial" w:cs="Arial"/>
      <w:b/>
      <w:bCs/>
      <w:sz w:val="28"/>
      <w:szCs w:val="28"/>
    </w:rPr>
  </w:style>
  <w:style w:type="paragraph" w:customStyle="1" w:styleId="xl28">
    <w:name w:val="xl28"/>
    <w:basedOn w:val="style0"/>
    <w:uiPriority w:val="99"/>
    <w:rsid w:val="00D3762F"/>
    <w:pPr>
      <w:pBdr>
        <w:bottom w:val="single" w:sz="4" w:space="0" w:color="auto"/>
        <w:right w:val="single" w:sz="4" w:space="0" w:color="auto"/>
      </w:pBdr>
    </w:pPr>
    <w:rPr>
      <w:rFonts w:ascii="Arial" w:hAnsi="Arial" w:cs="Arial"/>
    </w:rPr>
  </w:style>
  <w:style w:type="paragraph" w:customStyle="1" w:styleId="xl27">
    <w:name w:val="xl27"/>
    <w:basedOn w:val="style0"/>
    <w:uiPriority w:val="99"/>
    <w:rsid w:val="00D3762F"/>
    <w:pPr>
      <w:pBdr>
        <w:left w:val="single" w:sz="4" w:space="0" w:color="auto"/>
        <w:bottom w:val="single" w:sz="4" w:space="0" w:color="auto"/>
        <w:right w:val="single" w:sz="4" w:space="0" w:color="auto"/>
      </w:pBdr>
    </w:pPr>
    <w:rPr>
      <w:rFonts w:ascii="Arial" w:hAnsi="Arial" w:cs="Arial"/>
    </w:rPr>
  </w:style>
  <w:style w:type="paragraph" w:customStyle="1" w:styleId="xl26">
    <w:name w:val="xl26"/>
    <w:basedOn w:val="style0"/>
    <w:uiPriority w:val="99"/>
    <w:rsid w:val="00D3762F"/>
    <w:pPr>
      <w:pBdr>
        <w:top w:val="single" w:sz="4" w:space="0" w:color="auto"/>
        <w:bottom w:val="single" w:sz="4" w:space="0" w:color="auto"/>
        <w:right w:val="single" w:sz="4" w:space="0" w:color="auto"/>
      </w:pBdr>
      <w:jc w:val="center"/>
    </w:pPr>
    <w:rPr>
      <w:rFonts w:ascii="Arial" w:hAnsi="Arial" w:cs="Arial"/>
      <w:b/>
      <w:bCs/>
    </w:rPr>
  </w:style>
  <w:style w:type="paragraph" w:customStyle="1" w:styleId="xl25">
    <w:name w:val="xl25"/>
    <w:basedOn w:val="style0"/>
    <w:uiPriority w:val="99"/>
    <w:rsid w:val="00D3762F"/>
    <w:pPr>
      <w:pBdr>
        <w:top w:val="single" w:sz="4" w:space="0" w:color="auto"/>
        <w:left w:val="single" w:sz="4" w:space="0" w:color="auto"/>
        <w:bottom w:val="single" w:sz="4" w:space="0" w:color="auto"/>
        <w:right w:val="single" w:sz="4" w:space="0" w:color="auto"/>
      </w:pBdr>
      <w:jc w:val="center"/>
    </w:pPr>
    <w:rPr>
      <w:rFonts w:ascii="Arial" w:hAnsi="Arial" w:cs="Arial"/>
      <w:b/>
      <w:bCs/>
    </w:rPr>
  </w:style>
  <w:style w:type="paragraph" w:customStyle="1" w:styleId="xl24">
    <w:name w:val="xl24"/>
    <w:basedOn w:val="style0"/>
    <w:uiPriority w:val="99"/>
    <w:rsid w:val="00D3762F"/>
    <w:rPr>
      <w:rFonts w:ascii="Arial" w:hAnsi="Arial" w:cs="Arial"/>
    </w:rPr>
  </w:style>
  <w:style w:type="character" w:customStyle="1" w:styleId="text11">
    <w:name w:val="text11"/>
    <w:uiPriority w:val="99"/>
    <w:rsid w:val="00D3762F"/>
    <w:rPr>
      <w:rFonts w:ascii="Verdana" w:hAnsi="Verdana"/>
      <w:color w:val="000000"/>
      <w:sz w:val="15"/>
      <w:u w:val="none"/>
      <w:effect w:val="none"/>
    </w:rPr>
  </w:style>
  <w:style w:type="character" w:customStyle="1" w:styleId="ln2preambul">
    <w:name w:val="ln2preambul"/>
    <w:uiPriority w:val="99"/>
    <w:rsid w:val="00D3762F"/>
  </w:style>
  <w:style w:type="paragraph" w:styleId="PlainText">
    <w:name w:val="Plain Text"/>
    <w:basedOn w:val="Normal"/>
    <w:link w:val="PlainTextChar"/>
    <w:uiPriority w:val="99"/>
    <w:rsid w:val="00D3762F"/>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locked/>
    <w:rsid w:val="00D3762F"/>
    <w:rPr>
      <w:rFonts w:ascii="Courier New" w:hAnsi="Courier New" w:cs="Times New Roman"/>
      <w:sz w:val="20"/>
      <w:szCs w:val="20"/>
      <w:lang w:val="en-US"/>
    </w:rPr>
  </w:style>
  <w:style w:type="character" w:customStyle="1" w:styleId="ln2paragraf">
    <w:name w:val="ln2paragraf"/>
    <w:uiPriority w:val="99"/>
    <w:rsid w:val="00D3762F"/>
  </w:style>
  <w:style w:type="character" w:customStyle="1" w:styleId="ln2tparagraf">
    <w:name w:val="ln2tparagraf"/>
    <w:uiPriority w:val="99"/>
    <w:rsid w:val="00D3762F"/>
  </w:style>
  <w:style w:type="character" w:customStyle="1" w:styleId="ln2linie">
    <w:name w:val="ln2linie"/>
    <w:uiPriority w:val="99"/>
    <w:rsid w:val="00D3762F"/>
  </w:style>
  <w:style w:type="character" w:customStyle="1" w:styleId="ln2tlinie">
    <w:name w:val="ln2tlinie"/>
    <w:uiPriority w:val="99"/>
    <w:rsid w:val="00D3762F"/>
  </w:style>
  <w:style w:type="paragraph" w:customStyle="1" w:styleId="CM67">
    <w:name w:val="CM67"/>
    <w:basedOn w:val="Normal"/>
    <w:next w:val="Normal"/>
    <w:uiPriority w:val="99"/>
    <w:rsid w:val="00D3762F"/>
    <w:pPr>
      <w:widowControl w:val="0"/>
      <w:autoSpaceDE w:val="0"/>
      <w:autoSpaceDN w:val="0"/>
      <w:adjustRightInd w:val="0"/>
      <w:spacing w:after="0" w:line="240" w:lineRule="auto"/>
    </w:pPr>
    <w:rPr>
      <w:rFonts w:ascii="Times New Roman" w:eastAsia="Times New Roman" w:hAnsi="Times New Roman"/>
      <w:szCs w:val="24"/>
      <w:lang w:val="en-US"/>
    </w:rPr>
  </w:style>
  <w:style w:type="paragraph" w:customStyle="1" w:styleId="CM21">
    <w:name w:val="CM21"/>
    <w:basedOn w:val="Normal"/>
    <w:next w:val="Normal"/>
    <w:uiPriority w:val="99"/>
    <w:rsid w:val="00D3762F"/>
    <w:pPr>
      <w:widowControl w:val="0"/>
      <w:autoSpaceDE w:val="0"/>
      <w:autoSpaceDN w:val="0"/>
      <w:adjustRightInd w:val="0"/>
      <w:spacing w:after="0" w:line="323" w:lineRule="atLeast"/>
    </w:pPr>
    <w:rPr>
      <w:rFonts w:ascii="Times New Roman" w:eastAsia="Times New Roman" w:hAnsi="Times New Roman"/>
      <w:szCs w:val="24"/>
      <w:lang w:val="en-US"/>
    </w:rPr>
  </w:style>
  <w:style w:type="paragraph" w:customStyle="1" w:styleId="Default">
    <w:name w:val="Default"/>
    <w:uiPriority w:val="99"/>
    <w:rsid w:val="00D3762F"/>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63">
    <w:name w:val="CM63"/>
    <w:basedOn w:val="Default"/>
    <w:next w:val="Default"/>
    <w:uiPriority w:val="99"/>
    <w:rsid w:val="00D3762F"/>
    <w:rPr>
      <w:rFonts w:ascii="Helvetica" w:hAnsi="Helvetica" w:cs="Times New Roman"/>
      <w:color w:val="auto"/>
    </w:rPr>
  </w:style>
  <w:style w:type="paragraph" w:customStyle="1" w:styleId="CM9">
    <w:name w:val="CM9"/>
    <w:basedOn w:val="Default"/>
    <w:next w:val="Default"/>
    <w:uiPriority w:val="99"/>
    <w:rsid w:val="00D3762F"/>
    <w:pPr>
      <w:spacing w:line="276" w:lineRule="atLeast"/>
    </w:pPr>
    <w:rPr>
      <w:rFonts w:ascii="Helvetica" w:hAnsi="Helvetica" w:cs="Times New Roman"/>
      <w:color w:val="auto"/>
    </w:rPr>
  </w:style>
  <w:style w:type="paragraph" w:customStyle="1" w:styleId="CM68">
    <w:name w:val="CM68"/>
    <w:basedOn w:val="Default"/>
    <w:next w:val="Default"/>
    <w:uiPriority w:val="99"/>
    <w:rsid w:val="00D3762F"/>
    <w:rPr>
      <w:rFonts w:ascii="Helvetica" w:hAnsi="Helvetica" w:cs="Times New Roman"/>
      <w:color w:val="auto"/>
    </w:rPr>
  </w:style>
  <w:style w:type="paragraph" w:customStyle="1" w:styleId="CM72">
    <w:name w:val="CM72"/>
    <w:basedOn w:val="Default"/>
    <w:next w:val="Default"/>
    <w:uiPriority w:val="99"/>
    <w:rsid w:val="00D3762F"/>
    <w:rPr>
      <w:rFonts w:ascii="Helvetica" w:hAnsi="Helvetica" w:cs="Times New Roman"/>
      <w:color w:val="auto"/>
    </w:rPr>
  </w:style>
  <w:style w:type="paragraph" w:customStyle="1" w:styleId="CM38">
    <w:name w:val="CM38"/>
    <w:basedOn w:val="Default"/>
    <w:next w:val="Default"/>
    <w:uiPriority w:val="99"/>
    <w:rsid w:val="00D3762F"/>
    <w:pPr>
      <w:spacing w:line="278" w:lineRule="atLeast"/>
    </w:pPr>
    <w:rPr>
      <w:rFonts w:ascii="Helvetica" w:hAnsi="Helvetica" w:cs="Times New Roman"/>
      <w:color w:val="auto"/>
    </w:rPr>
  </w:style>
  <w:style w:type="paragraph" w:customStyle="1" w:styleId="CM39">
    <w:name w:val="CM39"/>
    <w:basedOn w:val="Default"/>
    <w:next w:val="Default"/>
    <w:uiPriority w:val="99"/>
    <w:rsid w:val="00D3762F"/>
    <w:pPr>
      <w:spacing w:line="276" w:lineRule="atLeast"/>
    </w:pPr>
    <w:rPr>
      <w:rFonts w:ascii="Helvetica" w:hAnsi="Helvetica" w:cs="Times New Roman"/>
      <w:color w:val="auto"/>
    </w:rPr>
  </w:style>
  <w:style w:type="paragraph" w:customStyle="1" w:styleId="CM32">
    <w:name w:val="CM32"/>
    <w:basedOn w:val="Default"/>
    <w:next w:val="Default"/>
    <w:uiPriority w:val="99"/>
    <w:rsid w:val="00D3762F"/>
    <w:pPr>
      <w:spacing w:line="276" w:lineRule="atLeast"/>
    </w:pPr>
    <w:rPr>
      <w:rFonts w:ascii="Helvetica" w:hAnsi="Helvetica" w:cs="Times New Roman"/>
      <w:color w:val="auto"/>
    </w:rPr>
  </w:style>
  <w:style w:type="paragraph" w:customStyle="1" w:styleId="CaracterCaracter2">
    <w:name w:val="Caracter Caracter2"/>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Indentcorptext21">
    <w:name w:val="Indent corp text 21"/>
    <w:basedOn w:val="Normal"/>
    <w:uiPriority w:val="99"/>
    <w:rsid w:val="00D3762F"/>
    <w:pPr>
      <w:suppressAutoHyphens/>
      <w:spacing w:after="120" w:line="480" w:lineRule="auto"/>
      <w:ind w:left="360"/>
    </w:pPr>
    <w:rPr>
      <w:rFonts w:ascii="Times New Roman" w:eastAsia="Times New Roman" w:hAnsi="Times New Roman"/>
      <w:szCs w:val="20"/>
      <w:lang w:eastAsia="ar-SA"/>
    </w:rPr>
  </w:style>
  <w:style w:type="paragraph" w:customStyle="1" w:styleId="Indentcorptext31">
    <w:name w:val="Indent corp text 31"/>
    <w:basedOn w:val="Normal"/>
    <w:uiPriority w:val="99"/>
    <w:rsid w:val="00D3762F"/>
    <w:pPr>
      <w:widowControl w:val="0"/>
      <w:suppressAutoHyphens/>
      <w:spacing w:after="0" w:line="300" w:lineRule="auto"/>
      <w:ind w:firstLine="720"/>
      <w:jc w:val="both"/>
    </w:pPr>
    <w:rPr>
      <w:rFonts w:ascii="Times-Ro" w:hAnsi="Times-Ro"/>
      <w:color w:val="FF0000"/>
      <w:sz w:val="28"/>
      <w:szCs w:val="24"/>
      <w:lang w:val="en-US" w:eastAsia="ar-SA"/>
    </w:rPr>
  </w:style>
  <w:style w:type="paragraph" w:customStyle="1" w:styleId="Style4">
    <w:name w:val="Style4"/>
    <w:basedOn w:val="Normal"/>
    <w:uiPriority w:val="99"/>
    <w:rsid w:val="00D3762F"/>
    <w:pPr>
      <w:spacing w:after="0" w:line="240" w:lineRule="auto"/>
      <w:ind w:firstLine="720"/>
      <w:jc w:val="both"/>
    </w:pPr>
    <w:rPr>
      <w:rFonts w:eastAsia="Times New Roman"/>
      <w:szCs w:val="20"/>
      <w:lang w:eastAsia="ro-RO"/>
    </w:rPr>
  </w:style>
  <w:style w:type="paragraph" w:customStyle="1" w:styleId="Style3">
    <w:name w:val="Style3"/>
    <w:basedOn w:val="Normal"/>
    <w:autoRedefine/>
    <w:uiPriority w:val="99"/>
    <w:rsid w:val="00D3762F"/>
    <w:pPr>
      <w:spacing w:after="0" w:line="240" w:lineRule="auto"/>
      <w:ind w:firstLine="709"/>
      <w:jc w:val="both"/>
    </w:pPr>
    <w:rPr>
      <w:rFonts w:eastAsia="Times New Roman" w:cs="Arial"/>
      <w:szCs w:val="24"/>
      <w:lang w:eastAsia="ro-RO"/>
    </w:rPr>
  </w:style>
  <w:style w:type="table" w:styleId="TableElegant">
    <w:name w:val="Table Elegant"/>
    <w:basedOn w:val="TableNormal"/>
    <w:uiPriority w:val="99"/>
    <w:rsid w:val="00D3762F"/>
    <w:pPr>
      <w:suppressAutoHyphens/>
    </w:pPr>
    <w:rPr>
      <w:rFonts w:ascii="Times New Roman" w:eastAsia="Times New Roman" w:hAnsi="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orptext31">
    <w:name w:val="Corp text 31"/>
    <w:basedOn w:val="Normal"/>
    <w:uiPriority w:val="99"/>
    <w:rsid w:val="00D3762F"/>
    <w:pPr>
      <w:suppressAutoHyphens/>
      <w:spacing w:after="120" w:line="240" w:lineRule="auto"/>
    </w:pPr>
    <w:rPr>
      <w:rFonts w:ascii="Times New Roman" w:eastAsia="Times New Roman" w:hAnsi="Times New Roman"/>
      <w:sz w:val="16"/>
      <w:szCs w:val="16"/>
      <w:lang w:eastAsia="ar-SA"/>
    </w:rPr>
  </w:style>
  <w:style w:type="paragraph" w:customStyle="1" w:styleId="Corptext21">
    <w:name w:val="Corp text 21"/>
    <w:basedOn w:val="Normal"/>
    <w:uiPriority w:val="99"/>
    <w:rsid w:val="00D3762F"/>
    <w:pPr>
      <w:suppressAutoHyphens/>
      <w:spacing w:after="120" w:line="480" w:lineRule="auto"/>
    </w:pPr>
    <w:rPr>
      <w:rFonts w:ascii="Times New Roman" w:eastAsia="Times New Roman" w:hAnsi="Times New Roman"/>
      <w:szCs w:val="20"/>
      <w:lang w:eastAsia="ar-SA"/>
    </w:rPr>
  </w:style>
  <w:style w:type="paragraph" w:customStyle="1" w:styleId="StyleHeading212ptJustifiedFirstline127cmBefore">
    <w:name w:val="Style Heading 2 + 12 pt Justified First line:  1.27 cm Before:  ..."/>
    <w:basedOn w:val="Heading2"/>
    <w:uiPriority w:val="99"/>
    <w:rsid w:val="00D3762F"/>
    <w:pPr>
      <w:widowControl/>
      <w:numPr>
        <w:numId w:val="20"/>
      </w:numPr>
      <w:autoSpaceDE/>
      <w:autoSpaceDN/>
      <w:adjustRightInd/>
      <w:spacing w:before="0" w:after="0" w:line="360" w:lineRule="auto"/>
      <w:ind w:firstLine="720"/>
    </w:pPr>
    <w:rPr>
      <w:rFonts w:cs="Times New Roman"/>
      <w:shadow/>
      <w:sz w:val="24"/>
      <w:szCs w:val="20"/>
      <w:lang w:val="en-US" w:eastAsia="en-US"/>
    </w:rPr>
  </w:style>
  <w:style w:type="character" w:customStyle="1" w:styleId="do1">
    <w:name w:val="do1"/>
    <w:uiPriority w:val="99"/>
    <w:rsid w:val="00D3762F"/>
    <w:rPr>
      <w:b/>
      <w:sz w:val="26"/>
    </w:rPr>
  </w:style>
  <w:style w:type="character" w:customStyle="1" w:styleId="tpa1">
    <w:name w:val="tpa1"/>
    <w:uiPriority w:val="99"/>
    <w:rsid w:val="00D3762F"/>
  </w:style>
  <w:style w:type="paragraph" w:customStyle="1" w:styleId="PUGBullet1">
    <w:name w:val="PUG Bullet1"/>
    <w:basedOn w:val="Indentcorptext21"/>
    <w:uiPriority w:val="99"/>
    <w:rsid w:val="00D3762F"/>
    <w:pPr>
      <w:widowControl w:val="0"/>
      <w:tabs>
        <w:tab w:val="left" w:pos="-1440"/>
        <w:tab w:val="num" w:pos="735"/>
      </w:tabs>
      <w:spacing w:after="0" w:line="360" w:lineRule="auto"/>
      <w:ind w:left="-10263"/>
      <w:jc w:val="both"/>
    </w:pPr>
    <w:rPr>
      <w:rFonts w:ascii="Arial" w:eastAsia="Calibri" w:hAnsi="Arial"/>
      <w:color w:val="008000"/>
      <w:sz w:val="20"/>
      <w:szCs w:val="24"/>
      <w:lang w:val="it-IT"/>
    </w:rPr>
  </w:style>
  <w:style w:type="paragraph" w:customStyle="1" w:styleId="TableContents">
    <w:name w:val="Table Contents"/>
    <w:basedOn w:val="Normal"/>
    <w:uiPriority w:val="99"/>
    <w:rsid w:val="00D3762F"/>
    <w:pPr>
      <w:widowControl w:val="0"/>
      <w:suppressLineNumbers/>
      <w:suppressAutoHyphens/>
      <w:spacing w:after="0" w:line="240" w:lineRule="auto"/>
    </w:pPr>
    <w:rPr>
      <w:rFonts w:ascii="Times New Roman" w:hAnsi="Times New Roman"/>
      <w:szCs w:val="24"/>
      <w:lang w:val="en-US" w:eastAsia="ar-SA"/>
    </w:rPr>
  </w:style>
  <w:style w:type="paragraph" w:customStyle="1" w:styleId="TableHeading">
    <w:name w:val="Table Heading"/>
    <w:basedOn w:val="TableContents"/>
    <w:uiPriority w:val="99"/>
    <w:rsid w:val="00D3762F"/>
    <w:pPr>
      <w:jc w:val="center"/>
    </w:pPr>
    <w:rPr>
      <w:b/>
      <w:bCs/>
      <w:i/>
      <w:iCs/>
    </w:rPr>
  </w:style>
  <w:style w:type="paragraph" w:customStyle="1" w:styleId="Stil1">
    <w:name w:val="Stil1"/>
    <w:basedOn w:val="Normal"/>
    <w:autoRedefine/>
    <w:uiPriority w:val="99"/>
    <w:rsid w:val="00D3762F"/>
    <w:pPr>
      <w:spacing w:after="0" w:line="240" w:lineRule="auto"/>
      <w:ind w:firstLine="709"/>
      <w:jc w:val="both"/>
    </w:pPr>
    <w:rPr>
      <w:rFonts w:eastAsia="Times New Roman"/>
      <w:szCs w:val="24"/>
      <w:lang w:eastAsia="ro-RO"/>
    </w:rPr>
  </w:style>
  <w:style w:type="paragraph" w:customStyle="1" w:styleId="Stil3">
    <w:name w:val="Stil3"/>
    <w:basedOn w:val="Normal"/>
    <w:autoRedefine/>
    <w:uiPriority w:val="99"/>
    <w:rsid w:val="00D3762F"/>
    <w:pPr>
      <w:spacing w:after="0" w:line="240" w:lineRule="auto"/>
      <w:ind w:firstLine="709"/>
      <w:jc w:val="both"/>
    </w:pPr>
    <w:rPr>
      <w:rFonts w:eastAsia="Times New Roman"/>
      <w:kern w:val="24"/>
      <w:szCs w:val="24"/>
      <w:lang w:eastAsia="ro-RO"/>
    </w:rPr>
  </w:style>
  <w:style w:type="paragraph" w:styleId="Subtitle">
    <w:name w:val="Subtitle"/>
    <w:basedOn w:val="Normal"/>
    <w:next w:val="Normal"/>
    <w:link w:val="SubtitleChar"/>
    <w:uiPriority w:val="99"/>
    <w:qFormat/>
    <w:rsid w:val="00D3762F"/>
    <w:pPr>
      <w:spacing w:after="60"/>
      <w:jc w:val="center"/>
      <w:outlineLvl w:val="1"/>
    </w:pPr>
    <w:rPr>
      <w:rFonts w:ascii="Cambria" w:eastAsia="Times New Roman" w:hAnsi="Cambria"/>
      <w:szCs w:val="24"/>
      <w:lang w:eastAsia="ar-SA"/>
    </w:rPr>
  </w:style>
  <w:style w:type="character" w:customStyle="1" w:styleId="SubtitleChar">
    <w:name w:val="Subtitle Char"/>
    <w:basedOn w:val="DefaultParagraphFont"/>
    <w:link w:val="Subtitle"/>
    <w:uiPriority w:val="99"/>
    <w:locked/>
    <w:rsid w:val="00D3762F"/>
    <w:rPr>
      <w:rFonts w:ascii="Cambria" w:hAnsi="Cambria" w:cs="Times New Roman"/>
      <w:sz w:val="24"/>
      <w:szCs w:val="24"/>
      <w:lang w:val="ro-RO" w:eastAsia="ar-SA" w:bidi="ar-SA"/>
    </w:rPr>
  </w:style>
  <w:style w:type="character" w:styleId="SubtleEmphasis">
    <w:name w:val="Subtle Emphasis"/>
    <w:basedOn w:val="DefaultParagraphFont"/>
    <w:uiPriority w:val="99"/>
    <w:qFormat/>
    <w:rsid w:val="00D3762F"/>
    <w:rPr>
      <w:rFonts w:cs="Times New Roman"/>
      <w:i/>
      <w:color w:val="808080"/>
    </w:rPr>
  </w:style>
  <w:style w:type="paragraph" w:customStyle="1" w:styleId="CaracterCaracterCaracterCharCharCaracterCharCharCaracterCharCharCaracterCarCarCharCharCaracterCharCharCaracterCaracterCharCharChar">
    <w:name w:val="Caracter Caracter Caracter Char Char Caracter Char Char Caracter Char Char Caracter Car Car Char Char Caracter Char Char Caracter Caracter Char Char Char"/>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Corptext22">
    <w:name w:val="Corp text 22"/>
    <w:basedOn w:val="Normal"/>
    <w:uiPriority w:val="99"/>
    <w:rsid w:val="00D3762F"/>
    <w:pPr>
      <w:widowControl w:val="0"/>
      <w:suppressAutoHyphens/>
      <w:spacing w:after="0" w:line="240" w:lineRule="auto"/>
      <w:jc w:val="both"/>
    </w:pPr>
    <w:rPr>
      <w:rFonts w:ascii="Times New Roman" w:hAnsi="Times New Roman"/>
      <w:szCs w:val="24"/>
      <w:lang w:eastAsia="ar-SA"/>
    </w:rPr>
  </w:style>
  <w:style w:type="paragraph" w:customStyle="1" w:styleId="CaracterCaracterCaracterCharCharCaracterCharCharCaracterCharCharCaracterCarCarCharCharCaracterCharCharCaracterCaracterCharCharCharCharCharChar">
    <w:name w:val="Caracter Caracter Caracter Char Char Caracter Char Char Caracter Char Char Caracter Car Car Char Char Caracter Char Char Caracter Caracter Char Char Char Char Char Char"/>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Indentcorptext32">
    <w:name w:val="Indent corp text 32"/>
    <w:basedOn w:val="Normal"/>
    <w:uiPriority w:val="99"/>
    <w:rsid w:val="00D3762F"/>
    <w:pPr>
      <w:widowControl w:val="0"/>
      <w:suppressAutoHyphens/>
      <w:spacing w:after="0" w:line="240" w:lineRule="auto"/>
      <w:ind w:firstLine="720"/>
      <w:jc w:val="both"/>
    </w:pPr>
    <w:rPr>
      <w:rFonts w:eastAsia="Arial Unicode MS" w:cs="Arial"/>
      <w:kern w:val="1"/>
      <w:szCs w:val="24"/>
      <w:lang w:eastAsia="ro-RO"/>
    </w:rPr>
  </w:style>
  <w:style w:type="paragraph" w:customStyle="1" w:styleId="CaracterCaracter">
    <w:name w:val="Caracter Caracter"/>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CaracterCaracter1Char1">
    <w:name w:val="Caracter Caracter1 Char1"/>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CaracterCaracterCaracterCharCharCaracterCharCharCaracterCharCharCaracterCarCarCharCharCaracterCharCharCaracterCaracterChar">
    <w:name w:val="Caracter Caracter Caracter Char Char Caracter Char Char Caracter Char Char Caracter Car Car Char Char Caracter Char Char Caracter Caracter Char"/>
    <w:basedOn w:val="Normal"/>
    <w:uiPriority w:val="99"/>
    <w:rsid w:val="00D3762F"/>
    <w:pPr>
      <w:spacing w:after="0" w:line="240" w:lineRule="auto"/>
    </w:pPr>
    <w:rPr>
      <w:rFonts w:ascii="Times New Roman" w:eastAsia="Times New Roman" w:hAnsi="Times New Roman"/>
      <w:szCs w:val="24"/>
      <w:lang w:val="pl-PL" w:eastAsia="pl-PL"/>
    </w:rPr>
  </w:style>
  <w:style w:type="paragraph" w:styleId="ListNumber4">
    <w:name w:val="List Number 4"/>
    <w:basedOn w:val="Normal"/>
    <w:uiPriority w:val="99"/>
    <w:rsid w:val="00D3762F"/>
    <w:pPr>
      <w:tabs>
        <w:tab w:val="num" w:pos="1068"/>
      </w:tabs>
      <w:spacing w:after="0" w:line="240" w:lineRule="auto"/>
      <w:ind w:left="1068" w:hanging="360"/>
    </w:pPr>
    <w:rPr>
      <w:rFonts w:ascii="Times New Roman" w:eastAsia="Times New Roman" w:hAnsi="Times New Roman"/>
      <w:szCs w:val="24"/>
      <w:lang w:val="en-US"/>
    </w:rPr>
  </w:style>
  <w:style w:type="paragraph" w:customStyle="1" w:styleId="Char">
    <w:name w:val="Char"/>
    <w:basedOn w:val="Normal"/>
    <w:uiPriority w:val="99"/>
    <w:rsid w:val="00D3762F"/>
    <w:pPr>
      <w:spacing w:after="0" w:line="240" w:lineRule="auto"/>
    </w:pPr>
    <w:rPr>
      <w:rFonts w:ascii="Times New Roman" w:eastAsia="Times New Roman" w:hAnsi="Times New Roman"/>
      <w:szCs w:val="24"/>
      <w:lang w:val="pl-PL" w:eastAsia="pl-PL"/>
    </w:rPr>
  </w:style>
  <w:style w:type="character" w:customStyle="1" w:styleId="WW8Num1z0">
    <w:name w:val="WW8Num1z0"/>
    <w:uiPriority w:val="99"/>
    <w:rsid w:val="00D3762F"/>
    <w:rPr>
      <w:rFonts w:ascii="Symbol" w:hAnsi="Symbol"/>
      <w:sz w:val="18"/>
    </w:rPr>
  </w:style>
  <w:style w:type="character" w:customStyle="1" w:styleId="WW8Num2z0">
    <w:name w:val="WW8Num2z0"/>
    <w:uiPriority w:val="99"/>
    <w:rsid w:val="00D3762F"/>
    <w:rPr>
      <w:rFonts w:ascii="Symbol" w:hAnsi="Symbol"/>
      <w:sz w:val="18"/>
    </w:rPr>
  </w:style>
  <w:style w:type="character" w:customStyle="1" w:styleId="WW8Num3z0">
    <w:name w:val="WW8Num3z0"/>
    <w:uiPriority w:val="99"/>
    <w:rsid w:val="00D3762F"/>
    <w:rPr>
      <w:rFonts w:ascii="Symbol" w:hAnsi="Symbol"/>
    </w:rPr>
  </w:style>
  <w:style w:type="character" w:customStyle="1" w:styleId="WW8Num3z1">
    <w:name w:val="WW8Num3z1"/>
    <w:uiPriority w:val="99"/>
    <w:rsid w:val="00D3762F"/>
    <w:rPr>
      <w:rFonts w:ascii="Courier New" w:hAnsi="Courier New"/>
    </w:rPr>
  </w:style>
  <w:style w:type="character" w:customStyle="1" w:styleId="WW8Num3z2">
    <w:name w:val="WW8Num3z2"/>
    <w:uiPriority w:val="99"/>
    <w:rsid w:val="00D3762F"/>
    <w:rPr>
      <w:rFonts w:ascii="Wingdings" w:hAnsi="Wingdings"/>
    </w:rPr>
  </w:style>
  <w:style w:type="character" w:customStyle="1" w:styleId="WW8Num4z0">
    <w:name w:val="WW8Num4z0"/>
    <w:uiPriority w:val="99"/>
    <w:rsid w:val="00D3762F"/>
    <w:rPr>
      <w:rFonts w:ascii="Symbol" w:hAnsi="Symbol"/>
      <w:sz w:val="18"/>
    </w:rPr>
  </w:style>
  <w:style w:type="character" w:customStyle="1" w:styleId="WW8Num5z0">
    <w:name w:val="WW8Num5z0"/>
    <w:uiPriority w:val="99"/>
    <w:rsid w:val="00D3762F"/>
  </w:style>
  <w:style w:type="character" w:customStyle="1" w:styleId="WW8Num6z0">
    <w:name w:val="WW8Num6z0"/>
    <w:uiPriority w:val="99"/>
    <w:rsid w:val="00D3762F"/>
    <w:rPr>
      <w:rFonts w:ascii="Symbol" w:hAnsi="Symbol"/>
    </w:rPr>
  </w:style>
  <w:style w:type="character" w:customStyle="1" w:styleId="WW8Num7z0">
    <w:name w:val="WW8Num7z0"/>
    <w:uiPriority w:val="99"/>
    <w:rsid w:val="00D3762F"/>
    <w:rPr>
      <w:rFonts w:ascii="Symbol" w:hAnsi="Symbol"/>
      <w:sz w:val="18"/>
    </w:rPr>
  </w:style>
  <w:style w:type="character" w:customStyle="1" w:styleId="Absatz-Standardschriftart">
    <w:name w:val="Absatz-Standardschriftart"/>
    <w:uiPriority w:val="99"/>
    <w:rsid w:val="00D3762F"/>
  </w:style>
  <w:style w:type="character" w:customStyle="1" w:styleId="WW-Absatz-Standardschriftart">
    <w:name w:val="WW-Absatz-Standardschriftart"/>
    <w:uiPriority w:val="99"/>
    <w:rsid w:val="00D3762F"/>
  </w:style>
  <w:style w:type="character" w:customStyle="1" w:styleId="WW-Absatz-Standardschriftart1">
    <w:name w:val="WW-Absatz-Standardschriftart1"/>
    <w:uiPriority w:val="99"/>
    <w:rsid w:val="00D3762F"/>
  </w:style>
  <w:style w:type="character" w:customStyle="1" w:styleId="WW-Absatz-Standardschriftart11">
    <w:name w:val="WW-Absatz-Standardschriftart11"/>
    <w:uiPriority w:val="99"/>
    <w:rsid w:val="00D3762F"/>
  </w:style>
  <w:style w:type="character" w:customStyle="1" w:styleId="WW-Absatz-Standardschriftart111">
    <w:name w:val="WW-Absatz-Standardschriftart111"/>
    <w:uiPriority w:val="99"/>
    <w:rsid w:val="00D3762F"/>
  </w:style>
  <w:style w:type="character" w:customStyle="1" w:styleId="WW-Absatz-Standardschriftart1111">
    <w:name w:val="WW-Absatz-Standardschriftart1111"/>
    <w:uiPriority w:val="99"/>
    <w:rsid w:val="00D3762F"/>
  </w:style>
  <w:style w:type="character" w:customStyle="1" w:styleId="WW-Absatz-Standardschriftart11111">
    <w:name w:val="WW-Absatz-Standardschriftart11111"/>
    <w:uiPriority w:val="99"/>
    <w:rsid w:val="00D3762F"/>
  </w:style>
  <w:style w:type="character" w:customStyle="1" w:styleId="WW-Absatz-Standardschriftart111111">
    <w:name w:val="WW-Absatz-Standardschriftart111111"/>
    <w:uiPriority w:val="99"/>
    <w:rsid w:val="00D3762F"/>
  </w:style>
  <w:style w:type="character" w:customStyle="1" w:styleId="WW-Absatz-Standardschriftart1111111">
    <w:name w:val="WW-Absatz-Standardschriftart1111111"/>
    <w:uiPriority w:val="99"/>
    <w:rsid w:val="00D3762F"/>
  </w:style>
  <w:style w:type="character" w:customStyle="1" w:styleId="WW-Absatz-Standardschriftart11111111">
    <w:name w:val="WW-Absatz-Standardschriftart11111111"/>
    <w:uiPriority w:val="99"/>
    <w:rsid w:val="00D3762F"/>
  </w:style>
  <w:style w:type="character" w:customStyle="1" w:styleId="WW-Absatz-Standardschriftart111111111">
    <w:name w:val="WW-Absatz-Standardschriftart111111111"/>
    <w:uiPriority w:val="99"/>
    <w:rsid w:val="00D3762F"/>
  </w:style>
  <w:style w:type="character" w:customStyle="1" w:styleId="WW-Absatz-Standardschriftart1111111111">
    <w:name w:val="WW-Absatz-Standardschriftart1111111111"/>
    <w:uiPriority w:val="99"/>
    <w:rsid w:val="00D3762F"/>
  </w:style>
  <w:style w:type="character" w:customStyle="1" w:styleId="NumberingSymbols">
    <w:name w:val="Numbering Symbols"/>
    <w:uiPriority w:val="99"/>
    <w:rsid w:val="00D3762F"/>
  </w:style>
  <w:style w:type="character" w:customStyle="1" w:styleId="Bullets">
    <w:name w:val="Bullets"/>
    <w:uiPriority w:val="99"/>
    <w:rsid w:val="00D3762F"/>
    <w:rPr>
      <w:rFonts w:ascii="StarSymbol" w:eastAsia="StarSymbol" w:hAnsi="StarSymbol"/>
      <w:sz w:val="18"/>
    </w:rPr>
  </w:style>
  <w:style w:type="character" w:customStyle="1" w:styleId="WW-Absatz-Standardschriftart11111111111">
    <w:name w:val="WW-Absatz-Standardschriftart11111111111"/>
    <w:uiPriority w:val="99"/>
    <w:rsid w:val="00D3762F"/>
  </w:style>
  <w:style w:type="character" w:customStyle="1" w:styleId="WW-Absatz-Standardschriftart111111111111">
    <w:name w:val="WW-Absatz-Standardschriftart111111111111"/>
    <w:uiPriority w:val="99"/>
    <w:rsid w:val="00D3762F"/>
  </w:style>
  <w:style w:type="character" w:customStyle="1" w:styleId="WW-Absatz-Standardschriftart1111111111111">
    <w:name w:val="WW-Absatz-Standardschriftart1111111111111"/>
    <w:uiPriority w:val="99"/>
    <w:rsid w:val="00D3762F"/>
  </w:style>
  <w:style w:type="character" w:customStyle="1" w:styleId="WW-Absatz-Standardschriftart11111111111111">
    <w:name w:val="WW-Absatz-Standardschriftart11111111111111"/>
    <w:uiPriority w:val="99"/>
    <w:rsid w:val="00D3762F"/>
  </w:style>
  <w:style w:type="character" w:customStyle="1" w:styleId="WW-Absatz-Standardschriftart111111111111111">
    <w:name w:val="WW-Absatz-Standardschriftart111111111111111"/>
    <w:uiPriority w:val="99"/>
    <w:rsid w:val="00D3762F"/>
  </w:style>
  <w:style w:type="character" w:customStyle="1" w:styleId="WW-Absatz-Standardschriftart1111111111111111">
    <w:name w:val="WW-Absatz-Standardschriftart1111111111111111"/>
    <w:uiPriority w:val="99"/>
    <w:rsid w:val="00D3762F"/>
  </w:style>
  <w:style w:type="character" w:customStyle="1" w:styleId="WW-Absatz-Standardschriftart11111111111111111">
    <w:name w:val="WW-Absatz-Standardschriftart11111111111111111"/>
    <w:uiPriority w:val="99"/>
    <w:rsid w:val="00D3762F"/>
  </w:style>
  <w:style w:type="character" w:customStyle="1" w:styleId="WW-Absatz-Standardschriftart111111111111111111">
    <w:name w:val="WW-Absatz-Standardschriftart111111111111111111"/>
    <w:uiPriority w:val="99"/>
    <w:rsid w:val="00D3762F"/>
  </w:style>
  <w:style w:type="character" w:customStyle="1" w:styleId="WW-Absatz-Standardschriftart1111111111111111111">
    <w:name w:val="WW-Absatz-Standardschriftart1111111111111111111"/>
    <w:uiPriority w:val="99"/>
    <w:rsid w:val="00D3762F"/>
  </w:style>
  <w:style w:type="character" w:customStyle="1" w:styleId="WW-Absatz-Standardschriftart11111111111111111111">
    <w:name w:val="WW-Absatz-Standardschriftart11111111111111111111"/>
    <w:uiPriority w:val="99"/>
    <w:rsid w:val="00D3762F"/>
  </w:style>
  <w:style w:type="character" w:customStyle="1" w:styleId="WW-Absatz-Standardschriftart111111111111111111111">
    <w:name w:val="WW-Absatz-Standardschriftart111111111111111111111"/>
    <w:uiPriority w:val="99"/>
    <w:rsid w:val="00D3762F"/>
  </w:style>
  <w:style w:type="character" w:customStyle="1" w:styleId="WW8Num116z0">
    <w:name w:val="WW8Num116z0"/>
    <w:uiPriority w:val="99"/>
    <w:rsid w:val="00D3762F"/>
    <w:rPr>
      <w:rFonts w:ascii="Symbol" w:hAnsi="Symbol"/>
    </w:rPr>
  </w:style>
  <w:style w:type="character" w:customStyle="1" w:styleId="WW8Num116z1">
    <w:name w:val="WW8Num116z1"/>
    <w:uiPriority w:val="99"/>
    <w:rsid w:val="00D3762F"/>
    <w:rPr>
      <w:rFonts w:ascii="Arial" w:hAnsi="Arial"/>
    </w:rPr>
  </w:style>
  <w:style w:type="character" w:customStyle="1" w:styleId="WW8Num116z2">
    <w:name w:val="WW8Num116z2"/>
    <w:uiPriority w:val="99"/>
    <w:rsid w:val="00D3762F"/>
    <w:rPr>
      <w:rFonts w:ascii="Wingdings" w:hAnsi="Wingdings"/>
    </w:rPr>
  </w:style>
  <w:style w:type="paragraph" w:customStyle="1" w:styleId="Heading">
    <w:name w:val="Heading"/>
    <w:basedOn w:val="Normal"/>
    <w:next w:val="BodyText"/>
    <w:uiPriority w:val="99"/>
    <w:rsid w:val="00D3762F"/>
    <w:pPr>
      <w:keepNext/>
      <w:widowControl w:val="0"/>
      <w:suppressAutoHyphens/>
      <w:spacing w:before="240" w:after="120" w:line="240" w:lineRule="auto"/>
    </w:pPr>
    <w:rPr>
      <w:rFonts w:cs="Tahoma"/>
      <w:sz w:val="28"/>
      <w:szCs w:val="28"/>
      <w:lang w:val="en-US" w:eastAsia="ro-RO"/>
    </w:rPr>
  </w:style>
  <w:style w:type="paragraph" w:styleId="List">
    <w:name w:val="List"/>
    <w:basedOn w:val="BodyText"/>
    <w:uiPriority w:val="99"/>
    <w:rsid w:val="00D3762F"/>
    <w:pPr>
      <w:widowControl w:val="0"/>
      <w:tabs>
        <w:tab w:val="clear" w:pos="-720"/>
      </w:tabs>
      <w:spacing w:before="0" w:after="120"/>
    </w:pPr>
    <w:rPr>
      <w:rFonts w:ascii="Times New Roman" w:hAnsi="Times New Roman" w:cs="Tahoma"/>
      <w:sz w:val="22"/>
      <w:lang w:val="en-US"/>
    </w:rPr>
  </w:style>
  <w:style w:type="paragraph" w:customStyle="1" w:styleId="Index">
    <w:name w:val="Index"/>
    <w:basedOn w:val="Normal"/>
    <w:uiPriority w:val="99"/>
    <w:rsid w:val="00D3762F"/>
    <w:pPr>
      <w:widowControl w:val="0"/>
      <w:suppressLineNumbers/>
      <w:suppressAutoHyphens/>
      <w:spacing w:after="0" w:line="240" w:lineRule="auto"/>
    </w:pPr>
    <w:rPr>
      <w:rFonts w:ascii="Times New Roman" w:eastAsia="Times New Roman" w:hAnsi="Times New Roman" w:cs="Tahoma"/>
      <w:szCs w:val="20"/>
      <w:lang w:val="en-US" w:eastAsia="ro-RO"/>
    </w:rPr>
  </w:style>
  <w:style w:type="character" w:customStyle="1" w:styleId="WW8Num115z1">
    <w:name w:val="WW8Num115z1"/>
    <w:uiPriority w:val="99"/>
    <w:rsid w:val="00D3762F"/>
    <w:rPr>
      <w:rFonts w:ascii="Arial" w:hAnsi="Arial"/>
      <w:b/>
    </w:rPr>
  </w:style>
  <w:style w:type="character" w:customStyle="1" w:styleId="WW8Num115z3">
    <w:name w:val="WW8Num115z3"/>
    <w:uiPriority w:val="99"/>
    <w:rsid w:val="00D3762F"/>
    <w:rPr>
      <w:rFonts w:ascii="Symbol" w:hAnsi="Symbol"/>
    </w:rPr>
  </w:style>
  <w:style w:type="character" w:customStyle="1" w:styleId="WW8Num116z4">
    <w:name w:val="WW8Num116z4"/>
    <w:uiPriority w:val="99"/>
    <w:rsid w:val="00D3762F"/>
    <w:rPr>
      <w:rFonts w:ascii="Courier New" w:hAnsi="Courier New"/>
    </w:rPr>
  </w:style>
  <w:style w:type="character" w:customStyle="1" w:styleId="WW8Num131z4">
    <w:name w:val="WW8Num131z4"/>
    <w:uiPriority w:val="99"/>
    <w:rsid w:val="00D3762F"/>
    <w:rPr>
      <w:rFonts w:ascii="Courier New" w:hAnsi="Courier New"/>
    </w:rPr>
  </w:style>
  <w:style w:type="character" w:customStyle="1" w:styleId="Fontdeparagrafimplicit1">
    <w:name w:val="Font de paragraf implicit1"/>
    <w:uiPriority w:val="99"/>
    <w:rsid w:val="00D3762F"/>
  </w:style>
  <w:style w:type="paragraph" w:customStyle="1" w:styleId="Caption1">
    <w:name w:val="Caption1"/>
    <w:basedOn w:val="Normal"/>
    <w:uiPriority w:val="99"/>
    <w:rsid w:val="00D3762F"/>
    <w:pPr>
      <w:suppressLineNumbers/>
      <w:suppressAutoHyphens/>
      <w:spacing w:before="120" w:after="120" w:line="240" w:lineRule="auto"/>
    </w:pPr>
    <w:rPr>
      <w:rFonts w:ascii="Times New Roman" w:eastAsia="Times New Roman" w:hAnsi="Times New Roman" w:cs="Tahoma"/>
      <w:i/>
      <w:iCs/>
      <w:szCs w:val="24"/>
      <w:lang w:eastAsia="ar-SA"/>
    </w:rPr>
  </w:style>
  <w:style w:type="paragraph" w:customStyle="1" w:styleId="Framecontents">
    <w:name w:val="Frame contents"/>
    <w:basedOn w:val="BodyText"/>
    <w:uiPriority w:val="99"/>
    <w:rsid w:val="00D3762F"/>
    <w:pPr>
      <w:tabs>
        <w:tab w:val="clear" w:pos="-720"/>
      </w:tabs>
      <w:spacing w:before="0" w:after="120"/>
    </w:pPr>
    <w:rPr>
      <w:rFonts w:ascii="Times New Roman" w:hAnsi="Times New Roman"/>
      <w:sz w:val="22"/>
      <w:szCs w:val="24"/>
      <w:lang w:val="ro-RO" w:eastAsia="ar-SA"/>
    </w:rPr>
  </w:style>
  <w:style w:type="paragraph" w:customStyle="1" w:styleId="user">
    <w:name w:val="user"/>
    <w:basedOn w:val="Normal"/>
    <w:uiPriority w:val="99"/>
    <w:rsid w:val="00D3762F"/>
    <w:pPr>
      <w:spacing w:before="100" w:beforeAutospacing="1" w:after="100" w:afterAutospacing="1" w:line="240" w:lineRule="auto"/>
    </w:pPr>
    <w:rPr>
      <w:rFonts w:ascii="Times New Roman" w:eastAsia="Times New Roman" w:hAnsi="Times New Roman"/>
      <w:szCs w:val="24"/>
      <w:lang w:val="en-US"/>
    </w:rPr>
  </w:style>
  <w:style w:type="paragraph" w:customStyle="1" w:styleId="CaracterCaracterCaracterCharCharCaracterCharCharCaracterCharCharCaracterCarCarCharCharCaracterCharCharCaracterCaracterCharCharCharChar">
    <w:name w:val="Caracter Caracter Caracter Char Char Caracter Char Char Caracter Char Char Caracter Car Car Char Char Caracter Char Char Caracter Caracter Char Char Char Char"/>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CaracterCaracterCaracterCharCharCaracterCharCharCaracterCharCharCaracterCarCarCharCharCaracterCharCharCaracterCaracter">
    <w:name w:val="Caracter Caracter Caracter Char Char Caracter Char Char Caracter Char Char Caracter Car Car Char Char Caracter Char Char Caracter Caracter"/>
    <w:basedOn w:val="Normal"/>
    <w:uiPriority w:val="99"/>
    <w:rsid w:val="00D3762F"/>
    <w:pPr>
      <w:spacing w:after="0" w:line="240" w:lineRule="auto"/>
    </w:pPr>
    <w:rPr>
      <w:rFonts w:ascii="Times New Roman" w:eastAsia="Times New Roman" w:hAnsi="Times New Roman"/>
      <w:szCs w:val="24"/>
      <w:lang w:val="pl-PL" w:eastAsia="pl-PL"/>
    </w:rPr>
  </w:style>
  <w:style w:type="character" w:customStyle="1" w:styleId="FootnoteCharacters">
    <w:name w:val="Footnote Characters"/>
    <w:uiPriority w:val="99"/>
    <w:rsid w:val="00D3762F"/>
    <w:rPr>
      <w:vertAlign w:val="superscript"/>
    </w:rPr>
  </w:style>
  <w:style w:type="paragraph" w:customStyle="1" w:styleId="NormaleWeb">
    <w:name w:val="Normale (Web)"/>
    <w:basedOn w:val="Normal"/>
    <w:uiPriority w:val="99"/>
    <w:rsid w:val="00D3762F"/>
    <w:pPr>
      <w:suppressAutoHyphens/>
      <w:spacing w:before="280" w:after="280"/>
    </w:pPr>
    <w:rPr>
      <w:rFonts w:eastAsia="Times New Roman" w:cs="Calibri"/>
      <w:lang w:val="en-US" w:eastAsia="ar-SA"/>
    </w:rPr>
  </w:style>
  <w:style w:type="paragraph" w:customStyle="1" w:styleId="Char1CaracterCaracterChar">
    <w:name w:val="Char1 Caracter Caracter Char"/>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Caption2">
    <w:name w:val="Caption2"/>
    <w:basedOn w:val="Normal"/>
    <w:uiPriority w:val="99"/>
    <w:rsid w:val="00D3762F"/>
    <w:pPr>
      <w:suppressLineNumbers/>
      <w:suppressAutoHyphens/>
      <w:spacing w:before="120" w:after="120" w:line="240" w:lineRule="auto"/>
    </w:pPr>
    <w:rPr>
      <w:rFonts w:ascii="Times New Roman" w:eastAsia="Times New Roman" w:hAnsi="Times New Roman" w:cs="Tahoma"/>
      <w:i/>
      <w:iCs/>
      <w:szCs w:val="24"/>
      <w:lang w:eastAsia="ar-SA"/>
    </w:rPr>
  </w:style>
  <w:style w:type="paragraph" w:customStyle="1" w:styleId="style19">
    <w:name w:val="style19"/>
    <w:basedOn w:val="Normal"/>
    <w:uiPriority w:val="99"/>
    <w:rsid w:val="00D3762F"/>
    <w:pPr>
      <w:spacing w:before="100" w:beforeAutospacing="1" w:after="100" w:afterAutospacing="1" w:line="240" w:lineRule="auto"/>
    </w:pPr>
    <w:rPr>
      <w:rFonts w:ascii="Times New Roman" w:eastAsia="Times New Roman" w:hAnsi="Times New Roman"/>
      <w:szCs w:val="24"/>
      <w:lang w:val="en-US"/>
    </w:rPr>
  </w:style>
  <w:style w:type="paragraph" w:customStyle="1" w:styleId="CorpDescriere">
    <w:name w:val="CorpDescriere"/>
    <w:basedOn w:val="Normal"/>
    <w:link w:val="CorpDescriereCaracter"/>
    <w:uiPriority w:val="99"/>
    <w:rsid w:val="00D3762F"/>
    <w:pPr>
      <w:widowControl w:val="0"/>
      <w:tabs>
        <w:tab w:val="left" w:pos="720"/>
      </w:tabs>
      <w:suppressAutoHyphens/>
      <w:spacing w:before="120" w:after="120" w:line="360" w:lineRule="auto"/>
      <w:ind w:left="720" w:right="144" w:firstLine="720"/>
      <w:jc w:val="both"/>
    </w:pPr>
    <w:rPr>
      <w:sz w:val="20"/>
      <w:szCs w:val="20"/>
      <w:lang w:val="en-US" w:eastAsia="ar-SA"/>
    </w:rPr>
  </w:style>
  <w:style w:type="character" w:customStyle="1" w:styleId="CorpDescriereCaracter">
    <w:name w:val="CorpDescriere Caracter"/>
    <w:link w:val="CorpDescriere"/>
    <w:uiPriority w:val="99"/>
    <w:locked/>
    <w:rsid w:val="00D3762F"/>
    <w:rPr>
      <w:rFonts w:ascii="Calibri" w:hAnsi="Calibri"/>
      <w:sz w:val="20"/>
      <w:lang w:val="en-US" w:eastAsia="ar-SA" w:bidi="ar-SA"/>
    </w:rPr>
  </w:style>
  <w:style w:type="paragraph" w:customStyle="1" w:styleId="CorpTabel">
    <w:name w:val="CorpTabel"/>
    <w:basedOn w:val="Normal"/>
    <w:uiPriority w:val="99"/>
    <w:rsid w:val="00D3762F"/>
    <w:pPr>
      <w:widowControl w:val="0"/>
      <w:suppressAutoHyphens/>
      <w:spacing w:after="0" w:line="240" w:lineRule="auto"/>
    </w:pPr>
    <w:rPr>
      <w:rFonts w:cs="Arial"/>
      <w:noProof/>
      <w:sz w:val="20"/>
      <w:szCs w:val="20"/>
      <w:lang w:val="it-IT" w:eastAsia="ar-SA"/>
    </w:rPr>
  </w:style>
  <w:style w:type="character" w:customStyle="1" w:styleId="sort11">
    <w:name w:val="sort11"/>
    <w:uiPriority w:val="99"/>
    <w:rsid w:val="00D3762F"/>
    <w:rPr>
      <w:rFonts w:ascii="Verdana" w:hAnsi="Verdana"/>
      <w:sz w:val="15"/>
    </w:rPr>
  </w:style>
  <w:style w:type="paragraph" w:customStyle="1" w:styleId="CharCaracterCaracterChar">
    <w:name w:val="Char Caracter Caracter Char"/>
    <w:basedOn w:val="Normal"/>
    <w:uiPriority w:val="99"/>
    <w:rsid w:val="00D3762F"/>
    <w:pPr>
      <w:spacing w:after="0" w:line="240" w:lineRule="auto"/>
    </w:pPr>
    <w:rPr>
      <w:rFonts w:ascii="Times New Roman" w:eastAsia="Times New Roman" w:hAnsi="Times New Roman"/>
      <w:szCs w:val="24"/>
      <w:lang w:val="pl-PL" w:eastAsia="pl-PL"/>
    </w:rPr>
  </w:style>
  <w:style w:type="paragraph" w:customStyle="1" w:styleId="TITLUSUBPARAGRAF">
    <w:name w:val="TITLU SUBPARAGRAF"/>
    <w:basedOn w:val="Normal"/>
    <w:next w:val="CorpDescriere"/>
    <w:link w:val="TITLUSUBPARAGRAFCaracter"/>
    <w:uiPriority w:val="99"/>
    <w:rsid w:val="00D3762F"/>
    <w:pPr>
      <w:keepNext/>
      <w:widowControl w:val="0"/>
      <w:tabs>
        <w:tab w:val="left" w:leader="dot" w:pos="720"/>
        <w:tab w:val="left" w:pos="1152"/>
        <w:tab w:val="left" w:pos="1440"/>
        <w:tab w:val="left" w:pos="1728"/>
      </w:tabs>
      <w:suppressAutoHyphens/>
      <w:spacing w:before="240" w:after="240" w:line="240" w:lineRule="auto"/>
      <w:ind w:left="1440"/>
      <w:outlineLvl w:val="2"/>
    </w:pPr>
    <w:rPr>
      <w:b/>
      <w:sz w:val="20"/>
      <w:szCs w:val="20"/>
      <w:lang w:eastAsia="ar-SA"/>
    </w:rPr>
  </w:style>
  <w:style w:type="character" w:customStyle="1" w:styleId="TITLUSUBPARAGRAFCaracter">
    <w:name w:val="TITLU SUBPARAGRAF Caracter"/>
    <w:link w:val="TITLUSUBPARAGRAF"/>
    <w:uiPriority w:val="99"/>
    <w:locked/>
    <w:rsid w:val="00D3762F"/>
    <w:rPr>
      <w:rFonts w:ascii="Calibri" w:hAnsi="Calibri"/>
      <w:b/>
      <w:sz w:val="20"/>
      <w:lang w:val="ro-RO" w:eastAsia="ar-SA" w:bidi="ar-SA"/>
    </w:rPr>
  </w:style>
  <w:style w:type="paragraph" w:customStyle="1" w:styleId="TitluInSubparagraf">
    <w:name w:val="TitluInSubparagraf"/>
    <w:basedOn w:val="TITLUSUBPARAGRAF"/>
    <w:next w:val="CorpDescriere"/>
    <w:link w:val="TitluInSubparagrafCaracter"/>
    <w:uiPriority w:val="99"/>
    <w:rsid w:val="00D3762F"/>
    <w:pPr>
      <w:ind w:left="1872"/>
    </w:pPr>
  </w:style>
  <w:style w:type="character" w:customStyle="1" w:styleId="TitluInSubparagrafCaracter">
    <w:name w:val="TitluInSubparagraf Caracter"/>
    <w:link w:val="TitluInSubparagraf"/>
    <w:uiPriority w:val="99"/>
    <w:locked/>
    <w:rsid w:val="00D3762F"/>
    <w:rPr>
      <w:rFonts w:ascii="Calibri" w:hAnsi="Calibri"/>
      <w:b/>
      <w:sz w:val="20"/>
      <w:lang w:val="ro-RO" w:eastAsia="ar-SA" w:bidi="ar-SA"/>
    </w:rPr>
  </w:style>
  <w:style w:type="paragraph" w:customStyle="1" w:styleId="TitluTabel">
    <w:name w:val="TitluTabel"/>
    <w:basedOn w:val="CorpTabel"/>
    <w:uiPriority w:val="99"/>
    <w:rsid w:val="00D3762F"/>
    <w:pPr>
      <w:spacing w:before="120"/>
      <w:jc w:val="center"/>
    </w:pPr>
    <w:rPr>
      <w:b/>
      <w:sz w:val="24"/>
      <w:szCs w:val="24"/>
    </w:rPr>
  </w:style>
  <w:style w:type="paragraph" w:customStyle="1" w:styleId="TitluListe">
    <w:name w:val="TitluListe"/>
    <w:basedOn w:val="TitluInSubparagraf"/>
    <w:uiPriority w:val="99"/>
    <w:rsid w:val="00D3762F"/>
    <w:pPr>
      <w:tabs>
        <w:tab w:val="left" w:pos="720"/>
      </w:tabs>
      <w:spacing w:before="0" w:after="0"/>
      <w:ind w:left="0"/>
    </w:pPr>
  </w:style>
  <w:style w:type="table" w:styleId="LightList-Accent2">
    <w:name w:val="Light List Accent 2"/>
    <w:basedOn w:val="TableNormal"/>
    <w:uiPriority w:val="99"/>
    <w:rsid w:val="00D3762F"/>
    <w:rPr>
      <w:rFonts w:ascii="Times New Roman" w:eastAsia="Times New Roman" w:hAnsi="Times New Roman"/>
      <w:sz w:val="20"/>
      <w:szCs w:val="20"/>
      <w:lang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TableofFigures">
    <w:name w:val="table of figures"/>
    <w:basedOn w:val="Normal"/>
    <w:next w:val="Normal"/>
    <w:uiPriority w:val="99"/>
    <w:rsid w:val="00D3762F"/>
    <w:pPr>
      <w:widowControl w:val="0"/>
      <w:autoSpaceDE w:val="0"/>
      <w:autoSpaceDN w:val="0"/>
      <w:adjustRightInd w:val="0"/>
      <w:spacing w:after="0" w:line="240" w:lineRule="auto"/>
      <w:jc w:val="both"/>
    </w:pPr>
    <w:rPr>
      <w:rFonts w:eastAsia="Times New Roman"/>
      <w:szCs w:val="20"/>
      <w:lang w:eastAsia="ro-RO"/>
    </w:rPr>
  </w:style>
  <w:style w:type="paragraph" w:customStyle="1" w:styleId="CharCharCaracterCaracter">
    <w:name w:val="Char Char Caracter Caracter"/>
    <w:basedOn w:val="Normal"/>
    <w:uiPriority w:val="99"/>
    <w:rsid w:val="00D3762F"/>
    <w:pPr>
      <w:spacing w:after="0" w:line="240" w:lineRule="auto"/>
    </w:pPr>
    <w:rPr>
      <w:rFonts w:ascii="Times New Roman" w:eastAsia="Times New Roman" w:hAnsi="Times New Roman"/>
      <w:sz w:val="24"/>
      <w:szCs w:val="24"/>
      <w:lang w:val="pl-PL" w:eastAsia="pl-PL"/>
    </w:rPr>
  </w:style>
  <w:style w:type="character" w:customStyle="1" w:styleId="WW8Num61z0">
    <w:name w:val="WW8Num61z0"/>
    <w:uiPriority w:val="99"/>
    <w:rsid w:val="00D3762F"/>
    <w:rPr>
      <w:rFonts w:ascii="Wingdings" w:hAnsi="Wingdings"/>
    </w:rPr>
  </w:style>
  <w:style w:type="paragraph" w:customStyle="1" w:styleId="PreformattedText">
    <w:name w:val="Preformatted Text"/>
    <w:basedOn w:val="Normal"/>
    <w:uiPriority w:val="99"/>
    <w:rsid w:val="00D3762F"/>
    <w:pPr>
      <w:suppressAutoHyphens/>
      <w:spacing w:after="0" w:line="240" w:lineRule="auto"/>
    </w:pPr>
    <w:rPr>
      <w:rFonts w:ascii="Times New Roman" w:eastAsia="Times New Roman" w:hAnsi="Times New Roman"/>
      <w:sz w:val="20"/>
      <w:szCs w:val="20"/>
      <w:lang w:val="en-US" w:eastAsia="ar-SA"/>
    </w:rPr>
  </w:style>
  <w:style w:type="paragraph" w:styleId="ListBullet">
    <w:name w:val="List Bullet"/>
    <w:basedOn w:val="Normal"/>
    <w:uiPriority w:val="99"/>
    <w:rsid w:val="00D3762F"/>
    <w:pPr>
      <w:numPr>
        <w:numId w:val="1"/>
      </w:numPr>
      <w:tabs>
        <w:tab w:val="clear" w:pos="1209"/>
        <w:tab w:val="num" w:pos="360"/>
      </w:tabs>
      <w:spacing w:after="0" w:line="240" w:lineRule="atLeast"/>
      <w:ind w:left="360"/>
    </w:pPr>
    <w:rPr>
      <w:rFonts w:ascii="Verdana" w:eastAsia="Times New Roman" w:hAnsi="Verdana"/>
      <w:sz w:val="18"/>
      <w:szCs w:val="24"/>
      <w:lang w:val="en-GB" w:eastAsia="da-DK"/>
    </w:rPr>
  </w:style>
  <w:style w:type="paragraph" w:customStyle="1" w:styleId="Corptext23">
    <w:name w:val="Corp text 23"/>
    <w:basedOn w:val="Normal"/>
    <w:uiPriority w:val="99"/>
    <w:rsid w:val="00D3762F"/>
    <w:pPr>
      <w:widowControl w:val="0"/>
      <w:suppressAutoHyphens/>
      <w:spacing w:after="0" w:line="240" w:lineRule="auto"/>
      <w:jc w:val="both"/>
    </w:pPr>
    <w:rPr>
      <w:rFonts w:ascii="Times New Roman" w:hAnsi="Times New Roman"/>
      <w:sz w:val="24"/>
      <w:szCs w:val="24"/>
      <w:lang w:eastAsia="ar-SA"/>
    </w:rPr>
  </w:style>
  <w:style w:type="paragraph" w:customStyle="1" w:styleId="Indentcorptext33">
    <w:name w:val="Indent corp text 33"/>
    <w:basedOn w:val="Normal"/>
    <w:uiPriority w:val="99"/>
    <w:rsid w:val="00D3762F"/>
    <w:pPr>
      <w:widowControl w:val="0"/>
      <w:suppressAutoHyphens/>
      <w:spacing w:after="0" w:line="240" w:lineRule="auto"/>
      <w:ind w:firstLine="720"/>
      <w:jc w:val="both"/>
    </w:pPr>
    <w:rPr>
      <w:rFonts w:ascii="Arial" w:eastAsia="Arial Unicode MS" w:hAnsi="Arial" w:cs="Arial"/>
      <w:kern w:val="1"/>
      <w:sz w:val="24"/>
      <w:szCs w:val="24"/>
      <w:lang w:eastAsia="ro-RO"/>
    </w:rPr>
  </w:style>
  <w:style w:type="character" w:customStyle="1" w:styleId="apple-converted-space">
    <w:name w:val="apple-converted-space"/>
    <w:uiPriority w:val="99"/>
    <w:rsid w:val="00D3762F"/>
  </w:style>
  <w:style w:type="character" w:customStyle="1" w:styleId="ln2punct">
    <w:name w:val="ln2punct"/>
    <w:uiPriority w:val="99"/>
    <w:rsid w:val="00D3762F"/>
  </w:style>
  <w:style w:type="character" w:customStyle="1" w:styleId="ln2tpunct">
    <w:name w:val="ln2tpunct"/>
    <w:uiPriority w:val="99"/>
    <w:rsid w:val="00D3762F"/>
  </w:style>
  <w:style w:type="character" w:customStyle="1" w:styleId="ln2tabel">
    <w:name w:val="ln2tabel"/>
    <w:uiPriority w:val="99"/>
    <w:rsid w:val="00D3762F"/>
  </w:style>
  <w:style w:type="character" w:customStyle="1" w:styleId="ln2ttabel">
    <w:name w:val="ln2ttabel"/>
    <w:uiPriority w:val="99"/>
    <w:rsid w:val="00D3762F"/>
  </w:style>
  <w:style w:type="paragraph" w:customStyle="1" w:styleId="CharCharCharCharCaracter1">
    <w:name w:val="Char Char Char Char Caracter1"/>
    <w:basedOn w:val="Normal"/>
    <w:uiPriority w:val="99"/>
    <w:rsid w:val="00D3762F"/>
    <w:pPr>
      <w:spacing w:after="0" w:line="360" w:lineRule="auto"/>
      <w:ind w:firstLine="720"/>
      <w:jc w:val="both"/>
    </w:pPr>
    <w:rPr>
      <w:rFonts w:ascii="Arial" w:eastAsia="Times New Roman" w:hAnsi="Arial"/>
      <w:sz w:val="24"/>
      <w:szCs w:val="24"/>
      <w:lang w:val="pl-PL" w:eastAsia="pl-PL"/>
    </w:rPr>
  </w:style>
  <w:style w:type="paragraph" w:styleId="ListNumber">
    <w:name w:val="List Number"/>
    <w:basedOn w:val="Normal"/>
    <w:uiPriority w:val="99"/>
    <w:rsid w:val="00D3762F"/>
    <w:pPr>
      <w:widowControl w:val="0"/>
      <w:numPr>
        <w:numId w:val="2"/>
      </w:numPr>
      <w:autoSpaceDE w:val="0"/>
      <w:autoSpaceDN w:val="0"/>
      <w:adjustRightInd w:val="0"/>
      <w:spacing w:after="0" w:line="240" w:lineRule="auto"/>
      <w:contextualSpacing/>
      <w:jc w:val="both"/>
    </w:pPr>
    <w:rPr>
      <w:rFonts w:eastAsia="Times New Roman"/>
      <w:szCs w:val="20"/>
      <w:lang w:eastAsia="ro-RO"/>
    </w:rPr>
  </w:style>
  <w:style w:type="character" w:styleId="HTMLAcronym">
    <w:name w:val="HTML Acronym"/>
    <w:basedOn w:val="DefaultParagraphFont"/>
    <w:uiPriority w:val="99"/>
    <w:rsid w:val="00D3762F"/>
    <w:rPr>
      <w:rFonts w:cs="Times New Roman"/>
    </w:rPr>
  </w:style>
  <w:style w:type="paragraph" w:styleId="HTMLAddress">
    <w:name w:val="HTML Address"/>
    <w:basedOn w:val="Normal"/>
    <w:link w:val="HTMLAddressChar"/>
    <w:uiPriority w:val="99"/>
    <w:rsid w:val="00D3762F"/>
    <w:pPr>
      <w:spacing w:after="0" w:line="240" w:lineRule="atLeast"/>
    </w:pPr>
    <w:rPr>
      <w:rFonts w:ascii="Verdana" w:eastAsia="Times New Roman" w:hAnsi="Verdana"/>
      <w:i/>
      <w:iCs/>
      <w:sz w:val="18"/>
      <w:szCs w:val="24"/>
      <w:lang w:val="en-GB" w:eastAsia="da-DK"/>
    </w:rPr>
  </w:style>
  <w:style w:type="character" w:customStyle="1" w:styleId="HTMLAddressChar">
    <w:name w:val="HTML Address Char"/>
    <w:basedOn w:val="DefaultParagraphFont"/>
    <w:link w:val="HTMLAddress"/>
    <w:uiPriority w:val="99"/>
    <w:locked/>
    <w:rsid w:val="00D3762F"/>
    <w:rPr>
      <w:rFonts w:ascii="Verdana" w:hAnsi="Verdana" w:cs="Times New Roman"/>
      <w:i/>
      <w:iCs/>
      <w:sz w:val="24"/>
      <w:szCs w:val="24"/>
      <w:lang w:eastAsia="da-DK"/>
    </w:rPr>
  </w:style>
  <w:style w:type="character" w:styleId="HTMLCite">
    <w:name w:val="HTML Cite"/>
    <w:basedOn w:val="DefaultParagraphFont"/>
    <w:uiPriority w:val="99"/>
    <w:rsid w:val="00D3762F"/>
    <w:rPr>
      <w:rFonts w:cs="Times New Roman"/>
      <w:i/>
    </w:rPr>
  </w:style>
  <w:style w:type="character" w:styleId="HTMLCode">
    <w:name w:val="HTML Code"/>
    <w:basedOn w:val="DefaultParagraphFont"/>
    <w:uiPriority w:val="99"/>
    <w:rsid w:val="00D3762F"/>
    <w:rPr>
      <w:rFonts w:ascii="Courier New" w:hAnsi="Courier New" w:cs="Times New Roman"/>
      <w:sz w:val="20"/>
    </w:rPr>
  </w:style>
  <w:style w:type="character" w:styleId="HTMLDefinition">
    <w:name w:val="HTML Definition"/>
    <w:basedOn w:val="DefaultParagraphFont"/>
    <w:uiPriority w:val="99"/>
    <w:rsid w:val="00D3762F"/>
    <w:rPr>
      <w:rFonts w:cs="Times New Roman"/>
      <w:i/>
    </w:rPr>
  </w:style>
  <w:style w:type="character" w:styleId="HTMLKeyboard">
    <w:name w:val="HTML Keyboard"/>
    <w:basedOn w:val="DefaultParagraphFont"/>
    <w:uiPriority w:val="99"/>
    <w:rsid w:val="00D3762F"/>
    <w:rPr>
      <w:rFonts w:ascii="Courier New" w:hAnsi="Courier New" w:cs="Times New Roman"/>
      <w:sz w:val="20"/>
    </w:rPr>
  </w:style>
  <w:style w:type="character" w:styleId="HTMLSample">
    <w:name w:val="HTML Sample"/>
    <w:basedOn w:val="DefaultParagraphFont"/>
    <w:uiPriority w:val="99"/>
    <w:rsid w:val="00D3762F"/>
    <w:rPr>
      <w:rFonts w:ascii="Courier New" w:hAnsi="Courier New" w:cs="Times New Roman"/>
    </w:rPr>
  </w:style>
  <w:style w:type="character" w:styleId="HTMLTypewriter">
    <w:name w:val="HTML Typewriter"/>
    <w:basedOn w:val="DefaultParagraphFont"/>
    <w:uiPriority w:val="99"/>
    <w:rsid w:val="00D3762F"/>
    <w:rPr>
      <w:rFonts w:ascii="Courier New" w:hAnsi="Courier New" w:cs="Times New Roman"/>
      <w:sz w:val="20"/>
    </w:rPr>
  </w:style>
  <w:style w:type="character" w:styleId="HTMLVariable">
    <w:name w:val="HTML Variable"/>
    <w:basedOn w:val="DefaultParagraphFont"/>
    <w:uiPriority w:val="99"/>
    <w:rsid w:val="00D3762F"/>
    <w:rPr>
      <w:rFonts w:cs="Times New Roman"/>
      <w:i/>
    </w:rPr>
  </w:style>
  <w:style w:type="character" w:styleId="LineNumber">
    <w:name w:val="line number"/>
    <w:basedOn w:val="DefaultParagraphFont"/>
    <w:uiPriority w:val="99"/>
    <w:rsid w:val="00D3762F"/>
    <w:rPr>
      <w:rFonts w:cs="Times New Roman"/>
    </w:rPr>
  </w:style>
  <w:style w:type="paragraph" w:styleId="List2">
    <w:name w:val="List 2"/>
    <w:basedOn w:val="Normal"/>
    <w:uiPriority w:val="99"/>
    <w:rsid w:val="00D3762F"/>
    <w:pPr>
      <w:spacing w:after="0" w:line="240" w:lineRule="atLeast"/>
      <w:ind w:left="566" w:hanging="283"/>
    </w:pPr>
    <w:rPr>
      <w:rFonts w:ascii="Verdana" w:eastAsia="Times New Roman" w:hAnsi="Verdana"/>
      <w:sz w:val="18"/>
      <w:szCs w:val="24"/>
      <w:lang w:val="en-GB" w:eastAsia="da-DK"/>
    </w:rPr>
  </w:style>
  <w:style w:type="paragraph" w:styleId="List3">
    <w:name w:val="List 3"/>
    <w:basedOn w:val="Normal"/>
    <w:uiPriority w:val="99"/>
    <w:rsid w:val="00D3762F"/>
    <w:pPr>
      <w:spacing w:after="0" w:line="240" w:lineRule="atLeast"/>
      <w:ind w:left="849" w:hanging="283"/>
    </w:pPr>
    <w:rPr>
      <w:rFonts w:ascii="Verdana" w:eastAsia="Times New Roman" w:hAnsi="Verdana"/>
      <w:sz w:val="18"/>
      <w:szCs w:val="24"/>
      <w:lang w:val="en-GB" w:eastAsia="da-DK"/>
    </w:rPr>
  </w:style>
  <w:style w:type="paragraph" w:styleId="List4">
    <w:name w:val="List 4"/>
    <w:basedOn w:val="Normal"/>
    <w:uiPriority w:val="99"/>
    <w:rsid w:val="00D3762F"/>
    <w:pPr>
      <w:spacing w:after="0" w:line="240" w:lineRule="atLeast"/>
      <w:ind w:left="1132" w:hanging="283"/>
    </w:pPr>
    <w:rPr>
      <w:rFonts w:ascii="Verdana" w:eastAsia="Times New Roman" w:hAnsi="Verdana"/>
      <w:sz w:val="18"/>
      <w:szCs w:val="24"/>
      <w:lang w:val="en-GB" w:eastAsia="da-DK"/>
    </w:rPr>
  </w:style>
  <w:style w:type="paragraph" w:styleId="List5">
    <w:name w:val="List 5"/>
    <w:basedOn w:val="Normal"/>
    <w:uiPriority w:val="99"/>
    <w:rsid w:val="00D3762F"/>
    <w:pPr>
      <w:spacing w:after="0" w:line="240" w:lineRule="atLeast"/>
      <w:ind w:left="1415" w:hanging="283"/>
    </w:pPr>
    <w:rPr>
      <w:rFonts w:ascii="Verdana" w:eastAsia="Times New Roman" w:hAnsi="Verdana"/>
      <w:sz w:val="18"/>
      <w:szCs w:val="24"/>
      <w:lang w:val="en-GB" w:eastAsia="da-DK"/>
    </w:rPr>
  </w:style>
  <w:style w:type="paragraph" w:styleId="ListBullet2">
    <w:name w:val="List Bullet 2"/>
    <w:basedOn w:val="Normal"/>
    <w:uiPriority w:val="99"/>
    <w:rsid w:val="00D3762F"/>
    <w:pPr>
      <w:numPr>
        <w:numId w:val="3"/>
      </w:numPr>
      <w:tabs>
        <w:tab w:val="clear" w:pos="360"/>
        <w:tab w:val="num" w:pos="643"/>
      </w:tabs>
      <w:spacing w:after="0" w:line="240" w:lineRule="atLeast"/>
      <w:ind w:left="643"/>
    </w:pPr>
    <w:rPr>
      <w:rFonts w:ascii="Verdana" w:eastAsia="Times New Roman" w:hAnsi="Verdana"/>
      <w:sz w:val="18"/>
      <w:szCs w:val="24"/>
      <w:lang w:val="en-GB" w:eastAsia="da-DK"/>
    </w:rPr>
  </w:style>
  <w:style w:type="paragraph" w:styleId="ListBullet3">
    <w:name w:val="List Bullet 3"/>
    <w:basedOn w:val="Normal"/>
    <w:uiPriority w:val="99"/>
    <w:rsid w:val="00D3762F"/>
    <w:pPr>
      <w:numPr>
        <w:numId w:val="4"/>
      </w:numPr>
      <w:tabs>
        <w:tab w:val="clear" w:pos="643"/>
        <w:tab w:val="num" w:pos="926"/>
      </w:tabs>
      <w:spacing w:after="0" w:line="240" w:lineRule="atLeast"/>
      <w:ind w:left="926"/>
    </w:pPr>
    <w:rPr>
      <w:rFonts w:ascii="Verdana" w:eastAsia="Times New Roman" w:hAnsi="Verdana"/>
      <w:sz w:val="18"/>
      <w:szCs w:val="24"/>
      <w:lang w:val="en-GB" w:eastAsia="da-DK"/>
    </w:rPr>
  </w:style>
  <w:style w:type="paragraph" w:styleId="ListBullet4">
    <w:name w:val="List Bullet 4"/>
    <w:basedOn w:val="Normal"/>
    <w:uiPriority w:val="99"/>
    <w:rsid w:val="00D3762F"/>
    <w:pPr>
      <w:numPr>
        <w:numId w:val="5"/>
      </w:numPr>
      <w:tabs>
        <w:tab w:val="clear" w:pos="926"/>
        <w:tab w:val="num" w:pos="1209"/>
      </w:tabs>
      <w:spacing w:after="0" w:line="240" w:lineRule="atLeast"/>
      <w:ind w:left="1209"/>
    </w:pPr>
    <w:rPr>
      <w:rFonts w:ascii="Verdana" w:eastAsia="Times New Roman" w:hAnsi="Verdana"/>
      <w:sz w:val="18"/>
      <w:szCs w:val="24"/>
      <w:lang w:val="en-GB" w:eastAsia="da-DK"/>
    </w:rPr>
  </w:style>
  <w:style w:type="paragraph" w:styleId="ListBullet5">
    <w:name w:val="List Bullet 5"/>
    <w:basedOn w:val="Normal"/>
    <w:uiPriority w:val="99"/>
    <w:rsid w:val="00D3762F"/>
    <w:pPr>
      <w:numPr>
        <w:numId w:val="6"/>
      </w:numPr>
      <w:tabs>
        <w:tab w:val="clear" w:pos="1209"/>
        <w:tab w:val="num" w:pos="1492"/>
      </w:tabs>
      <w:spacing w:after="0" w:line="240" w:lineRule="atLeast"/>
      <w:ind w:left="1492"/>
    </w:pPr>
    <w:rPr>
      <w:rFonts w:ascii="Verdana" w:eastAsia="Times New Roman" w:hAnsi="Verdana"/>
      <w:sz w:val="18"/>
      <w:szCs w:val="24"/>
      <w:lang w:val="en-GB" w:eastAsia="da-DK"/>
    </w:rPr>
  </w:style>
  <w:style w:type="paragraph" w:styleId="ListContinue">
    <w:name w:val="List Continue"/>
    <w:basedOn w:val="Normal"/>
    <w:uiPriority w:val="99"/>
    <w:rsid w:val="00D3762F"/>
    <w:pPr>
      <w:spacing w:after="120" w:line="240" w:lineRule="atLeast"/>
      <w:ind w:left="283"/>
    </w:pPr>
    <w:rPr>
      <w:rFonts w:ascii="Verdana" w:eastAsia="Times New Roman" w:hAnsi="Verdana"/>
      <w:sz w:val="18"/>
      <w:szCs w:val="24"/>
      <w:lang w:val="en-GB" w:eastAsia="da-DK"/>
    </w:rPr>
  </w:style>
  <w:style w:type="paragraph" w:styleId="ListContinue2">
    <w:name w:val="List Continue 2"/>
    <w:basedOn w:val="Normal"/>
    <w:uiPriority w:val="99"/>
    <w:rsid w:val="00D3762F"/>
    <w:pPr>
      <w:spacing w:after="120" w:line="240" w:lineRule="atLeast"/>
      <w:ind w:left="566"/>
    </w:pPr>
    <w:rPr>
      <w:rFonts w:ascii="Verdana" w:eastAsia="Times New Roman" w:hAnsi="Verdana"/>
      <w:sz w:val="18"/>
      <w:szCs w:val="24"/>
      <w:lang w:val="en-GB" w:eastAsia="da-DK"/>
    </w:rPr>
  </w:style>
  <w:style w:type="paragraph" w:styleId="ListContinue3">
    <w:name w:val="List Continue 3"/>
    <w:basedOn w:val="Normal"/>
    <w:uiPriority w:val="99"/>
    <w:rsid w:val="00D3762F"/>
    <w:pPr>
      <w:spacing w:after="120" w:line="240" w:lineRule="atLeast"/>
      <w:ind w:left="849"/>
    </w:pPr>
    <w:rPr>
      <w:rFonts w:ascii="Verdana" w:eastAsia="Times New Roman" w:hAnsi="Verdana"/>
      <w:sz w:val="18"/>
      <w:szCs w:val="24"/>
      <w:lang w:val="en-GB" w:eastAsia="da-DK"/>
    </w:rPr>
  </w:style>
  <w:style w:type="paragraph" w:styleId="ListContinue4">
    <w:name w:val="List Continue 4"/>
    <w:basedOn w:val="Normal"/>
    <w:uiPriority w:val="99"/>
    <w:rsid w:val="00D3762F"/>
    <w:pPr>
      <w:spacing w:after="120" w:line="240" w:lineRule="atLeast"/>
      <w:ind w:left="1132"/>
    </w:pPr>
    <w:rPr>
      <w:rFonts w:ascii="Verdana" w:eastAsia="Times New Roman" w:hAnsi="Verdana"/>
      <w:sz w:val="18"/>
      <w:szCs w:val="24"/>
      <w:lang w:val="en-GB" w:eastAsia="da-DK"/>
    </w:rPr>
  </w:style>
  <w:style w:type="paragraph" w:styleId="ListContinue5">
    <w:name w:val="List Continue 5"/>
    <w:basedOn w:val="Normal"/>
    <w:uiPriority w:val="99"/>
    <w:rsid w:val="00D3762F"/>
    <w:pPr>
      <w:spacing w:after="120" w:line="240" w:lineRule="atLeast"/>
      <w:ind w:left="1415"/>
    </w:pPr>
    <w:rPr>
      <w:rFonts w:ascii="Verdana" w:eastAsia="Times New Roman" w:hAnsi="Verdana"/>
      <w:sz w:val="18"/>
      <w:szCs w:val="24"/>
      <w:lang w:val="en-GB" w:eastAsia="da-DK"/>
    </w:rPr>
  </w:style>
  <w:style w:type="paragraph" w:styleId="ListNumber2">
    <w:name w:val="List Number 2"/>
    <w:basedOn w:val="Normal"/>
    <w:uiPriority w:val="99"/>
    <w:rsid w:val="00D3762F"/>
    <w:pPr>
      <w:numPr>
        <w:numId w:val="7"/>
      </w:numPr>
      <w:tabs>
        <w:tab w:val="clear" w:pos="1492"/>
        <w:tab w:val="num" w:pos="360"/>
      </w:tabs>
      <w:spacing w:after="0" w:line="240" w:lineRule="atLeast"/>
      <w:ind w:left="0" w:firstLine="0"/>
    </w:pPr>
    <w:rPr>
      <w:rFonts w:ascii="Verdana" w:eastAsia="Times New Roman" w:hAnsi="Verdana"/>
      <w:sz w:val="18"/>
      <w:szCs w:val="24"/>
      <w:lang w:val="en-GB" w:eastAsia="da-DK"/>
    </w:rPr>
  </w:style>
  <w:style w:type="paragraph" w:styleId="ListNumber3">
    <w:name w:val="List Number 3"/>
    <w:basedOn w:val="Normal"/>
    <w:uiPriority w:val="99"/>
    <w:rsid w:val="00D3762F"/>
    <w:pPr>
      <w:numPr>
        <w:numId w:val="8"/>
      </w:numPr>
      <w:tabs>
        <w:tab w:val="clear" w:pos="643"/>
        <w:tab w:val="num" w:pos="926"/>
      </w:tabs>
      <w:spacing w:after="0" w:line="240" w:lineRule="atLeast"/>
      <w:ind w:left="926"/>
    </w:pPr>
    <w:rPr>
      <w:rFonts w:ascii="Verdana" w:eastAsia="Times New Roman" w:hAnsi="Verdana"/>
      <w:sz w:val="18"/>
      <w:szCs w:val="24"/>
      <w:lang w:val="en-GB" w:eastAsia="da-DK"/>
    </w:rPr>
  </w:style>
  <w:style w:type="paragraph" w:styleId="ListNumber5">
    <w:name w:val="List Number 5"/>
    <w:basedOn w:val="Normal"/>
    <w:uiPriority w:val="99"/>
    <w:rsid w:val="00D3762F"/>
    <w:pPr>
      <w:numPr>
        <w:numId w:val="9"/>
      </w:numPr>
      <w:tabs>
        <w:tab w:val="clear" w:pos="926"/>
        <w:tab w:val="num" w:pos="1492"/>
      </w:tabs>
      <w:spacing w:after="0" w:line="240" w:lineRule="atLeast"/>
      <w:ind w:left="1492"/>
    </w:pPr>
    <w:rPr>
      <w:rFonts w:ascii="Verdana" w:eastAsia="Times New Roman" w:hAnsi="Verdana"/>
      <w:sz w:val="18"/>
      <w:szCs w:val="24"/>
      <w:lang w:val="en-GB" w:eastAsia="da-DK"/>
    </w:rPr>
  </w:style>
  <w:style w:type="paragraph" w:styleId="MessageHeader">
    <w:name w:val="Message Header"/>
    <w:basedOn w:val="Normal"/>
    <w:link w:val="MessageHeaderChar"/>
    <w:uiPriority w:val="99"/>
    <w:rsid w:val="00D3762F"/>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Arial"/>
      <w:sz w:val="24"/>
      <w:szCs w:val="24"/>
      <w:lang w:val="en-GB" w:eastAsia="da-DK"/>
    </w:rPr>
  </w:style>
  <w:style w:type="character" w:customStyle="1" w:styleId="MessageHeaderChar">
    <w:name w:val="Message Header Char"/>
    <w:basedOn w:val="DefaultParagraphFont"/>
    <w:link w:val="MessageHeader"/>
    <w:uiPriority w:val="99"/>
    <w:locked/>
    <w:rsid w:val="00D3762F"/>
    <w:rPr>
      <w:rFonts w:ascii="Arial" w:hAnsi="Arial" w:cs="Arial"/>
      <w:sz w:val="24"/>
      <w:szCs w:val="24"/>
      <w:shd w:val="pct20" w:color="auto" w:fill="auto"/>
      <w:lang w:eastAsia="da-DK"/>
    </w:rPr>
  </w:style>
  <w:style w:type="paragraph" w:styleId="NormalIndent">
    <w:name w:val="Normal Indent"/>
    <w:basedOn w:val="Normal"/>
    <w:uiPriority w:val="99"/>
    <w:rsid w:val="00D3762F"/>
    <w:pPr>
      <w:spacing w:after="0" w:line="240" w:lineRule="atLeast"/>
      <w:ind w:left="1304"/>
    </w:pPr>
    <w:rPr>
      <w:rFonts w:ascii="Verdana" w:eastAsia="Times New Roman" w:hAnsi="Verdana"/>
      <w:sz w:val="18"/>
      <w:szCs w:val="24"/>
      <w:lang w:val="en-GB" w:eastAsia="da-DK"/>
    </w:rPr>
  </w:style>
  <w:style w:type="paragraph" w:styleId="NoteHeading">
    <w:name w:val="Note Heading"/>
    <w:basedOn w:val="Normal"/>
    <w:next w:val="Normal"/>
    <w:link w:val="NoteHeadingChar"/>
    <w:uiPriority w:val="99"/>
    <w:rsid w:val="00D3762F"/>
    <w:pPr>
      <w:spacing w:after="0" w:line="240" w:lineRule="atLeast"/>
    </w:pPr>
    <w:rPr>
      <w:rFonts w:ascii="Verdana" w:eastAsia="Times New Roman" w:hAnsi="Verdana"/>
      <w:sz w:val="18"/>
      <w:szCs w:val="24"/>
      <w:lang w:val="en-GB" w:eastAsia="da-DK"/>
    </w:rPr>
  </w:style>
  <w:style w:type="character" w:customStyle="1" w:styleId="NoteHeadingChar">
    <w:name w:val="Note Heading Char"/>
    <w:basedOn w:val="DefaultParagraphFont"/>
    <w:link w:val="NoteHeading"/>
    <w:uiPriority w:val="99"/>
    <w:locked/>
    <w:rsid w:val="00D3762F"/>
    <w:rPr>
      <w:rFonts w:ascii="Verdana" w:hAnsi="Verdana" w:cs="Times New Roman"/>
      <w:sz w:val="24"/>
      <w:szCs w:val="24"/>
      <w:lang w:eastAsia="da-DK"/>
    </w:rPr>
  </w:style>
  <w:style w:type="paragraph" w:styleId="Salutation">
    <w:name w:val="Salutation"/>
    <w:basedOn w:val="Normal"/>
    <w:next w:val="Normal"/>
    <w:link w:val="SalutationChar"/>
    <w:uiPriority w:val="99"/>
    <w:rsid w:val="00D3762F"/>
    <w:pPr>
      <w:spacing w:after="0" w:line="240" w:lineRule="atLeast"/>
    </w:pPr>
    <w:rPr>
      <w:rFonts w:ascii="Verdana" w:eastAsia="Times New Roman" w:hAnsi="Verdana"/>
      <w:sz w:val="18"/>
      <w:szCs w:val="24"/>
      <w:lang w:val="en-GB" w:eastAsia="da-DK"/>
    </w:rPr>
  </w:style>
  <w:style w:type="character" w:customStyle="1" w:styleId="SalutationChar">
    <w:name w:val="Salutation Char"/>
    <w:basedOn w:val="DefaultParagraphFont"/>
    <w:link w:val="Salutation"/>
    <w:uiPriority w:val="99"/>
    <w:locked/>
    <w:rsid w:val="00D3762F"/>
    <w:rPr>
      <w:rFonts w:ascii="Verdana" w:hAnsi="Verdana" w:cs="Times New Roman"/>
      <w:sz w:val="24"/>
      <w:szCs w:val="24"/>
      <w:lang w:eastAsia="da-DK"/>
    </w:rPr>
  </w:style>
  <w:style w:type="paragraph" w:styleId="Signature">
    <w:name w:val="Signature"/>
    <w:basedOn w:val="Normal"/>
    <w:link w:val="SignatureChar"/>
    <w:uiPriority w:val="99"/>
    <w:rsid w:val="00D3762F"/>
    <w:pPr>
      <w:spacing w:after="0" w:line="240" w:lineRule="atLeast"/>
      <w:ind w:left="4252"/>
    </w:pPr>
    <w:rPr>
      <w:rFonts w:ascii="Verdana" w:eastAsia="Times New Roman" w:hAnsi="Verdana"/>
      <w:sz w:val="18"/>
      <w:szCs w:val="24"/>
      <w:lang w:val="en-GB" w:eastAsia="da-DK"/>
    </w:rPr>
  </w:style>
  <w:style w:type="character" w:customStyle="1" w:styleId="SignatureChar">
    <w:name w:val="Signature Char"/>
    <w:basedOn w:val="DefaultParagraphFont"/>
    <w:link w:val="Signature"/>
    <w:uiPriority w:val="99"/>
    <w:locked/>
    <w:rsid w:val="00D3762F"/>
    <w:rPr>
      <w:rFonts w:ascii="Verdana" w:hAnsi="Verdana" w:cs="Times New Roman"/>
      <w:sz w:val="24"/>
      <w:szCs w:val="24"/>
      <w:lang w:eastAsia="da-DK"/>
    </w:rPr>
  </w:style>
  <w:style w:type="table" w:styleId="Table3Deffects1">
    <w:name w:val="Table 3D effects 1"/>
    <w:basedOn w:val="TableNormal"/>
    <w:uiPriority w:val="99"/>
    <w:rsid w:val="00D3762F"/>
    <w:pPr>
      <w:spacing w:line="260" w:lineRule="atLeast"/>
    </w:pPr>
    <w:rPr>
      <w:rFonts w:ascii="Times New Roman" w:eastAsia="Times New Roman" w:hAnsi="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3762F"/>
    <w:pPr>
      <w:spacing w:line="260" w:lineRule="atLeast"/>
    </w:pPr>
    <w:rPr>
      <w:rFonts w:ascii="Times New Roman" w:eastAsia="Times New Roman" w:hAnsi="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3762F"/>
    <w:pPr>
      <w:spacing w:line="260" w:lineRule="atLeast"/>
    </w:pPr>
    <w:rPr>
      <w:rFonts w:ascii="Times New Roman" w:eastAsia="Times New Roman" w:hAnsi="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3762F"/>
    <w:pPr>
      <w:spacing w:line="260" w:lineRule="atLeast"/>
    </w:pPr>
    <w:rPr>
      <w:rFonts w:ascii="Times New Roman" w:eastAsia="Times New Roman" w:hAnsi="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3762F"/>
    <w:pPr>
      <w:spacing w:line="260" w:lineRule="atLeast"/>
    </w:pPr>
    <w:rPr>
      <w:rFonts w:ascii="Times New Roman" w:eastAsia="Times New Roman" w:hAnsi="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3762F"/>
    <w:pPr>
      <w:spacing w:line="260" w:lineRule="atLeast"/>
    </w:pPr>
    <w:rPr>
      <w:rFonts w:ascii="Times New Roman" w:eastAsia="Times New Roman" w:hAnsi="Times New Roman"/>
      <w:b/>
      <w:bCs/>
      <w:sz w:val="20"/>
      <w:szCs w:val="20"/>
      <w:lang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3762F"/>
    <w:pPr>
      <w:spacing w:line="260" w:lineRule="atLeast"/>
    </w:pPr>
    <w:rPr>
      <w:rFonts w:ascii="Times New Roman" w:eastAsia="Times New Roman" w:hAnsi="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3762F"/>
    <w:pPr>
      <w:spacing w:line="260" w:lineRule="atLeast"/>
    </w:pPr>
    <w:rPr>
      <w:rFonts w:ascii="Times New Roman" w:eastAsia="Times New Roman" w:hAnsi="Times New Roman"/>
      <w:sz w:val="20"/>
      <w:szCs w:val="20"/>
      <w:lang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3762F"/>
    <w:pPr>
      <w:spacing w:line="260" w:lineRule="atLeast"/>
    </w:pPr>
    <w:rPr>
      <w:rFonts w:ascii="Times New Roman" w:eastAsia="Times New Roman" w:hAnsi="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3762F"/>
    <w:pPr>
      <w:spacing w:line="260" w:lineRule="atLeast"/>
    </w:pPr>
    <w:rPr>
      <w:rFonts w:ascii="Times New Roman" w:eastAsia="Times New Roman" w:hAnsi="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3762F"/>
    <w:pPr>
      <w:spacing w:line="260" w:lineRule="atLeast"/>
    </w:pPr>
    <w:rPr>
      <w:rFonts w:ascii="Times New Roman" w:eastAsia="Times New Roman" w:hAnsi="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3762F"/>
    <w:pPr>
      <w:spacing w:line="260" w:lineRule="atLeast"/>
    </w:pPr>
    <w:rPr>
      <w:rFonts w:ascii="Times New Roman" w:eastAsia="Times New Roman" w:hAnsi="Times New Roman"/>
      <w:sz w:val="20"/>
      <w:szCs w:val="20"/>
      <w:lang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3762F"/>
    <w:pPr>
      <w:spacing w:line="260" w:lineRule="atLeast"/>
    </w:pPr>
    <w:rPr>
      <w:rFonts w:ascii="Times New Roman" w:eastAsia="Times New Roman" w:hAnsi="Times New Roman"/>
      <w:sz w:val="20"/>
      <w:szCs w:val="20"/>
      <w:lang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D3762F"/>
    <w:pPr>
      <w:spacing w:line="260" w:lineRule="atLeast"/>
    </w:pPr>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3762F"/>
    <w:pPr>
      <w:spacing w:line="260" w:lineRule="atLeast"/>
    </w:pPr>
    <w:rPr>
      <w:rFonts w:ascii="Times New Roman" w:eastAsia="Times New Roman" w:hAnsi="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3762F"/>
    <w:pPr>
      <w:spacing w:line="260" w:lineRule="atLeast"/>
    </w:pPr>
    <w:rPr>
      <w:rFonts w:ascii="Times New Roman" w:eastAsia="Times New Roman" w:hAnsi="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3762F"/>
    <w:pPr>
      <w:spacing w:line="260" w:lineRule="atLeast"/>
    </w:pPr>
    <w:rPr>
      <w:rFonts w:ascii="Times New Roman" w:eastAsia="Times New Roman" w:hAnsi="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lockText">
    <w:name w:val="Block Text"/>
    <w:basedOn w:val="Normal"/>
    <w:uiPriority w:val="99"/>
    <w:rsid w:val="00D3762F"/>
    <w:pPr>
      <w:spacing w:after="120" w:line="240" w:lineRule="atLeast"/>
      <w:ind w:left="1440" w:right="1440"/>
    </w:pPr>
    <w:rPr>
      <w:rFonts w:ascii="Verdana" w:eastAsia="Times New Roman" w:hAnsi="Verdana"/>
      <w:sz w:val="18"/>
      <w:szCs w:val="24"/>
      <w:lang w:val="en-GB" w:eastAsia="da-DK"/>
    </w:rPr>
  </w:style>
  <w:style w:type="paragraph" w:styleId="BodyTextFirstIndent">
    <w:name w:val="Body Text First Indent"/>
    <w:basedOn w:val="BodyText"/>
    <w:link w:val="BodyTextFirstIndentChar"/>
    <w:uiPriority w:val="99"/>
    <w:rsid w:val="00D3762F"/>
    <w:pPr>
      <w:tabs>
        <w:tab w:val="clear" w:pos="-720"/>
      </w:tabs>
      <w:suppressAutoHyphens w:val="0"/>
      <w:spacing w:before="0" w:after="120" w:line="240" w:lineRule="atLeast"/>
      <w:ind w:firstLine="210"/>
    </w:pPr>
    <w:rPr>
      <w:rFonts w:ascii="Verdana" w:hAnsi="Verdana"/>
      <w:szCs w:val="24"/>
      <w:lang w:eastAsia="da-DK"/>
    </w:rPr>
  </w:style>
  <w:style w:type="character" w:customStyle="1" w:styleId="BodyTextFirstIndentChar">
    <w:name w:val="Body Text First Indent Char"/>
    <w:basedOn w:val="BodyTextChar"/>
    <w:link w:val="BodyTextFirstIndent"/>
    <w:uiPriority w:val="99"/>
    <w:locked/>
    <w:rsid w:val="00D3762F"/>
    <w:rPr>
      <w:rFonts w:ascii="Verdana" w:hAnsi="Verdana"/>
      <w:sz w:val="24"/>
      <w:szCs w:val="24"/>
      <w:lang w:eastAsia="da-DK"/>
    </w:rPr>
  </w:style>
  <w:style w:type="character" w:customStyle="1" w:styleId="BodyTextChar1">
    <w:name w:val="Body Text Char1"/>
    <w:aliases w:val="Body Text Char Char"/>
    <w:uiPriority w:val="99"/>
    <w:rsid w:val="00D3762F"/>
    <w:rPr>
      <w:sz w:val="22"/>
      <w:lang w:val="ro-RO" w:eastAsia="en-US"/>
    </w:rPr>
  </w:style>
  <w:style w:type="paragraph" w:styleId="BodyTextFirstIndent2">
    <w:name w:val="Body Text First Indent 2"/>
    <w:basedOn w:val="BodyTextIndent"/>
    <w:link w:val="BodyTextFirstIndent2Char"/>
    <w:uiPriority w:val="99"/>
    <w:rsid w:val="00D3762F"/>
    <w:pPr>
      <w:spacing w:before="0" w:after="120" w:line="240" w:lineRule="atLeast"/>
      <w:ind w:left="283" w:firstLine="210"/>
      <w:jc w:val="left"/>
    </w:pPr>
    <w:rPr>
      <w:rFonts w:ascii="Verdana" w:hAnsi="Verdana"/>
      <w:b w:val="0"/>
      <w:sz w:val="18"/>
      <w:szCs w:val="24"/>
      <w:lang w:val="en-GB" w:eastAsia="da-DK"/>
    </w:rPr>
  </w:style>
  <w:style w:type="character" w:customStyle="1" w:styleId="BodyTextFirstIndent2Char">
    <w:name w:val="Body Text First Indent 2 Char"/>
    <w:basedOn w:val="BodyTextIndentChar"/>
    <w:link w:val="BodyTextFirstIndent2"/>
    <w:uiPriority w:val="99"/>
    <w:locked/>
    <w:rsid w:val="00D3762F"/>
    <w:rPr>
      <w:rFonts w:ascii="Verdana" w:hAnsi="Verdana"/>
      <w:sz w:val="24"/>
      <w:szCs w:val="24"/>
      <w:lang w:eastAsia="da-DK"/>
    </w:rPr>
  </w:style>
  <w:style w:type="paragraph" w:styleId="Closing">
    <w:name w:val="Closing"/>
    <w:basedOn w:val="Normal"/>
    <w:link w:val="ClosingChar"/>
    <w:uiPriority w:val="99"/>
    <w:rsid w:val="00D3762F"/>
    <w:pPr>
      <w:spacing w:after="0" w:line="240" w:lineRule="atLeast"/>
      <w:ind w:left="4252"/>
    </w:pPr>
    <w:rPr>
      <w:rFonts w:ascii="Verdana" w:eastAsia="Times New Roman" w:hAnsi="Verdana"/>
      <w:sz w:val="18"/>
      <w:szCs w:val="24"/>
      <w:lang w:val="en-GB" w:eastAsia="da-DK"/>
    </w:rPr>
  </w:style>
  <w:style w:type="character" w:customStyle="1" w:styleId="ClosingChar">
    <w:name w:val="Closing Char"/>
    <w:basedOn w:val="DefaultParagraphFont"/>
    <w:link w:val="Closing"/>
    <w:uiPriority w:val="99"/>
    <w:locked/>
    <w:rsid w:val="00D3762F"/>
    <w:rPr>
      <w:rFonts w:ascii="Verdana" w:hAnsi="Verdana" w:cs="Times New Roman"/>
      <w:sz w:val="24"/>
      <w:szCs w:val="24"/>
      <w:lang w:eastAsia="da-DK"/>
    </w:rPr>
  </w:style>
  <w:style w:type="paragraph" w:styleId="Date">
    <w:name w:val="Date"/>
    <w:basedOn w:val="Normal"/>
    <w:next w:val="Normal"/>
    <w:link w:val="DateChar"/>
    <w:uiPriority w:val="99"/>
    <w:rsid w:val="00D3762F"/>
    <w:pPr>
      <w:spacing w:after="0" w:line="240" w:lineRule="atLeast"/>
    </w:pPr>
    <w:rPr>
      <w:rFonts w:ascii="Verdana" w:eastAsia="Times New Roman" w:hAnsi="Verdana"/>
      <w:sz w:val="18"/>
      <w:szCs w:val="24"/>
      <w:lang w:val="en-GB" w:eastAsia="da-DK"/>
    </w:rPr>
  </w:style>
  <w:style w:type="character" w:customStyle="1" w:styleId="DateChar">
    <w:name w:val="Date Char"/>
    <w:basedOn w:val="DefaultParagraphFont"/>
    <w:link w:val="Date"/>
    <w:uiPriority w:val="99"/>
    <w:locked/>
    <w:rsid w:val="00D3762F"/>
    <w:rPr>
      <w:rFonts w:ascii="Verdana" w:hAnsi="Verdana" w:cs="Times New Roman"/>
      <w:sz w:val="24"/>
      <w:szCs w:val="24"/>
      <w:lang w:eastAsia="da-DK"/>
    </w:rPr>
  </w:style>
  <w:style w:type="paragraph" w:styleId="E-mailSignature">
    <w:name w:val="E-mail Signature"/>
    <w:basedOn w:val="Normal"/>
    <w:link w:val="E-mailSignatureChar"/>
    <w:uiPriority w:val="99"/>
    <w:rsid w:val="00D3762F"/>
    <w:pPr>
      <w:spacing w:after="0" w:line="240" w:lineRule="atLeast"/>
    </w:pPr>
    <w:rPr>
      <w:rFonts w:ascii="Verdana" w:eastAsia="Times New Roman" w:hAnsi="Verdana"/>
      <w:sz w:val="18"/>
      <w:szCs w:val="24"/>
      <w:lang w:val="en-GB" w:eastAsia="da-DK"/>
    </w:rPr>
  </w:style>
  <w:style w:type="character" w:customStyle="1" w:styleId="E-mailSignatureChar">
    <w:name w:val="E-mail Signature Char"/>
    <w:basedOn w:val="DefaultParagraphFont"/>
    <w:link w:val="E-mailSignature"/>
    <w:uiPriority w:val="99"/>
    <w:locked/>
    <w:rsid w:val="00D3762F"/>
    <w:rPr>
      <w:rFonts w:ascii="Verdana" w:hAnsi="Verdana" w:cs="Times New Roman"/>
      <w:sz w:val="24"/>
      <w:szCs w:val="24"/>
      <w:lang w:eastAsia="da-DK"/>
    </w:rPr>
  </w:style>
  <w:style w:type="paragraph" w:styleId="EnvelopeAddress">
    <w:name w:val="envelope address"/>
    <w:basedOn w:val="Normal"/>
    <w:uiPriority w:val="99"/>
    <w:rsid w:val="00D3762F"/>
    <w:pPr>
      <w:framePr w:w="7920" w:h="1980" w:hRule="exact" w:hSpace="141" w:wrap="auto" w:hAnchor="page" w:xAlign="center" w:yAlign="bottom"/>
      <w:spacing w:after="0" w:line="240" w:lineRule="atLeast"/>
      <w:ind w:left="2880"/>
    </w:pPr>
    <w:rPr>
      <w:rFonts w:ascii="Arial" w:eastAsia="Times New Roman" w:hAnsi="Arial" w:cs="Arial"/>
      <w:sz w:val="24"/>
      <w:szCs w:val="24"/>
      <w:lang w:val="en-GB" w:eastAsia="da-DK"/>
    </w:rPr>
  </w:style>
  <w:style w:type="paragraph" w:styleId="EnvelopeReturn">
    <w:name w:val="envelope return"/>
    <w:basedOn w:val="Normal"/>
    <w:uiPriority w:val="99"/>
    <w:rsid w:val="00D3762F"/>
    <w:pPr>
      <w:spacing w:after="0" w:line="240" w:lineRule="atLeast"/>
    </w:pPr>
    <w:rPr>
      <w:rFonts w:ascii="Arial" w:eastAsia="Times New Roman" w:hAnsi="Arial" w:cs="Arial"/>
      <w:sz w:val="20"/>
      <w:szCs w:val="20"/>
      <w:lang w:val="en-GB" w:eastAsia="da-DK"/>
    </w:rPr>
  </w:style>
  <w:style w:type="paragraph" w:customStyle="1" w:styleId="Normal-Intentedfor">
    <w:name w:val="Normal - Intented for"/>
    <w:basedOn w:val="Normal-Documentdatatext"/>
    <w:uiPriority w:val="99"/>
    <w:semiHidden/>
    <w:rsid w:val="00D3762F"/>
  </w:style>
  <w:style w:type="paragraph" w:customStyle="1" w:styleId="Normal-TOCHeading">
    <w:name w:val="Normal - TOC Heading"/>
    <w:basedOn w:val="Normal"/>
    <w:next w:val="Normal"/>
    <w:uiPriority w:val="99"/>
    <w:rsid w:val="00D3762F"/>
    <w:pPr>
      <w:spacing w:after="240" w:line="280" w:lineRule="atLeast"/>
    </w:pPr>
    <w:rPr>
      <w:rFonts w:ascii="Verdana" w:eastAsia="Times New Roman" w:hAnsi="Verdana"/>
      <w:b/>
      <w:caps/>
      <w:color w:val="009DE0"/>
      <w:szCs w:val="24"/>
      <w:lang w:val="en-GB" w:eastAsia="da-DK"/>
    </w:rPr>
  </w:style>
  <w:style w:type="paragraph" w:customStyle="1" w:styleId="Normal-Headnote">
    <w:name w:val="Normal - Head note"/>
    <w:basedOn w:val="Normal"/>
    <w:uiPriority w:val="99"/>
    <w:semiHidden/>
    <w:rsid w:val="00D3762F"/>
    <w:pPr>
      <w:spacing w:after="0" w:line="270" w:lineRule="atLeast"/>
      <w:ind w:left="624"/>
    </w:pPr>
    <w:rPr>
      <w:rFonts w:ascii="Verdana" w:eastAsia="Times New Roman" w:hAnsi="Verdana"/>
      <w:b/>
      <w:color w:val="4D4D4D"/>
      <w:sz w:val="21"/>
      <w:szCs w:val="24"/>
      <w:lang w:val="en-GB" w:eastAsia="da-DK"/>
    </w:rPr>
  </w:style>
  <w:style w:type="paragraph" w:customStyle="1" w:styleId="Template">
    <w:name w:val="Template"/>
    <w:link w:val="TemplateChar"/>
    <w:uiPriority w:val="99"/>
    <w:semiHidden/>
    <w:rsid w:val="00D3762F"/>
    <w:pPr>
      <w:tabs>
        <w:tab w:val="left" w:pos="198"/>
      </w:tabs>
      <w:spacing w:line="200" w:lineRule="atLeast"/>
    </w:pPr>
    <w:rPr>
      <w:rFonts w:ascii="Verdana" w:hAnsi="Verdana"/>
      <w:noProof/>
      <w:lang w:eastAsia="da-DK"/>
    </w:rPr>
  </w:style>
  <w:style w:type="paragraph" w:customStyle="1" w:styleId="Template-Adresse">
    <w:name w:val="Template - Adresse"/>
    <w:basedOn w:val="Template"/>
    <w:uiPriority w:val="99"/>
    <w:semiHidden/>
    <w:rsid w:val="00D3762F"/>
  </w:style>
  <w:style w:type="paragraph" w:customStyle="1" w:styleId="Normal-FrontpageHeading1">
    <w:name w:val="Normal - Frontpage Heading 1"/>
    <w:basedOn w:val="Normal"/>
    <w:link w:val="Normal-FrontpageHeading1Char"/>
    <w:uiPriority w:val="99"/>
    <w:semiHidden/>
    <w:rsid w:val="00D3762F"/>
    <w:pPr>
      <w:spacing w:after="0" w:line="720" w:lineRule="atLeast"/>
    </w:pPr>
    <w:rPr>
      <w:rFonts w:ascii="Verdana" w:hAnsi="Verdana"/>
      <w:b/>
      <w:caps/>
      <w:color w:val="4D4D4D"/>
      <w:sz w:val="24"/>
      <w:szCs w:val="20"/>
      <w:lang w:eastAsia="da-DK"/>
    </w:rPr>
  </w:style>
  <w:style w:type="paragraph" w:customStyle="1" w:styleId="Normal-FrontpageHeading2">
    <w:name w:val="Normal - Frontpage Heading 2"/>
    <w:basedOn w:val="Normal-FrontpageHeading1"/>
    <w:link w:val="Normal-FrontpageHeading2Char"/>
    <w:uiPriority w:val="99"/>
    <w:semiHidden/>
    <w:rsid w:val="00D3762F"/>
    <w:rPr>
      <w:color w:val="009DE0"/>
    </w:rPr>
  </w:style>
  <w:style w:type="paragraph" w:customStyle="1" w:styleId="Normal-Documentdataleadtext">
    <w:name w:val="Normal - Document data leadtext"/>
    <w:basedOn w:val="Normal"/>
    <w:uiPriority w:val="99"/>
    <w:semiHidden/>
    <w:rsid w:val="00D3762F"/>
    <w:pPr>
      <w:spacing w:after="0" w:line="240" w:lineRule="atLeast"/>
    </w:pPr>
    <w:rPr>
      <w:rFonts w:ascii="Verdana" w:eastAsia="Times New Roman" w:hAnsi="Verdana"/>
      <w:sz w:val="14"/>
      <w:szCs w:val="24"/>
      <w:lang w:val="en-GB" w:eastAsia="da-DK"/>
    </w:rPr>
  </w:style>
  <w:style w:type="paragraph" w:customStyle="1" w:styleId="Normal-Documentdatatext">
    <w:name w:val="Normal - Document data text"/>
    <w:basedOn w:val="Normal"/>
    <w:uiPriority w:val="99"/>
    <w:semiHidden/>
    <w:rsid w:val="00D3762F"/>
    <w:pPr>
      <w:spacing w:after="0" w:line="240" w:lineRule="atLeast"/>
    </w:pPr>
    <w:rPr>
      <w:rFonts w:ascii="Verdana" w:eastAsia="Times New Roman" w:hAnsi="Verdana"/>
      <w:b/>
      <w:sz w:val="18"/>
      <w:szCs w:val="24"/>
      <w:lang w:val="en-GB" w:eastAsia="da-DK"/>
    </w:rPr>
  </w:style>
  <w:style w:type="paragraph" w:customStyle="1" w:styleId="Template-ReftoFrontpageheading1">
    <w:name w:val="Template - Ref to Frontpage heading 1"/>
    <w:basedOn w:val="Template"/>
    <w:link w:val="Template-ReftoFrontpageheading1Char"/>
    <w:uiPriority w:val="99"/>
    <w:semiHidden/>
    <w:rsid w:val="00D3762F"/>
    <w:pPr>
      <w:spacing w:line="280" w:lineRule="atLeast"/>
    </w:pPr>
    <w:rPr>
      <w:b/>
      <w:caps/>
      <w:color w:val="009DE0"/>
      <w:sz w:val="24"/>
    </w:rPr>
  </w:style>
  <w:style w:type="paragraph" w:customStyle="1" w:styleId="Normal-FactBoxHeading1-White">
    <w:name w:val="Normal - Fact Box Heading 1 -  White"/>
    <w:basedOn w:val="Normal"/>
    <w:next w:val="Normal-FactBoxHeading2-Black"/>
    <w:uiPriority w:val="99"/>
    <w:semiHidden/>
    <w:rsid w:val="00D3762F"/>
    <w:pPr>
      <w:spacing w:after="0" w:line="320" w:lineRule="atLeast"/>
    </w:pPr>
    <w:rPr>
      <w:rFonts w:ascii="Verdana" w:eastAsia="Times New Roman" w:hAnsi="Verdana"/>
      <w:b/>
      <w:caps/>
      <w:color w:val="FFFFFF"/>
      <w:sz w:val="30"/>
      <w:szCs w:val="24"/>
      <w:lang w:val="en-GB" w:eastAsia="da-DK"/>
    </w:rPr>
  </w:style>
  <w:style w:type="paragraph" w:customStyle="1" w:styleId="Normal-FactBoxHeading1-Black">
    <w:name w:val="Normal - Fact Box Heading 1 - Black"/>
    <w:basedOn w:val="Normal"/>
    <w:uiPriority w:val="99"/>
    <w:semiHidden/>
    <w:rsid w:val="00D3762F"/>
    <w:pPr>
      <w:spacing w:after="160" w:line="240" w:lineRule="atLeast"/>
    </w:pPr>
    <w:rPr>
      <w:rFonts w:ascii="Verdana" w:eastAsia="Times New Roman" w:hAnsi="Verdana"/>
      <w:b/>
      <w:caps/>
      <w:szCs w:val="24"/>
      <w:lang w:val="en-GB" w:eastAsia="da-DK"/>
    </w:rPr>
  </w:style>
  <w:style w:type="paragraph" w:customStyle="1" w:styleId="Normal-FactBoxHeading2-White">
    <w:name w:val="Normal - Fact Box Heading 2 - White"/>
    <w:basedOn w:val="Normal"/>
    <w:next w:val="Normal-FactBoxBodytext-White"/>
    <w:uiPriority w:val="99"/>
    <w:semiHidden/>
    <w:rsid w:val="00D3762F"/>
    <w:pPr>
      <w:spacing w:after="100" w:line="220" w:lineRule="atLeast"/>
    </w:pPr>
    <w:rPr>
      <w:rFonts w:ascii="Verdana" w:eastAsia="Times New Roman" w:hAnsi="Verdana"/>
      <w:b/>
      <w:color w:val="FFFFFF"/>
      <w:sz w:val="18"/>
      <w:szCs w:val="24"/>
      <w:lang w:val="en-GB" w:eastAsia="da-DK"/>
    </w:rPr>
  </w:style>
  <w:style w:type="paragraph" w:customStyle="1" w:styleId="Normal-FactBoxHeading2-Black">
    <w:name w:val="Normal - Fact Box Heading 2 - Black"/>
    <w:basedOn w:val="Normal"/>
    <w:next w:val="Normal-FactBoxBodytext-Black"/>
    <w:uiPriority w:val="99"/>
    <w:semiHidden/>
    <w:rsid w:val="00D3762F"/>
    <w:pPr>
      <w:spacing w:after="0" w:line="220" w:lineRule="atLeast"/>
    </w:pPr>
    <w:rPr>
      <w:rFonts w:ascii="Verdana" w:eastAsia="Times New Roman" w:hAnsi="Verdana"/>
      <w:b/>
      <w:sz w:val="18"/>
      <w:szCs w:val="24"/>
      <w:lang w:val="en-GB" w:eastAsia="da-DK"/>
    </w:rPr>
  </w:style>
  <w:style w:type="paragraph" w:customStyle="1" w:styleId="Normal-FactBoxBodytext-White">
    <w:name w:val="Normal - Fact Box Body text - White"/>
    <w:basedOn w:val="Normal"/>
    <w:uiPriority w:val="99"/>
    <w:semiHidden/>
    <w:rsid w:val="00D3762F"/>
    <w:pPr>
      <w:spacing w:after="0" w:line="280" w:lineRule="atLeast"/>
    </w:pPr>
    <w:rPr>
      <w:rFonts w:ascii="Verdana" w:eastAsia="Times New Roman" w:hAnsi="Verdana"/>
      <w:color w:val="FFFFFF"/>
      <w:sz w:val="18"/>
      <w:szCs w:val="24"/>
      <w:lang w:val="en-GB" w:eastAsia="da-DK"/>
    </w:rPr>
  </w:style>
  <w:style w:type="paragraph" w:customStyle="1" w:styleId="Normal-FactBoxBodytext-Black">
    <w:name w:val="Normal - Fact Box Body text - Black"/>
    <w:basedOn w:val="Normal"/>
    <w:uiPriority w:val="99"/>
    <w:semiHidden/>
    <w:rsid w:val="00D3762F"/>
    <w:pPr>
      <w:spacing w:after="0" w:line="220" w:lineRule="atLeast"/>
    </w:pPr>
    <w:rPr>
      <w:rFonts w:ascii="Verdana" w:eastAsia="Times New Roman" w:hAnsi="Verdana"/>
      <w:sz w:val="18"/>
      <w:szCs w:val="24"/>
      <w:lang w:val="en-GB" w:eastAsia="da-DK"/>
    </w:rPr>
  </w:style>
  <w:style w:type="character" w:customStyle="1" w:styleId="Normal-FrontpageHeading1Char">
    <w:name w:val="Normal - Frontpage Heading 1 Char"/>
    <w:link w:val="Normal-FrontpageHeading1"/>
    <w:uiPriority w:val="99"/>
    <w:semiHidden/>
    <w:locked/>
    <w:rsid w:val="00D3762F"/>
    <w:rPr>
      <w:rFonts w:ascii="Verdana" w:hAnsi="Verdana"/>
      <w:b/>
      <w:caps/>
      <w:color w:val="4D4D4D"/>
      <w:sz w:val="24"/>
      <w:lang w:eastAsia="da-DK"/>
    </w:rPr>
  </w:style>
  <w:style w:type="paragraph" w:customStyle="1" w:styleId="Normal-NoteHeading">
    <w:name w:val="Normal - Note Heading"/>
    <w:basedOn w:val="Normal"/>
    <w:uiPriority w:val="99"/>
    <w:rsid w:val="00D3762F"/>
    <w:pPr>
      <w:spacing w:after="100" w:line="170" w:lineRule="atLeast"/>
    </w:pPr>
    <w:rPr>
      <w:rFonts w:ascii="Verdana" w:eastAsia="Times New Roman" w:hAnsi="Verdana"/>
      <w:b/>
      <w:color w:val="009DE0"/>
      <w:sz w:val="15"/>
      <w:szCs w:val="24"/>
      <w:lang w:val="en-GB" w:eastAsia="da-DK"/>
    </w:rPr>
  </w:style>
  <w:style w:type="paragraph" w:customStyle="1" w:styleId="Normal-Note">
    <w:name w:val="Normal - Note"/>
    <w:basedOn w:val="Normal"/>
    <w:uiPriority w:val="99"/>
    <w:rsid w:val="00D3762F"/>
    <w:pPr>
      <w:spacing w:after="0" w:line="170" w:lineRule="atLeast"/>
    </w:pPr>
    <w:rPr>
      <w:rFonts w:ascii="Verdana" w:eastAsia="Times New Roman" w:hAnsi="Verdana"/>
      <w:sz w:val="15"/>
      <w:szCs w:val="24"/>
      <w:lang w:val="en-GB" w:eastAsia="da-DK"/>
    </w:rPr>
  </w:style>
  <w:style w:type="paragraph" w:customStyle="1" w:styleId="Caption-Text">
    <w:name w:val="Caption - Text"/>
    <w:basedOn w:val="Normal"/>
    <w:uiPriority w:val="99"/>
    <w:rsid w:val="00D3762F"/>
    <w:pPr>
      <w:spacing w:after="0" w:line="170" w:lineRule="atLeast"/>
    </w:pPr>
    <w:rPr>
      <w:rFonts w:ascii="Verdana" w:eastAsia="Times New Roman" w:hAnsi="Verdana"/>
      <w:sz w:val="13"/>
      <w:szCs w:val="24"/>
      <w:lang w:val="en-GB" w:eastAsia="da-DK"/>
    </w:rPr>
  </w:style>
  <w:style w:type="paragraph" w:customStyle="1" w:styleId="Normal-LeadingAfterCaption">
    <w:name w:val="Normal - Leading After Caption"/>
    <w:basedOn w:val="Normal"/>
    <w:uiPriority w:val="99"/>
    <w:semiHidden/>
    <w:rsid w:val="00D3762F"/>
    <w:pPr>
      <w:framePr w:wrap="around" w:vAnchor="text" w:hAnchor="page" w:x="8818" w:y="1"/>
      <w:spacing w:after="0" w:line="100" w:lineRule="exact"/>
      <w:suppressOverlap/>
    </w:pPr>
    <w:rPr>
      <w:rFonts w:ascii="Verdana" w:eastAsia="Times New Roman" w:hAnsi="Verdana"/>
      <w:sz w:val="10"/>
      <w:szCs w:val="24"/>
      <w:lang w:val="it-IT" w:eastAsia="da-DK"/>
    </w:rPr>
  </w:style>
  <w:style w:type="paragraph" w:customStyle="1" w:styleId="Template-ReftoFrontpageheading2">
    <w:name w:val="Template - Ref to Frontpage heading 2"/>
    <w:basedOn w:val="Template-ReftoFrontpageheading1"/>
    <w:link w:val="Template-ReftoFrontpageheading2Char"/>
    <w:uiPriority w:val="99"/>
    <w:semiHidden/>
    <w:rsid w:val="00D3762F"/>
  </w:style>
  <w:style w:type="paragraph" w:customStyle="1" w:styleId="Normal-RevisionData">
    <w:name w:val="Normal - Revision Data"/>
    <w:basedOn w:val="Normal"/>
    <w:uiPriority w:val="99"/>
    <w:rsid w:val="00D3762F"/>
    <w:pPr>
      <w:spacing w:after="0" w:line="240" w:lineRule="atLeast"/>
    </w:pPr>
    <w:rPr>
      <w:rFonts w:ascii="Verdana" w:eastAsia="Times New Roman" w:hAnsi="Verdana"/>
      <w:sz w:val="14"/>
      <w:szCs w:val="24"/>
      <w:lang w:val="en-GB" w:eastAsia="da-DK"/>
    </w:rPr>
  </w:style>
  <w:style w:type="paragraph" w:customStyle="1" w:styleId="Normal-RevisionDataText">
    <w:name w:val="Normal - Revision Data Text"/>
    <w:basedOn w:val="Normal"/>
    <w:uiPriority w:val="99"/>
    <w:semiHidden/>
    <w:rsid w:val="00D3762F"/>
    <w:pPr>
      <w:spacing w:after="0" w:line="240" w:lineRule="atLeast"/>
    </w:pPr>
    <w:rPr>
      <w:rFonts w:ascii="Verdana" w:eastAsia="Times New Roman" w:hAnsi="Verdana"/>
      <w:b/>
      <w:sz w:val="18"/>
      <w:szCs w:val="24"/>
      <w:lang w:val="en-GB" w:eastAsia="da-DK"/>
    </w:rPr>
  </w:style>
  <w:style w:type="character" w:customStyle="1" w:styleId="Normal-FrontpageHeading2Char">
    <w:name w:val="Normal - Frontpage Heading 2 Char"/>
    <w:link w:val="Normal-FrontpageHeading2"/>
    <w:uiPriority w:val="99"/>
    <w:semiHidden/>
    <w:locked/>
    <w:rsid w:val="00D3762F"/>
    <w:rPr>
      <w:rFonts w:ascii="Verdana" w:hAnsi="Verdana"/>
      <w:b/>
      <w:caps/>
      <w:color w:val="009DE0"/>
      <w:sz w:val="24"/>
      <w:lang w:eastAsia="da-DK"/>
    </w:rPr>
  </w:style>
  <w:style w:type="character" w:customStyle="1" w:styleId="TemplateChar">
    <w:name w:val="Template Char"/>
    <w:link w:val="Template"/>
    <w:uiPriority w:val="99"/>
    <w:semiHidden/>
    <w:locked/>
    <w:rsid w:val="00D3762F"/>
    <w:rPr>
      <w:rFonts w:ascii="Verdana" w:hAnsi="Verdana"/>
      <w:noProof/>
      <w:sz w:val="22"/>
      <w:lang w:eastAsia="da-DK"/>
    </w:rPr>
  </w:style>
  <w:style w:type="character" w:customStyle="1" w:styleId="Template-ReftoFrontpageheading1Char">
    <w:name w:val="Template - Ref to Frontpage heading 1 Char"/>
    <w:link w:val="Template-ReftoFrontpageheading1"/>
    <w:uiPriority w:val="99"/>
    <w:semiHidden/>
    <w:locked/>
    <w:rsid w:val="00D3762F"/>
    <w:rPr>
      <w:rFonts w:ascii="Verdana" w:hAnsi="Verdana"/>
      <w:b/>
      <w:caps/>
      <w:noProof/>
      <w:color w:val="009DE0"/>
      <w:sz w:val="24"/>
      <w:lang w:eastAsia="da-DK"/>
    </w:rPr>
  </w:style>
  <w:style w:type="character" w:customStyle="1" w:styleId="Template-ReftoFrontpageheading2Char">
    <w:name w:val="Template - Ref to Frontpage heading 2 Char"/>
    <w:link w:val="Template-ReftoFrontpageheading2"/>
    <w:uiPriority w:val="99"/>
    <w:semiHidden/>
    <w:locked/>
    <w:rsid w:val="00D3762F"/>
    <w:rPr>
      <w:rFonts w:ascii="Verdana" w:hAnsi="Verdana"/>
      <w:b/>
      <w:caps/>
      <w:noProof/>
      <w:color w:val="009DE0"/>
      <w:sz w:val="24"/>
      <w:lang w:eastAsia="da-DK"/>
    </w:rPr>
  </w:style>
  <w:style w:type="paragraph" w:customStyle="1" w:styleId="Template-Stylerefheader">
    <w:name w:val="Template - Styleref header"/>
    <w:basedOn w:val="Header"/>
    <w:uiPriority w:val="99"/>
    <w:semiHidden/>
    <w:rsid w:val="00D3762F"/>
    <w:pPr>
      <w:tabs>
        <w:tab w:val="clear" w:pos="4513"/>
        <w:tab w:val="clear" w:pos="9026"/>
        <w:tab w:val="right" w:pos="8901"/>
      </w:tabs>
      <w:spacing w:line="160" w:lineRule="atLeast"/>
    </w:pPr>
    <w:rPr>
      <w:rFonts w:ascii="Verdana" w:eastAsia="Times New Roman" w:hAnsi="Verdana"/>
      <w:caps/>
      <w:spacing w:val="4"/>
      <w:sz w:val="13"/>
      <w:szCs w:val="24"/>
      <w:lang w:val="da-DK" w:eastAsia="da-DK"/>
    </w:rPr>
  </w:style>
  <w:style w:type="paragraph" w:customStyle="1" w:styleId="Normal-Ref">
    <w:name w:val="Normal - Ref"/>
    <w:basedOn w:val="Normal"/>
    <w:uiPriority w:val="99"/>
    <w:semiHidden/>
    <w:rsid w:val="00D3762F"/>
    <w:pPr>
      <w:spacing w:after="0" w:line="240" w:lineRule="atLeast"/>
    </w:pPr>
    <w:rPr>
      <w:rFonts w:ascii="Verdana" w:eastAsia="Times New Roman" w:hAnsi="Verdana"/>
      <w:sz w:val="18"/>
      <w:szCs w:val="24"/>
      <w:lang w:val="en-GB" w:eastAsia="da-DK"/>
    </w:rPr>
  </w:style>
  <w:style w:type="paragraph" w:customStyle="1" w:styleId="Normal-Optional1">
    <w:name w:val="Normal - Optional 1"/>
    <w:basedOn w:val="Normal-RevisionDataText"/>
    <w:uiPriority w:val="99"/>
    <w:semiHidden/>
    <w:rsid w:val="00D3762F"/>
  </w:style>
  <w:style w:type="paragraph" w:customStyle="1" w:styleId="Normal-Optional2">
    <w:name w:val="Normal - Optional 2"/>
    <w:basedOn w:val="Normal-RevisionDataText"/>
    <w:uiPriority w:val="99"/>
    <w:semiHidden/>
    <w:rsid w:val="00D3762F"/>
  </w:style>
  <w:style w:type="paragraph" w:customStyle="1" w:styleId="Normal-SupplementTOC1">
    <w:name w:val="Normal - Supplement TOC1"/>
    <w:basedOn w:val="Normal"/>
    <w:next w:val="Normal-SupplementsTOC2"/>
    <w:uiPriority w:val="99"/>
    <w:semiHidden/>
    <w:rsid w:val="00D3762F"/>
    <w:pPr>
      <w:spacing w:after="0" w:line="240" w:lineRule="atLeast"/>
    </w:pPr>
    <w:rPr>
      <w:rFonts w:ascii="Verdana" w:eastAsia="Times New Roman" w:hAnsi="Verdana"/>
      <w:b/>
      <w:sz w:val="18"/>
      <w:szCs w:val="24"/>
      <w:lang w:val="en-GB" w:eastAsia="da-DK"/>
    </w:rPr>
  </w:style>
  <w:style w:type="paragraph" w:customStyle="1" w:styleId="Normal-SupplementsTOC2">
    <w:name w:val="Normal - Supplements TOC2"/>
    <w:basedOn w:val="Normal"/>
    <w:uiPriority w:val="99"/>
    <w:semiHidden/>
    <w:rsid w:val="00D3762F"/>
    <w:pPr>
      <w:spacing w:after="0" w:line="240" w:lineRule="atLeast"/>
    </w:pPr>
    <w:rPr>
      <w:rFonts w:ascii="Verdana" w:eastAsia="Times New Roman" w:hAnsi="Verdana"/>
      <w:sz w:val="18"/>
      <w:szCs w:val="24"/>
      <w:lang w:val="en-GB" w:eastAsia="da-DK"/>
    </w:rPr>
  </w:style>
  <w:style w:type="paragraph" w:customStyle="1" w:styleId="Normal-Bullet">
    <w:name w:val="Normal - Bullet"/>
    <w:basedOn w:val="Normal"/>
    <w:uiPriority w:val="99"/>
    <w:rsid w:val="00D3762F"/>
    <w:pPr>
      <w:numPr>
        <w:numId w:val="51"/>
      </w:numPr>
      <w:spacing w:after="0" w:line="240" w:lineRule="atLeast"/>
    </w:pPr>
    <w:rPr>
      <w:rFonts w:ascii="Verdana" w:eastAsia="Times New Roman" w:hAnsi="Verdana"/>
      <w:sz w:val="18"/>
      <w:szCs w:val="24"/>
      <w:lang w:val="en-GB" w:eastAsia="da-DK"/>
    </w:rPr>
  </w:style>
  <w:style w:type="paragraph" w:customStyle="1" w:styleId="Normal-Numbering">
    <w:name w:val="Normal - Numbering"/>
    <w:basedOn w:val="Normal-Bullet"/>
    <w:uiPriority w:val="99"/>
    <w:rsid w:val="00D3762F"/>
    <w:pPr>
      <w:numPr>
        <w:numId w:val="50"/>
      </w:numPr>
    </w:pPr>
  </w:style>
  <w:style w:type="paragraph" w:customStyle="1" w:styleId="Normal-SupplementNumber">
    <w:name w:val="Normal - Supplement Number"/>
    <w:basedOn w:val="Normal"/>
    <w:next w:val="Normal-Supplementtitle"/>
    <w:uiPriority w:val="99"/>
    <w:semiHidden/>
    <w:rsid w:val="00D3762F"/>
    <w:pPr>
      <w:spacing w:before="2560" w:after="0" w:line="280" w:lineRule="atLeast"/>
      <w:outlineLvl w:val="6"/>
    </w:pPr>
    <w:rPr>
      <w:rFonts w:ascii="Verdana" w:eastAsia="Times New Roman" w:hAnsi="Verdana"/>
      <w:b/>
      <w:caps/>
      <w:color w:val="009DE0"/>
      <w:szCs w:val="24"/>
      <w:lang w:val="en-GB" w:eastAsia="da-DK"/>
    </w:rPr>
  </w:style>
  <w:style w:type="paragraph" w:customStyle="1" w:styleId="Normal-Supplementtitle">
    <w:name w:val="Normal - Supplement title"/>
    <w:basedOn w:val="Normal-SupplementNumber"/>
    <w:next w:val="Normal"/>
    <w:uiPriority w:val="99"/>
    <w:semiHidden/>
    <w:rsid w:val="00D3762F"/>
    <w:pPr>
      <w:spacing w:before="0"/>
      <w:outlineLvl w:val="7"/>
    </w:pPr>
  </w:style>
  <w:style w:type="paragraph" w:customStyle="1" w:styleId="Normal-Optional1leadtext">
    <w:name w:val="Normal - Optional 1 leadtext"/>
    <w:basedOn w:val="Normal-Documentdataleadtext"/>
    <w:uiPriority w:val="99"/>
    <w:semiHidden/>
    <w:rsid w:val="00D3762F"/>
  </w:style>
  <w:style w:type="paragraph" w:customStyle="1" w:styleId="Normal-Optional2leadtext">
    <w:name w:val="Normal - Optional 2 leadtext"/>
    <w:basedOn w:val="Normal-Optional1leadtext"/>
    <w:uiPriority w:val="99"/>
    <w:semiHidden/>
    <w:rsid w:val="00D3762F"/>
  </w:style>
  <w:style w:type="character" w:customStyle="1" w:styleId="TOC4Char">
    <w:name w:val="TOC 4 Char"/>
    <w:link w:val="TOC4"/>
    <w:uiPriority w:val="99"/>
    <w:locked/>
    <w:rsid w:val="00D3762F"/>
    <w:rPr>
      <w:rFonts w:ascii="Times New Roman" w:hAnsi="Times New Roman"/>
      <w:sz w:val="20"/>
      <w:lang w:val="en-US"/>
    </w:rPr>
  </w:style>
  <w:style w:type="paragraph" w:customStyle="1" w:styleId="Heading1-NOTTOC">
    <w:name w:val="Heading 1 - NOT TOC"/>
    <w:basedOn w:val="Heading1"/>
    <w:next w:val="Normal"/>
    <w:uiPriority w:val="99"/>
    <w:rsid w:val="00D3762F"/>
    <w:pPr>
      <w:widowControl/>
      <w:numPr>
        <w:numId w:val="0"/>
      </w:numPr>
      <w:autoSpaceDE/>
      <w:autoSpaceDN/>
      <w:adjustRightInd/>
      <w:spacing w:before="0" w:after="230" w:line="360" w:lineRule="atLeast"/>
      <w:jc w:val="left"/>
      <w:outlineLvl w:val="9"/>
    </w:pPr>
    <w:rPr>
      <w:rFonts w:ascii="Verdana" w:hAnsi="Verdana"/>
      <w:color w:val="009DE0"/>
      <w:kern w:val="0"/>
      <w:sz w:val="28"/>
      <w:lang w:val="en-GB" w:eastAsia="da-DK"/>
    </w:rPr>
  </w:style>
  <w:style w:type="paragraph" w:customStyle="1" w:styleId="Heading2-NOTTOC">
    <w:name w:val="Heading 2 - NOT TOC"/>
    <w:basedOn w:val="Heading2"/>
    <w:next w:val="Normal"/>
    <w:uiPriority w:val="99"/>
    <w:rsid w:val="00D3762F"/>
    <w:pPr>
      <w:widowControl/>
      <w:numPr>
        <w:ilvl w:val="0"/>
        <w:numId w:val="0"/>
      </w:numPr>
      <w:autoSpaceDE/>
      <w:autoSpaceDN/>
      <w:adjustRightInd/>
      <w:spacing w:before="0" w:after="0" w:line="240" w:lineRule="atLeast"/>
      <w:jc w:val="left"/>
      <w:outlineLvl w:val="9"/>
    </w:pPr>
    <w:rPr>
      <w:rFonts w:ascii="Verdana" w:hAnsi="Verdana"/>
      <w:caps w:val="0"/>
      <w:sz w:val="18"/>
      <w:lang w:val="en-GB" w:eastAsia="da-DK"/>
    </w:rPr>
  </w:style>
  <w:style w:type="paragraph" w:customStyle="1" w:styleId="Heading3-NOTTOC">
    <w:name w:val="Heading 3 - NOT TOC"/>
    <w:basedOn w:val="Heading3"/>
    <w:next w:val="Normal"/>
    <w:uiPriority w:val="99"/>
    <w:rsid w:val="00D3762F"/>
    <w:pPr>
      <w:keepNext/>
      <w:spacing w:line="240" w:lineRule="atLeast"/>
      <w:outlineLvl w:val="9"/>
    </w:pPr>
    <w:rPr>
      <w:rFonts w:ascii="Verdana" w:hAnsi="Verdana" w:cs="Arial"/>
      <w:b/>
      <w:bCs/>
      <w:sz w:val="18"/>
      <w:szCs w:val="26"/>
      <w:lang w:val="en-GB" w:eastAsia="da-DK"/>
    </w:rPr>
  </w:style>
  <w:style w:type="paragraph" w:customStyle="1" w:styleId="Heading4-NOTTOC">
    <w:name w:val="Heading 4 - NOT TOC"/>
    <w:basedOn w:val="Heading4"/>
    <w:next w:val="Normal"/>
    <w:uiPriority w:val="99"/>
    <w:rsid w:val="00D3762F"/>
    <w:pPr>
      <w:widowControl/>
      <w:numPr>
        <w:ilvl w:val="0"/>
        <w:numId w:val="0"/>
      </w:numPr>
      <w:autoSpaceDE/>
      <w:autoSpaceDN/>
      <w:adjustRightInd/>
      <w:spacing w:before="0" w:after="0" w:line="240" w:lineRule="atLeast"/>
      <w:jc w:val="left"/>
      <w:outlineLvl w:val="9"/>
    </w:pPr>
    <w:rPr>
      <w:rFonts w:ascii="Verdana" w:hAnsi="Verdana"/>
      <w:sz w:val="18"/>
      <w:lang w:val="en-GB" w:eastAsia="da-DK"/>
    </w:rPr>
  </w:style>
  <w:style w:type="paragraph" w:customStyle="1" w:styleId="Normal-Revleadtext">
    <w:name w:val="Normal - Rev lead text"/>
    <w:basedOn w:val="Normal-RevisionData"/>
    <w:uiPriority w:val="99"/>
    <w:rsid w:val="00D3762F"/>
    <w:pPr>
      <w:spacing w:after="120"/>
    </w:pPr>
  </w:style>
  <w:style w:type="paragraph" w:customStyle="1" w:styleId="Normal-TOCHeadingSupplements">
    <w:name w:val="Normal - TOC Heading Supplements"/>
    <w:basedOn w:val="Normal-TOCHeading"/>
    <w:uiPriority w:val="99"/>
    <w:rsid w:val="00D3762F"/>
  </w:style>
  <w:style w:type="paragraph" w:customStyle="1" w:styleId="Footer-NotIndent">
    <w:name w:val="Footer - Not Indent"/>
    <w:basedOn w:val="Footer"/>
    <w:uiPriority w:val="99"/>
    <w:rsid w:val="00D3762F"/>
    <w:pPr>
      <w:tabs>
        <w:tab w:val="clear" w:pos="4513"/>
        <w:tab w:val="clear" w:pos="9026"/>
        <w:tab w:val="right" w:pos="9509"/>
      </w:tabs>
      <w:spacing w:line="210" w:lineRule="atLeast"/>
    </w:pPr>
    <w:rPr>
      <w:rFonts w:ascii="Verdana" w:eastAsia="Times New Roman" w:hAnsi="Verdana"/>
      <w:sz w:val="13"/>
      <w:szCs w:val="24"/>
      <w:lang w:val="en-GB" w:eastAsia="da-DK"/>
    </w:rPr>
  </w:style>
  <w:style w:type="character" w:customStyle="1" w:styleId="ln2litera">
    <w:name w:val="ln2litera"/>
    <w:uiPriority w:val="99"/>
    <w:rsid w:val="00D3762F"/>
  </w:style>
  <w:style w:type="character" w:customStyle="1" w:styleId="ln2tlitera">
    <w:name w:val="ln2tlitera"/>
    <w:uiPriority w:val="99"/>
    <w:rsid w:val="00D3762F"/>
  </w:style>
  <w:style w:type="table" w:customStyle="1" w:styleId="LightList-Accent11">
    <w:name w:val="Light List - Accent 11"/>
    <w:uiPriority w:val="99"/>
    <w:rsid w:val="00D3762F"/>
    <w:rPr>
      <w:rFonts w:ascii="Times New Roman" w:eastAsia="Times New Roman" w:hAnsi="Times New Roman"/>
      <w:sz w:val="20"/>
      <w:szCs w:val="20"/>
      <w:lang w:eastAsia="en-GB"/>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style>
  <w:style w:type="table" w:customStyle="1" w:styleId="LightList-Accent13">
    <w:name w:val="Light List - Accent 13"/>
    <w:uiPriority w:val="99"/>
    <w:rsid w:val="00D3762F"/>
    <w:rPr>
      <w:rFonts w:ascii="Times New Roman" w:eastAsia="Times New Roman" w:hAnsi="Times New Roman"/>
      <w:sz w:val="20"/>
      <w:szCs w:val="20"/>
      <w:lang w:eastAsia="en-GB"/>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style>
  <w:style w:type="character" w:customStyle="1" w:styleId="a13darkgrey">
    <w:name w:val="a13darkgrey"/>
    <w:uiPriority w:val="99"/>
    <w:rsid w:val="00D3762F"/>
  </w:style>
  <w:style w:type="paragraph" w:customStyle="1" w:styleId="Text3">
    <w:name w:val="Text 3"/>
    <w:basedOn w:val="Normal"/>
    <w:uiPriority w:val="99"/>
    <w:rsid w:val="00D3762F"/>
    <w:pPr>
      <w:tabs>
        <w:tab w:val="left" w:pos="2302"/>
      </w:tabs>
      <w:spacing w:after="240" w:line="240" w:lineRule="auto"/>
      <w:ind w:left="1202"/>
      <w:jc w:val="both"/>
    </w:pPr>
    <w:rPr>
      <w:rFonts w:ascii="Times New Roman" w:eastAsia="Times New Roman" w:hAnsi="Times New Roman"/>
      <w:sz w:val="24"/>
      <w:szCs w:val="20"/>
      <w:lang w:val="en-GB" w:eastAsia="hu-HU"/>
    </w:rPr>
  </w:style>
  <w:style w:type="paragraph" w:customStyle="1" w:styleId="normaltableau">
    <w:name w:val="normal_tableau"/>
    <w:basedOn w:val="Normal"/>
    <w:uiPriority w:val="99"/>
    <w:rsid w:val="00D3762F"/>
    <w:pPr>
      <w:spacing w:before="120" w:after="120" w:line="240" w:lineRule="auto"/>
      <w:jc w:val="both"/>
    </w:pPr>
    <w:rPr>
      <w:rFonts w:ascii="Optima" w:eastAsia="Times New Roman" w:hAnsi="Optima"/>
      <w:szCs w:val="20"/>
      <w:lang w:val="en-GB" w:eastAsia="hu-HU"/>
    </w:rPr>
  </w:style>
  <w:style w:type="character" w:customStyle="1" w:styleId="content">
    <w:name w:val="content"/>
    <w:uiPriority w:val="99"/>
    <w:rsid w:val="00D3762F"/>
  </w:style>
  <w:style w:type="paragraph" w:customStyle="1" w:styleId="NoSpacing1">
    <w:name w:val="No Spacing1"/>
    <w:basedOn w:val="Normal"/>
    <w:uiPriority w:val="99"/>
    <w:rsid w:val="00D3762F"/>
    <w:pPr>
      <w:suppressAutoHyphens/>
      <w:spacing w:after="0" w:line="100" w:lineRule="atLeast"/>
    </w:pPr>
    <w:rPr>
      <w:rFonts w:ascii="Arial" w:eastAsia="Arial Unicode MS" w:hAnsi="Arial" w:cs="Arial"/>
      <w:color w:val="000000"/>
      <w:kern w:val="1"/>
      <w:sz w:val="24"/>
      <w:szCs w:val="24"/>
      <w:lang w:val="en-GB" w:eastAsia="ar-SA"/>
    </w:rPr>
  </w:style>
  <w:style w:type="character" w:customStyle="1" w:styleId="longtext">
    <w:name w:val="long_text"/>
    <w:uiPriority w:val="99"/>
    <w:rsid w:val="00D3762F"/>
  </w:style>
  <w:style w:type="character" w:customStyle="1" w:styleId="mediumtext">
    <w:name w:val="medium_text"/>
    <w:uiPriority w:val="99"/>
    <w:rsid w:val="00D3762F"/>
  </w:style>
  <w:style w:type="character" w:customStyle="1" w:styleId="shorttext">
    <w:name w:val="short_text"/>
    <w:uiPriority w:val="99"/>
    <w:rsid w:val="00D3762F"/>
  </w:style>
  <w:style w:type="character" w:customStyle="1" w:styleId="tli1">
    <w:name w:val="tli1"/>
    <w:uiPriority w:val="99"/>
    <w:rsid w:val="00D3762F"/>
  </w:style>
  <w:style w:type="character" w:customStyle="1" w:styleId="ar1">
    <w:name w:val="ar1"/>
    <w:uiPriority w:val="99"/>
    <w:rsid w:val="00D3762F"/>
    <w:rPr>
      <w:b/>
      <w:color w:val="0000AF"/>
      <w:sz w:val="22"/>
    </w:rPr>
  </w:style>
  <w:style w:type="paragraph" w:customStyle="1" w:styleId="Frspaiere1">
    <w:name w:val="Fără spațiere1"/>
    <w:uiPriority w:val="99"/>
    <w:rsid w:val="00D3762F"/>
    <w:rPr>
      <w:lang w:eastAsia="en-US"/>
    </w:rPr>
  </w:style>
  <w:style w:type="character" w:customStyle="1" w:styleId="plainlinksneverexpand1">
    <w:name w:val="plainlinksneverexpand1"/>
    <w:uiPriority w:val="99"/>
    <w:rsid w:val="00D3762F"/>
  </w:style>
  <w:style w:type="paragraph" w:customStyle="1" w:styleId="Marcator1">
    <w:name w:val="Marcator1"/>
    <w:basedOn w:val="Normal"/>
    <w:link w:val="Marcator1Char"/>
    <w:uiPriority w:val="99"/>
    <w:rsid w:val="00D3762F"/>
    <w:pPr>
      <w:widowControl w:val="0"/>
      <w:tabs>
        <w:tab w:val="num" w:pos="786"/>
        <w:tab w:val="left" w:pos="1101"/>
        <w:tab w:val="left" w:pos="1170"/>
      </w:tabs>
      <w:suppressAutoHyphens/>
      <w:spacing w:after="0" w:line="240" w:lineRule="auto"/>
      <w:ind w:left="1101" w:hanging="360"/>
      <w:jc w:val="both"/>
    </w:pPr>
    <w:rPr>
      <w:rFonts w:ascii="Arial" w:hAnsi="Arial"/>
      <w:sz w:val="24"/>
      <w:szCs w:val="20"/>
      <w:lang w:val="en-US" w:eastAsia="ar-SA"/>
    </w:rPr>
  </w:style>
  <w:style w:type="character" w:customStyle="1" w:styleId="Marcator1Char">
    <w:name w:val="Marcator1 Char"/>
    <w:link w:val="Marcator1"/>
    <w:uiPriority w:val="99"/>
    <w:locked/>
    <w:rsid w:val="00D3762F"/>
    <w:rPr>
      <w:rFonts w:ascii="Arial" w:hAnsi="Arial"/>
      <w:sz w:val="24"/>
      <w:lang w:val="en-US" w:eastAsia="ar-SA" w:bidi="ar-SA"/>
    </w:rPr>
  </w:style>
  <w:style w:type="paragraph" w:customStyle="1" w:styleId="E1">
    <w:name w:val="E1"/>
    <w:basedOn w:val="Normal"/>
    <w:link w:val="E1Zchn"/>
    <w:uiPriority w:val="99"/>
    <w:rsid w:val="00D3762F"/>
    <w:pPr>
      <w:overflowPunct w:val="0"/>
      <w:autoSpaceDE w:val="0"/>
      <w:autoSpaceDN w:val="0"/>
      <w:adjustRightInd w:val="0"/>
      <w:spacing w:after="160" w:line="320" w:lineRule="atLeast"/>
      <w:ind w:left="851"/>
      <w:jc w:val="both"/>
      <w:textAlignment w:val="baseline"/>
    </w:pPr>
    <w:rPr>
      <w:rFonts w:ascii="Arial" w:hAnsi="Arial"/>
      <w:sz w:val="20"/>
      <w:szCs w:val="20"/>
      <w:lang w:val="de-DE" w:eastAsia="de-DE"/>
    </w:rPr>
  </w:style>
  <w:style w:type="character" w:customStyle="1" w:styleId="E1Zchn">
    <w:name w:val="E1 Zchn"/>
    <w:link w:val="E1"/>
    <w:uiPriority w:val="99"/>
    <w:locked/>
    <w:rsid w:val="00D3762F"/>
    <w:rPr>
      <w:rFonts w:ascii="Arial" w:hAnsi="Arial"/>
      <w:lang w:val="de-DE" w:eastAsia="de-DE"/>
    </w:rPr>
  </w:style>
  <w:style w:type="paragraph" w:customStyle="1" w:styleId="CM80">
    <w:name w:val="CM80"/>
    <w:basedOn w:val="Default"/>
    <w:next w:val="Default"/>
    <w:uiPriority w:val="99"/>
    <w:rsid w:val="00D3762F"/>
    <w:pPr>
      <w:autoSpaceDE/>
      <w:autoSpaceDN/>
      <w:adjustRightInd/>
      <w:spacing w:after="82"/>
    </w:pPr>
    <w:rPr>
      <w:rFonts w:ascii="Helvetica" w:hAnsi="Helvetica" w:cs="Times New Roman"/>
      <w:color w:val="auto"/>
      <w:szCs w:val="20"/>
    </w:rPr>
  </w:style>
  <w:style w:type="paragraph" w:customStyle="1" w:styleId="BodyText21">
    <w:name w:val="Body Text 21"/>
    <w:basedOn w:val="Normal"/>
    <w:uiPriority w:val="99"/>
    <w:rsid w:val="00D3762F"/>
    <w:pPr>
      <w:widowControl w:val="0"/>
      <w:spacing w:after="0" w:line="240" w:lineRule="auto"/>
      <w:jc w:val="both"/>
    </w:pPr>
    <w:rPr>
      <w:rFonts w:ascii="Times New Roman" w:eastAsia="Times New Roman" w:hAnsi="Times New Roman"/>
      <w:sz w:val="24"/>
      <w:szCs w:val="24"/>
      <w:lang w:val="en-US"/>
    </w:rPr>
  </w:style>
  <w:style w:type="paragraph" w:customStyle="1" w:styleId="N1">
    <w:name w:val="N1"/>
    <w:basedOn w:val="Normal"/>
    <w:uiPriority w:val="99"/>
    <w:rsid w:val="00D3762F"/>
    <w:pPr>
      <w:overflowPunct w:val="0"/>
      <w:autoSpaceDE w:val="0"/>
      <w:autoSpaceDN w:val="0"/>
      <w:adjustRightInd w:val="0"/>
      <w:spacing w:after="0" w:line="320" w:lineRule="atLeast"/>
      <w:ind w:left="1276" w:hanging="425"/>
      <w:jc w:val="both"/>
      <w:textAlignment w:val="baseline"/>
    </w:pPr>
    <w:rPr>
      <w:rFonts w:ascii="Arial" w:eastAsia="Times New Roman" w:hAnsi="Arial"/>
      <w:lang w:val="de-DE" w:eastAsia="de-DE"/>
    </w:rPr>
  </w:style>
  <w:style w:type="paragraph" w:customStyle="1" w:styleId="N2">
    <w:name w:val="N2"/>
    <w:basedOn w:val="Normal"/>
    <w:uiPriority w:val="99"/>
    <w:rsid w:val="00D3762F"/>
    <w:pPr>
      <w:overflowPunct w:val="0"/>
      <w:autoSpaceDE w:val="0"/>
      <w:autoSpaceDN w:val="0"/>
      <w:adjustRightInd w:val="0"/>
      <w:spacing w:after="0" w:line="320" w:lineRule="atLeast"/>
      <w:ind w:left="1701" w:hanging="425"/>
      <w:jc w:val="both"/>
      <w:textAlignment w:val="baseline"/>
    </w:pPr>
    <w:rPr>
      <w:rFonts w:ascii="Arial" w:eastAsia="Times New Roman" w:hAnsi="Arial"/>
      <w:lang w:val="de-DE" w:eastAsia="de-DE"/>
    </w:rPr>
  </w:style>
  <w:style w:type="paragraph" w:customStyle="1" w:styleId="P2">
    <w:name w:val="P2"/>
    <w:basedOn w:val="Normal"/>
    <w:uiPriority w:val="99"/>
    <w:rsid w:val="00D3762F"/>
    <w:pPr>
      <w:numPr>
        <w:numId w:val="52"/>
      </w:numPr>
      <w:overflowPunct w:val="0"/>
      <w:autoSpaceDE w:val="0"/>
      <w:autoSpaceDN w:val="0"/>
      <w:adjustRightInd w:val="0"/>
      <w:spacing w:after="0" w:line="320" w:lineRule="atLeast"/>
      <w:jc w:val="both"/>
      <w:textAlignment w:val="baseline"/>
    </w:pPr>
    <w:rPr>
      <w:rFonts w:ascii="Arial" w:eastAsia="Times New Roman" w:hAnsi="Arial"/>
      <w:lang w:val="de-DE" w:eastAsia="de-DE"/>
    </w:rPr>
  </w:style>
  <w:style w:type="paragraph" w:customStyle="1" w:styleId="B1">
    <w:name w:val="B1"/>
    <w:basedOn w:val="Normal"/>
    <w:uiPriority w:val="99"/>
    <w:rsid w:val="00D3762F"/>
    <w:pPr>
      <w:numPr>
        <w:numId w:val="53"/>
      </w:numPr>
      <w:overflowPunct w:val="0"/>
      <w:autoSpaceDE w:val="0"/>
      <w:autoSpaceDN w:val="0"/>
      <w:adjustRightInd w:val="0"/>
      <w:spacing w:after="0" w:line="320" w:lineRule="atLeast"/>
      <w:jc w:val="both"/>
      <w:textAlignment w:val="baseline"/>
    </w:pPr>
    <w:rPr>
      <w:rFonts w:ascii="Arial" w:eastAsia="Times New Roman" w:hAnsi="Arial"/>
      <w:lang w:val="de-DE" w:eastAsia="de-DE"/>
    </w:rPr>
  </w:style>
  <w:style w:type="paragraph" w:customStyle="1" w:styleId="P1">
    <w:name w:val="P1"/>
    <w:basedOn w:val="Normal"/>
    <w:link w:val="P1Zchn"/>
    <w:uiPriority w:val="99"/>
    <w:rsid w:val="00D3762F"/>
    <w:pPr>
      <w:tabs>
        <w:tab w:val="num" w:pos="0"/>
      </w:tabs>
      <w:overflowPunct w:val="0"/>
      <w:autoSpaceDE w:val="0"/>
      <w:autoSpaceDN w:val="0"/>
      <w:adjustRightInd w:val="0"/>
      <w:spacing w:after="0" w:line="320" w:lineRule="atLeast"/>
      <w:jc w:val="both"/>
      <w:textAlignment w:val="baseline"/>
    </w:pPr>
    <w:rPr>
      <w:rFonts w:ascii="Arial" w:hAnsi="Arial"/>
      <w:sz w:val="20"/>
      <w:szCs w:val="20"/>
      <w:lang w:val="de-DE" w:eastAsia="de-DE"/>
    </w:rPr>
  </w:style>
  <w:style w:type="character" w:customStyle="1" w:styleId="P1Zchn">
    <w:name w:val="P1 Zchn"/>
    <w:link w:val="P1"/>
    <w:uiPriority w:val="99"/>
    <w:locked/>
    <w:rsid w:val="00D3762F"/>
    <w:rPr>
      <w:rFonts w:ascii="Arial" w:hAnsi="Arial"/>
      <w:lang w:val="de-DE" w:eastAsia="de-DE"/>
    </w:rPr>
  </w:style>
  <w:style w:type="character" w:customStyle="1" w:styleId="ln2punct1">
    <w:name w:val="ln2punct1"/>
    <w:uiPriority w:val="99"/>
    <w:rsid w:val="00D3762F"/>
    <w:rPr>
      <w:b/>
      <w:color w:val="008F00"/>
    </w:rPr>
  </w:style>
  <w:style w:type="character" w:customStyle="1" w:styleId="ln2paragraf1">
    <w:name w:val="ln2paragraf1"/>
    <w:uiPriority w:val="99"/>
    <w:rsid w:val="00D3762F"/>
    <w:rPr>
      <w:b/>
    </w:rPr>
  </w:style>
  <w:style w:type="character" w:customStyle="1" w:styleId="ln2litera1">
    <w:name w:val="ln2litera1"/>
    <w:uiPriority w:val="99"/>
    <w:rsid w:val="00D3762F"/>
    <w:rPr>
      <w:b/>
      <w:color w:val="00008F"/>
    </w:rPr>
  </w:style>
  <w:style w:type="character" w:customStyle="1" w:styleId="FontStyle290">
    <w:name w:val="Font Style290"/>
    <w:uiPriority w:val="99"/>
    <w:rsid w:val="00D3762F"/>
    <w:rPr>
      <w:rFonts w:ascii="Times New Roman" w:hAnsi="Times New Roman"/>
      <w:sz w:val="22"/>
    </w:rPr>
  </w:style>
  <w:style w:type="paragraph" w:customStyle="1" w:styleId="Style190">
    <w:name w:val="Style19"/>
    <w:basedOn w:val="Normal"/>
    <w:uiPriority w:val="99"/>
    <w:rsid w:val="00D3762F"/>
    <w:pPr>
      <w:widowControl w:val="0"/>
      <w:autoSpaceDE w:val="0"/>
      <w:autoSpaceDN w:val="0"/>
      <w:adjustRightInd w:val="0"/>
      <w:spacing w:after="0" w:line="248" w:lineRule="exact"/>
      <w:jc w:val="both"/>
    </w:pPr>
    <w:rPr>
      <w:rFonts w:ascii="Times New Roman" w:eastAsia="SimSun" w:hAnsi="Times New Roman"/>
      <w:sz w:val="24"/>
      <w:szCs w:val="24"/>
      <w:lang w:val="en-GB" w:eastAsia="en-GB"/>
    </w:rPr>
  </w:style>
  <w:style w:type="paragraph" w:customStyle="1" w:styleId="Style21">
    <w:name w:val="Style21"/>
    <w:basedOn w:val="Normal"/>
    <w:uiPriority w:val="99"/>
    <w:rsid w:val="00D3762F"/>
    <w:pPr>
      <w:widowControl w:val="0"/>
      <w:autoSpaceDE w:val="0"/>
      <w:autoSpaceDN w:val="0"/>
      <w:adjustRightInd w:val="0"/>
      <w:spacing w:after="0" w:line="248" w:lineRule="exact"/>
      <w:ind w:hanging="338"/>
      <w:jc w:val="both"/>
    </w:pPr>
    <w:rPr>
      <w:rFonts w:ascii="Times New Roman" w:eastAsia="SimSun" w:hAnsi="Times New Roman"/>
      <w:sz w:val="24"/>
      <w:szCs w:val="24"/>
      <w:lang w:val="en-GB" w:eastAsia="en-GB"/>
    </w:rPr>
  </w:style>
  <w:style w:type="character" w:customStyle="1" w:styleId="FontStyle56">
    <w:name w:val="Font Style56"/>
    <w:uiPriority w:val="99"/>
    <w:rsid w:val="00D3762F"/>
    <w:rPr>
      <w:rFonts w:ascii="Times New Roman" w:hAnsi="Times New Roman"/>
      <w:sz w:val="20"/>
    </w:rPr>
  </w:style>
  <w:style w:type="character" w:customStyle="1" w:styleId="FontStyle57">
    <w:name w:val="Font Style57"/>
    <w:uiPriority w:val="99"/>
    <w:rsid w:val="00D3762F"/>
    <w:rPr>
      <w:rFonts w:ascii="Times New Roman" w:hAnsi="Times New Roman"/>
      <w:b/>
      <w:i/>
      <w:sz w:val="20"/>
    </w:rPr>
  </w:style>
  <w:style w:type="paragraph" w:customStyle="1" w:styleId="Style27">
    <w:name w:val="Style27"/>
    <w:basedOn w:val="Normal"/>
    <w:uiPriority w:val="99"/>
    <w:rsid w:val="00D3762F"/>
    <w:pPr>
      <w:widowControl w:val="0"/>
      <w:autoSpaceDE w:val="0"/>
      <w:autoSpaceDN w:val="0"/>
      <w:adjustRightInd w:val="0"/>
      <w:spacing w:after="0" w:line="274" w:lineRule="exact"/>
      <w:ind w:firstLine="356"/>
      <w:jc w:val="both"/>
    </w:pPr>
    <w:rPr>
      <w:rFonts w:ascii="Times New Roman" w:eastAsia="SimSun" w:hAnsi="Times New Roman"/>
      <w:sz w:val="24"/>
      <w:szCs w:val="24"/>
      <w:lang w:val="en-GB" w:eastAsia="en-GB"/>
    </w:rPr>
  </w:style>
  <w:style w:type="character" w:customStyle="1" w:styleId="FontStyle55">
    <w:name w:val="Font Style55"/>
    <w:uiPriority w:val="99"/>
    <w:rsid w:val="00D3762F"/>
    <w:rPr>
      <w:rFonts w:ascii="Times New Roman" w:hAnsi="Times New Roman"/>
      <w:i/>
      <w:sz w:val="20"/>
    </w:rPr>
  </w:style>
  <w:style w:type="paragraph" w:customStyle="1" w:styleId="Style28">
    <w:name w:val="Style28"/>
    <w:basedOn w:val="Normal"/>
    <w:uiPriority w:val="99"/>
    <w:rsid w:val="00D3762F"/>
    <w:pPr>
      <w:widowControl w:val="0"/>
      <w:autoSpaceDE w:val="0"/>
      <w:autoSpaceDN w:val="0"/>
      <w:adjustRightInd w:val="0"/>
      <w:spacing w:after="0" w:line="252" w:lineRule="exact"/>
      <w:ind w:firstLine="367"/>
      <w:jc w:val="both"/>
    </w:pPr>
    <w:rPr>
      <w:rFonts w:ascii="Times New Roman" w:eastAsia="SimSun" w:hAnsi="Times New Roman"/>
      <w:sz w:val="24"/>
      <w:szCs w:val="24"/>
      <w:lang w:val="en-GB" w:eastAsia="en-GB"/>
    </w:rPr>
  </w:style>
  <w:style w:type="paragraph" w:customStyle="1" w:styleId="Style29">
    <w:name w:val="Style29"/>
    <w:basedOn w:val="Normal"/>
    <w:uiPriority w:val="99"/>
    <w:rsid w:val="00D3762F"/>
    <w:pPr>
      <w:widowControl w:val="0"/>
      <w:autoSpaceDE w:val="0"/>
      <w:autoSpaceDN w:val="0"/>
      <w:adjustRightInd w:val="0"/>
      <w:spacing w:after="0" w:line="252" w:lineRule="exact"/>
      <w:ind w:firstLine="1087"/>
      <w:jc w:val="both"/>
    </w:pPr>
    <w:rPr>
      <w:rFonts w:ascii="Times New Roman" w:eastAsia="SimSun" w:hAnsi="Times New Roman"/>
      <w:sz w:val="24"/>
      <w:szCs w:val="24"/>
      <w:lang w:val="en-GB" w:eastAsia="en-GB"/>
    </w:rPr>
  </w:style>
  <w:style w:type="character" w:customStyle="1" w:styleId="FontStyle58">
    <w:name w:val="Font Style58"/>
    <w:uiPriority w:val="99"/>
    <w:rsid w:val="00D3762F"/>
    <w:rPr>
      <w:rFonts w:ascii="Times New Roman" w:hAnsi="Times New Roman"/>
      <w:b/>
      <w:i/>
      <w:spacing w:val="-10"/>
      <w:sz w:val="16"/>
    </w:rPr>
  </w:style>
  <w:style w:type="paragraph" w:customStyle="1" w:styleId="Style8">
    <w:name w:val="Style8"/>
    <w:basedOn w:val="Normal"/>
    <w:uiPriority w:val="99"/>
    <w:rsid w:val="00D3762F"/>
    <w:pPr>
      <w:widowControl w:val="0"/>
      <w:autoSpaceDE w:val="0"/>
      <w:autoSpaceDN w:val="0"/>
      <w:adjustRightInd w:val="0"/>
      <w:spacing w:after="0" w:line="248" w:lineRule="exact"/>
      <w:ind w:firstLine="749"/>
    </w:pPr>
    <w:rPr>
      <w:rFonts w:ascii="Times New Roman" w:eastAsia="SimSun" w:hAnsi="Times New Roman"/>
      <w:sz w:val="24"/>
      <w:szCs w:val="24"/>
      <w:lang w:val="en-GB" w:eastAsia="en-GB"/>
    </w:rPr>
  </w:style>
  <w:style w:type="paragraph" w:customStyle="1" w:styleId="Style17">
    <w:name w:val="Style17"/>
    <w:basedOn w:val="Normal"/>
    <w:uiPriority w:val="99"/>
    <w:rsid w:val="00D3762F"/>
    <w:pPr>
      <w:widowControl w:val="0"/>
      <w:autoSpaceDE w:val="0"/>
      <w:autoSpaceDN w:val="0"/>
      <w:adjustRightInd w:val="0"/>
      <w:spacing w:after="0" w:line="256" w:lineRule="exact"/>
      <w:jc w:val="both"/>
    </w:pPr>
    <w:rPr>
      <w:rFonts w:ascii="Times New Roman" w:eastAsia="SimSun" w:hAnsi="Times New Roman"/>
      <w:sz w:val="24"/>
      <w:szCs w:val="24"/>
      <w:lang w:val="en-GB" w:eastAsia="en-GB"/>
    </w:rPr>
  </w:style>
  <w:style w:type="paragraph" w:customStyle="1" w:styleId="Style33">
    <w:name w:val="Style33"/>
    <w:basedOn w:val="Normal"/>
    <w:uiPriority w:val="99"/>
    <w:rsid w:val="00D3762F"/>
    <w:pPr>
      <w:widowControl w:val="0"/>
      <w:autoSpaceDE w:val="0"/>
      <w:autoSpaceDN w:val="0"/>
      <w:adjustRightInd w:val="0"/>
      <w:spacing w:after="0" w:line="252" w:lineRule="exact"/>
      <w:ind w:firstLine="742"/>
      <w:jc w:val="both"/>
    </w:pPr>
    <w:rPr>
      <w:rFonts w:ascii="Times New Roman" w:eastAsia="SimSun" w:hAnsi="Times New Roman"/>
      <w:sz w:val="24"/>
      <w:szCs w:val="24"/>
      <w:lang w:val="en-GB" w:eastAsia="en-GB"/>
    </w:rPr>
  </w:style>
  <w:style w:type="paragraph" w:customStyle="1" w:styleId="Style35">
    <w:name w:val="Style35"/>
    <w:basedOn w:val="Normal"/>
    <w:uiPriority w:val="99"/>
    <w:rsid w:val="00D3762F"/>
    <w:pPr>
      <w:widowControl w:val="0"/>
      <w:autoSpaceDE w:val="0"/>
      <w:autoSpaceDN w:val="0"/>
      <w:adjustRightInd w:val="0"/>
      <w:spacing w:after="0" w:line="252" w:lineRule="exact"/>
      <w:jc w:val="both"/>
    </w:pPr>
    <w:rPr>
      <w:rFonts w:ascii="Times New Roman" w:eastAsia="SimSun" w:hAnsi="Times New Roman"/>
      <w:sz w:val="24"/>
      <w:szCs w:val="24"/>
      <w:lang w:val="en-GB" w:eastAsia="en-GB"/>
    </w:rPr>
  </w:style>
  <w:style w:type="character" w:customStyle="1" w:styleId="FontStyle69">
    <w:name w:val="Font Style69"/>
    <w:uiPriority w:val="99"/>
    <w:rsid w:val="00D3762F"/>
    <w:rPr>
      <w:rFonts w:ascii="Georgia" w:hAnsi="Georgia"/>
      <w:sz w:val="14"/>
    </w:rPr>
  </w:style>
  <w:style w:type="paragraph" w:customStyle="1" w:styleId="Style18">
    <w:name w:val="Style18"/>
    <w:basedOn w:val="Normal"/>
    <w:uiPriority w:val="99"/>
    <w:rsid w:val="00D3762F"/>
    <w:pPr>
      <w:widowControl w:val="0"/>
      <w:autoSpaceDE w:val="0"/>
      <w:autoSpaceDN w:val="0"/>
      <w:adjustRightInd w:val="0"/>
      <w:spacing w:after="0" w:line="240" w:lineRule="auto"/>
    </w:pPr>
    <w:rPr>
      <w:rFonts w:ascii="Times New Roman" w:eastAsia="SimSun" w:hAnsi="Times New Roman"/>
      <w:sz w:val="24"/>
      <w:szCs w:val="24"/>
      <w:lang w:val="en-GB" w:eastAsia="en-GB"/>
    </w:rPr>
  </w:style>
  <w:style w:type="paragraph" w:customStyle="1" w:styleId="ln2acttitlu">
    <w:name w:val="ln2acttitlu"/>
    <w:basedOn w:val="Normal"/>
    <w:uiPriority w:val="99"/>
    <w:rsid w:val="00D3762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1CharCharCharCharCharCharCharCharCharCharCharCharCharCharChar1Char">
    <w:name w:val="Char Char1 Char Char Char Char Char Char Char Char Char Char Char Char Char Char Char1 Char"/>
    <w:basedOn w:val="Normal"/>
    <w:uiPriority w:val="99"/>
    <w:rsid w:val="00D3762F"/>
    <w:pPr>
      <w:spacing w:after="0" w:line="240" w:lineRule="auto"/>
    </w:pPr>
    <w:rPr>
      <w:rFonts w:ascii="Times New Roman" w:eastAsia="Times New Roman" w:hAnsi="Times New Roman"/>
      <w:sz w:val="24"/>
      <w:szCs w:val="24"/>
      <w:lang w:val="pl-PL" w:eastAsia="pl-PL"/>
    </w:rPr>
  </w:style>
  <w:style w:type="paragraph" w:customStyle="1" w:styleId="mariana">
    <w:name w:val="mariana"/>
    <w:basedOn w:val="BodyText"/>
    <w:uiPriority w:val="99"/>
    <w:rsid w:val="00D3762F"/>
    <w:pPr>
      <w:widowControl w:val="0"/>
      <w:tabs>
        <w:tab w:val="clear" w:pos="-720"/>
      </w:tabs>
      <w:suppressAutoHyphens w:val="0"/>
      <w:adjustRightInd w:val="0"/>
      <w:spacing w:before="0" w:line="360" w:lineRule="auto"/>
      <w:ind w:firstLine="720"/>
      <w:jc w:val="both"/>
      <w:textAlignment w:val="baseline"/>
    </w:pPr>
    <w:rPr>
      <w:sz w:val="24"/>
      <w:lang w:val="en-US"/>
    </w:rPr>
  </w:style>
  <w:style w:type="table" w:customStyle="1" w:styleId="TableGrid10">
    <w:name w:val="Table Grid1"/>
    <w:uiPriority w:val="99"/>
    <w:rsid w:val="00D376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1Char1">
    <w:name w:val="Char Char1 Char Char Char Char Char Char Char Char Char Char Char Char Char Char Char1 Char1"/>
    <w:basedOn w:val="Normal"/>
    <w:uiPriority w:val="99"/>
    <w:rsid w:val="00D3762F"/>
    <w:pPr>
      <w:spacing w:after="0" w:line="240" w:lineRule="auto"/>
    </w:pPr>
    <w:rPr>
      <w:rFonts w:ascii="Times New Roman" w:eastAsia="Times New Roman" w:hAnsi="Times New Roman"/>
      <w:sz w:val="24"/>
      <w:szCs w:val="24"/>
      <w:lang w:val="pl-PL" w:eastAsia="pl-PL"/>
    </w:rPr>
  </w:style>
  <w:style w:type="character" w:customStyle="1" w:styleId="ln2alineat">
    <w:name w:val="ln2alineat"/>
    <w:uiPriority w:val="99"/>
    <w:rsid w:val="00D3762F"/>
  </w:style>
  <w:style w:type="character" w:customStyle="1" w:styleId="ln2talineat">
    <w:name w:val="ln2talineat"/>
    <w:uiPriority w:val="99"/>
    <w:rsid w:val="00D3762F"/>
  </w:style>
  <w:style w:type="paragraph" w:customStyle="1" w:styleId="Style2">
    <w:name w:val="Style2"/>
    <w:basedOn w:val="Normal"/>
    <w:uiPriority w:val="99"/>
    <w:rsid w:val="00D3762F"/>
    <w:pPr>
      <w:widowControl w:val="0"/>
      <w:autoSpaceDE w:val="0"/>
      <w:autoSpaceDN w:val="0"/>
      <w:adjustRightInd w:val="0"/>
      <w:spacing w:after="0" w:line="264" w:lineRule="exact"/>
      <w:jc w:val="both"/>
    </w:pPr>
    <w:rPr>
      <w:rFonts w:ascii="Arial" w:eastAsia="SimSun" w:hAnsi="Arial" w:cs="Arial"/>
      <w:sz w:val="24"/>
      <w:szCs w:val="24"/>
      <w:lang w:val="en-GB" w:eastAsia="en-GB"/>
    </w:rPr>
  </w:style>
  <w:style w:type="character" w:customStyle="1" w:styleId="FontStyle149">
    <w:name w:val="Font Style149"/>
    <w:uiPriority w:val="99"/>
    <w:rsid w:val="00D3762F"/>
    <w:rPr>
      <w:rFonts w:ascii="Arial" w:hAnsi="Arial"/>
      <w:sz w:val="18"/>
    </w:rPr>
  </w:style>
  <w:style w:type="paragraph" w:customStyle="1" w:styleId="Style110">
    <w:name w:val="Style11"/>
    <w:basedOn w:val="Normal"/>
    <w:uiPriority w:val="99"/>
    <w:rsid w:val="00D3762F"/>
    <w:pPr>
      <w:widowControl w:val="0"/>
      <w:autoSpaceDE w:val="0"/>
      <w:autoSpaceDN w:val="0"/>
      <w:adjustRightInd w:val="0"/>
      <w:spacing w:after="0" w:line="264" w:lineRule="exact"/>
      <w:jc w:val="both"/>
    </w:pPr>
    <w:rPr>
      <w:rFonts w:ascii="Arial" w:eastAsia="SimSun" w:hAnsi="Arial" w:cs="Arial"/>
      <w:sz w:val="24"/>
      <w:szCs w:val="24"/>
      <w:lang w:val="en-GB" w:eastAsia="en-GB"/>
    </w:rPr>
  </w:style>
  <w:style w:type="paragraph" w:customStyle="1" w:styleId="Style14">
    <w:name w:val="Style14"/>
    <w:basedOn w:val="Normal"/>
    <w:uiPriority w:val="99"/>
    <w:rsid w:val="00D3762F"/>
    <w:pPr>
      <w:widowControl w:val="0"/>
      <w:autoSpaceDE w:val="0"/>
      <w:autoSpaceDN w:val="0"/>
      <w:adjustRightInd w:val="0"/>
      <w:spacing w:after="0" w:line="240" w:lineRule="auto"/>
    </w:pPr>
    <w:rPr>
      <w:rFonts w:ascii="Arial" w:eastAsia="SimSun" w:hAnsi="Arial" w:cs="Arial"/>
      <w:sz w:val="24"/>
      <w:szCs w:val="24"/>
      <w:lang w:val="en-GB" w:eastAsia="en-GB"/>
    </w:rPr>
  </w:style>
  <w:style w:type="paragraph" w:customStyle="1" w:styleId="Style32">
    <w:name w:val="Style32"/>
    <w:basedOn w:val="Normal"/>
    <w:uiPriority w:val="99"/>
    <w:rsid w:val="00D3762F"/>
    <w:pPr>
      <w:widowControl w:val="0"/>
      <w:autoSpaceDE w:val="0"/>
      <w:autoSpaceDN w:val="0"/>
      <w:adjustRightInd w:val="0"/>
      <w:spacing w:after="0" w:line="264" w:lineRule="exact"/>
    </w:pPr>
    <w:rPr>
      <w:rFonts w:ascii="Arial" w:eastAsia="SimSun" w:hAnsi="Arial" w:cs="Arial"/>
      <w:sz w:val="24"/>
      <w:szCs w:val="24"/>
      <w:lang w:val="en-GB" w:eastAsia="en-GB"/>
    </w:rPr>
  </w:style>
  <w:style w:type="paragraph" w:customStyle="1" w:styleId="Style52">
    <w:name w:val="Style52"/>
    <w:basedOn w:val="Normal"/>
    <w:uiPriority w:val="99"/>
    <w:rsid w:val="00D3762F"/>
    <w:pPr>
      <w:widowControl w:val="0"/>
      <w:autoSpaceDE w:val="0"/>
      <w:autoSpaceDN w:val="0"/>
      <w:adjustRightInd w:val="0"/>
      <w:spacing w:after="0" w:line="240" w:lineRule="auto"/>
    </w:pPr>
    <w:rPr>
      <w:rFonts w:ascii="Arial" w:eastAsia="SimSun" w:hAnsi="Arial" w:cs="Arial"/>
      <w:sz w:val="24"/>
      <w:szCs w:val="24"/>
      <w:lang w:val="en-GB" w:eastAsia="en-GB"/>
    </w:rPr>
  </w:style>
  <w:style w:type="paragraph" w:customStyle="1" w:styleId="Style57">
    <w:name w:val="Style57"/>
    <w:basedOn w:val="Normal"/>
    <w:uiPriority w:val="99"/>
    <w:rsid w:val="00D3762F"/>
    <w:pPr>
      <w:widowControl w:val="0"/>
      <w:autoSpaceDE w:val="0"/>
      <w:autoSpaceDN w:val="0"/>
      <w:adjustRightInd w:val="0"/>
      <w:spacing w:after="0" w:line="240" w:lineRule="auto"/>
    </w:pPr>
    <w:rPr>
      <w:rFonts w:ascii="Arial" w:eastAsia="SimSun" w:hAnsi="Arial" w:cs="Arial"/>
      <w:sz w:val="24"/>
      <w:szCs w:val="24"/>
      <w:lang w:val="en-GB" w:eastAsia="en-GB"/>
    </w:rPr>
  </w:style>
  <w:style w:type="character" w:customStyle="1" w:styleId="FontStyle147">
    <w:name w:val="Font Style147"/>
    <w:uiPriority w:val="99"/>
    <w:rsid w:val="00D3762F"/>
    <w:rPr>
      <w:rFonts w:ascii="Arial" w:hAnsi="Arial"/>
      <w:i/>
      <w:sz w:val="16"/>
    </w:rPr>
  </w:style>
  <w:style w:type="character" w:customStyle="1" w:styleId="FontStyle148">
    <w:name w:val="Font Style148"/>
    <w:uiPriority w:val="99"/>
    <w:rsid w:val="00D3762F"/>
    <w:rPr>
      <w:rFonts w:ascii="Arial" w:hAnsi="Arial"/>
      <w:b/>
      <w:sz w:val="18"/>
    </w:rPr>
  </w:style>
  <w:style w:type="paragraph" w:customStyle="1" w:styleId="Style31">
    <w:name w:val="Style31"/>
    <w:basedOn w:val="Normal"/>
    <w:uiPriority w:val="99"/>
    <w:rsid w:val="00D3762F"/>
    <w:pPr>
      <w:widowControl w:val="0"/>
      <w:autoSpaceDE w:val="0"/>
      <w:autoSpaceDN w:val="0"/>
      <w:adjustRightInd w:val="0"/>
      <w:spacing w:after="0" w:line="240" w:lineRule="auto"/>
      <w:jc w:val="center"/>
    </w:pPr>
    <w:rPr>
      <w:rFonts w:ascii="Arial" w:eastAsia="SimSun" w:hAnsi="Arial" w:cs="Arial"/>
      <w:sz w:val="24"/>
      <w:szCs w:val="24"/>
      <w:lang w:val="en-GB" w:eastAsia="en-GB"/>
    </w:rPr>
  </w:style>
  <w:style w:type="paragraph" w:customStyle="1" w:styleId="Style47">
    <w:name w:val="Style47"/>
    <w:basedOn w:val="Normal"/>
    <w:uiPriority w:val="99"/>
    <w:rsid w:val="00D3762F"/>
    <w:pPr>
      <w:widowControl w:val="0"/>
      <w:autoSpaceDE w:val="0"/>
      <w:autoSpaceDN w:val="0"/>
      <w:adjustRightInd w:val="0"/>
      <w:spacing w:after="0" w:line="264" w:lineRule="exact"/>
      <w:jc w:val="right"/>
    </w:pPr>
    <w:rPr>
      <w:rFonts w:ascii="Arial" w:eastAsia="SimSun" w:hAnsi="Arial" w:cs="Arial"/>
      <w:sz w:val="24"/>
      <w:szCs w:val="24"/>
      <w:lang w:val="en-GB" w:eastAsia="en-GB"/>
    </w:rPr>
  </w:style>
  <w:style w:type="paragraph" w:customStyle="1" w:styleId="bullett1indent">
    <w:name w:val="bullett1 indent"/>
    <w:basedOn w:val="Normal"/>
    <w:uiPriority w:val="99"/>
    <w:rsid w:val="00D3762F"/>
    <w:pPr>
      <w:numPr>
        <w:numId w:val="21"/>
      </w:numPr>
      <w:tabs>
        <w:tab w:val="num" w:pos="709"/>
      </w:tabs>
      <w:spacing w:before="60" w:after="0" w:line="240" w:lineRule="auto"/>
      <w:ind w:left="709"/>
    </w:pPr>
    <w:rPr>
      <w:rFonts w:ascii="Arial" w:eastAsia="Times New Roman" w:hAnsi="Arial"/>
      <w:sz w:val="18"/>
      <w:szCs w:val="20"/>
      <w:lang w:val="en-GB"/>
    </w:rPr>
  </w:style>
  <w:style w:type="paragraph" w:customStyle="1" w:styleId="BodyTextNum">
    <w:name w:val="Body Text Num"/>
    <w:basedOn w:val="BodyText"/>
    <w:next w:val="BodyText"/>
    <w:uiPriority w:val="99"/>
    <w:rsid w:val="00D3762F"/>
    <w:pPr>
      <w:numPr>
        <w:numId w:val="22"/>
      </w:numPr>
      <w:tabs>
        <w:tab w:val="clear" w:pos="-720"/>
      </w:tabs>
      <w:spacing w:before="180"/>
    </w:pPr>
    <w:rPr>
      <w:color w:val="000000"/>
    </w:rPr>
  </w:style>
  <w:style w:type="numbering" w:styleId="1ai">
    <w:name w:val="Outline List 1"/>
    <w:basedOn w:val="NoList"/>
    <w:uiPriority w:val="99"/>
    <w:semiHidden/>
    <w:unhideWhenUsed/>
    <w:locked/>
    <w:rsid w:val="004E06EA"/>
    <w:pPr>
      <w:numPr>
        <w:numId w:val="48"/>
      </w:numPr>
    </w:pPr>
  </w:style>
  <w:style w:type="numbering" w:styleId="111111">
    <w:name w:val="Outline List 2"/>
    <w:basedOn w:val="NoList"/>
    <w:uiPriority w:val="99"/>
    <w:semiHidden/>
    <w:unhideWhenUsed/>
    <w:locked/>
    <w:rsid w:val="004E06EA"/>
    <w:pPr>
      <w:numPr>
        <w:numId w:val="47"/>
      </w:numPr>
    </w:pPr>
  </w:style>
  <w:style w:type="numbering" w:styleId="ArticleSection">
    <w:name w:val="Outline List 3"/>
    <w:basedOn w:val="NoList"/>
    <w:uiPriority w:val="99"/>
    <w:semiHidden/>
    <w:unhideWhenUsed/>
    <w:locked/>
    <w:rsid w:val="004E06EA"/>
    <w:pPr>
      <w:numPr>
        <w:numId w:val="4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linarosso@yahoo.com" TargetMode="External"/><Relationship Id="rId13" Type="http://schemas.openxmlformats.org/officeDocument/2006/relationships/image" Target="media/image1.png"/><Relationship Id="rId18" Type="http://schemas.openxmlformats.org/officeDocument/2006/relationships/hyperlink" Target="javascript:lnk('19687');"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gallinarosso@yahoo.com" TargetMode="External"/><Relationship Id="rId12" Type="http://schemas.openxmlformats.org/officeDocument/2006/relationships/footer" Target="footer2.xml"/><Relationship Id="rId17" Type="http://schemas.openxmlformats.org/officeDocument/2006/relationships/hyperlink" Target="javascript:lnk('18324');" TargetMode="External"/><Relationship Id="rId2" Type="http://schemas.openxmlformats.org/officeDocument/2006/relationships/styles" Target="styles.xml"/><Relationship Id="rId16" Type="http://schemas.openxmlformats.org/officeDocument/2006/relationships/hyperlink" Target="http://www.legestart.ro/AfisareAct.aspx?id_act=MTc3ODAy" TargetMode="External"/><Relationship Id="rId20" Type="http://schemas.openxmlformats.org/officeDocument/2006/relationships/hyperlink" Target="http://www.legestart.ro/AfisareAct.aspx?id_act=MTc3O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estart.ro/AfisareAct.aspx?id_act=MTc3ODA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estart.ro/AfisareAct.aspx?id_act=MTc3ODAy" TargetMode="External"/><Relationship Id="rId4" Type="http://schemas.openxmlformats.org/officeDocument/2006/relationships/webSettings" Target="webSettings.xml"/><Relationship Id="rId9" Type="http://schemas.openxmlformats.org/officeDocument/2006/relationships/hyperlink" Target="mailto:gallinarosso@yahoo.com" TargetMode="External"/><Relationship Id="rId14" Type="http://schemas.openxmlformats.org/officeDocument/2006/relationships/hyperlink" Target="http://www.legestart.ro/AfisareAct.aspx?id_act=MTc3ODA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2359</TotalTime>
  <Pages>85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vica</cp:lastModifiedBy>
  <cp:revision>285</cp:revision>
  <cp:lastPrinted>2016-07-04T08:58:00Z</cp:lastPrinted>
  <dcterms:created xsi:type="dcterms:W3CDTF">2016-06-24T08:39:00Z</dcterms:created>
  <dcterms:modified xsi:type="dcterms:W3CDTF">2016-07-04T12:16:00Z</dcterms:modified>
</cp:coreProperties>
</file>