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00" w:rsidRDefault="002D3D00" w:rsidP="008B783E">
      <w:pPr>
        <w:pStyle w:val="Header"/>
        <w:tabs>
          <w:tab w:val="clear" w:pos="4680"/>
          <w:tab w:val="left" w:pos="9000"/>
        </w:tabs>
        <w:rPr>
          <w:rFonts w:ascii="Times New Roman" w:hAnsi="Times New Roman"/>
          <w:sz w:val="32"/>
          <w:szCs w:val="32"/>
          <w:lang w:val="ro-RO"/>
        </w:rPr>
      </w:pPr>
    </w:p>
    <w:p w:rsidR="002D3D00" w:rsidRDefault="002D3D00" w:rsidP="002D3D00">
      <w:pPr>
        <w:pStyle w:val="Header"/>
        <w:tabs>
          <w:tab w:val="left" w:pos="708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3251D" w:rsidRPr="001C38F4" w:rsidRDefault="0033251D" w:rsidP="0033251D">
      <w:pPr>
        <w:spacing w:line="300" w:lineRule="atLeast"/>
        <w:jc w:val="right"/>
        <w:textAlignment w:val="baseline"/>
        <w:rPr>
          <w:rFonts w:ascii="Trebuchet MS" w:eastAsiaTheme="minorHAnsi" w:hAnsi="Trebuchet MS" w:cstheme="minorBidi"/>
          <w:b/>
          <w:lang w:val="ro-RO"/>
          <w14:ligatures w14:val="standardContextual"/>
        </w:rPr>
      </w:pPr>
      <w:r w:rsidRPr="001C38F4">
        <w:rPr>
          <w:rFonts w:ascii="Trebuchet MS" w:eastAsiaTheme="minorHAnsi" w:hAnsi="Trebuchet MS" w:cstheme="minorBidi"/>
          <w:b/>
          <w:lang w:val="ro-RO"/>
          <w14:ligatures w14:val="standardContextual"/>
        </w:rPr>
        <w:t xml:space="preserve">ANEXA </w:t>
      </w:r>
      <w:r w:rsidR="00D4438B" w:rsidRPr="001C38F4">
        <w:rPr>
          <w:rFonts w:ascii="Trebuchet MS" w:eastAsiaTheme="minorHAnsi" w:hAnsi="Trebuchet MS" w:cstheme="minorBidi"/>
          <w:b/>
          <w:lang w:val="ro-RO"/>
          <w14:ligatures w14:val="standardContextual"/>
        </w:rPr>
        <w:t>5H</w:t>
      </w:r>
    </w:p>
    <w:p w:rsidR="0033251D" w:rsidRPr="001C38F4" w:rsidRDefault="0033251D" w:rsidP="0033251D">
      <w:pPr>
        <w:spacing w:line="300" w:lineRule="atLeast"/>
        <w:jc w:val="right"/>
        <w:textAlignment w:val="baseline"/>
        <w:rPr>
          <w:rFonts w:ascii="Trebuchet MS" w:eastAsiaTheme="minorHAnsi" w:hAnsi="Trebuchet MS" w:cstheme="minorBidi"/>
          <w:b/>
          <w:lang w:val="ro-RO"/>
          <w14:ligatures w14:val="standardContextual"/>
        </w:rPr>
      </w:pPr>
    </w:p>
    <w:p w:rsidR="007E20C3" w:rsidRPr="001C38F4" w:rsidRDefault="007E20C3" w:rsidP="0033251D">
      <w:pPr>
        <w:spacing w:line="300" w:lineRule="atLeast"/>
        <w:jc w:val="right"/>
        <w:textAlignment w:val="baseline"/>
        <w:rPr>
          <w:rFonts w:ascii="Trebuchet MS" w:eastAsiaTheme="minorHAnsi" w:hAnsi="Trebuchet MS" w:cstheme="minorBidi"/>
          <w:b/>
          <w:lang w:val="ro-RO"/>
          <w14:ligatures w14:val="standardContextual"/>
        </w:rPr>
      </w:pPr>
    </w:p>
    <w:p w:rsidR="0033251D" w:rsidRPr="005A1CCC" w:rsidRDefault="00091C83" w:rsidP="00091C83">
      <w:pPr>
        <w:spacing w:line="300" w:lineRule="atLeast"/>
        <w:jc w:val="both"/>
        <w:textAlignment w:val="baseline"/>
        <w:rPr>
          <w:rFonts w:ascii="Trebuchet MS" w:eastAsiaTheme="minorHAnsi" w:hAnsi="Trebuchet MS" w:cstheme="minorBidi"/>
          <w:lang w:val="ro-RO"/>
          <w14:ligatures w14:val="standardContextual"/>
        </w:rPr>
      </w:pPr>
      <w:r w:rsidRPr="001C38F4">
        <w:rPr>
          <w:rFonts w:ascii="Trebuchet MS" w:eastAsiaTheme="minorHAnsi" w:hAnsi="Trebuchet MS" w:cstheme="minorBidi"/>
          <w:b/>
          <w:lang w:val="ro-RO"/>
          <w14:ligatures w14:val="standardContextual"/>
        </w:rPr>
        <w:t xml:space="preserve">                   </w:t>
      </w:r>
      <w:r w:rsidR="0033251D" w:rsidRPr="001C38F4">
        <w:rPr>
          <w:rFonts w:ascii="Trebuchet MS" w:eastAsiaTheme="minorHAnsi" w:hAnsi="Trebuchet MS" w:cstheme="minorBidi"/>
          <w:b/>
          <w:lang w:val="ro-RO"/>
          <w14:ligatures w14:val="standardContextual"/>
        </w:rPr>
        <w:t>Anun</w:t>
      </w:r>
      <w:r w:rsidR="0028037B" w:rsidRPr="001C38F4">
        <w:rPr>
          <w:rFonts w:ascii="Trebuchet MS" w:eastAsiaTheme="minorHAnsi" w:hAnsi="Trebuchet MS" w:cstheme="minorBidi"/>
          <w:b/>
          <w:lang w:val="ro-RO"/>
          <w14:ligatures w14:val="standardContextual"/>
        </w:rPr>
        <w:t>ț</w:t>
      </w:r>
      <w:r w:rsidR="0033251D" w:rsidRPr="001C38F4">
        <w:rPr>
          <w:rFonts w:ascii="Trebuchet MS" w:eastAsiaTheme="minorHAnsi" w:hAnsi="Trebuchet MS" w:cstheme="minorBidi"/>
          <w:b/>
          <w:lang w:val="ro-RO"/>
          <w14:ligatures w14:val="standardContextual"/>
        </w:rPr>
        <w:t xml:space="preserve"> public privind depunerea solicit</w:t>
      </w:r>
      <w:r w:rsidR="0028037B" w:rsidRPr="001C38F4">
        <w:rPr>
          <w:rFonts w:ascii="Trebuchet MS" w:eastAsiaTheme="minorHAnsi" w:hAnsi="Trebuchet MS" w:cstheme="minorBidi"/>
          <w:b/>
          <w:lang w:val="ro-RO"/>
          <w14:ligatures w14:val="standardContextual"/>
        </w:rPr>
        <w:t>ă</w:t>
      </w:r>
      <w:r w:rsidR="0033251D" w:rsidRPr="001C38F4">
        <w:rPr>
          <w:rFonts w:ascii="Trebuchet MS" w:eastAsiaTheme="minorHAnsi" w:hAnsi="Trebuchet MS" w:cstheme="minorBidi"/>
          <w:b/>
          <w:lang w:val="ro-RO"/>
          <w14:ligatures w14:val="standardContextual"/>
        </w:rPr>
        <w:t>rii de emitere a acordului de mediu</w:t>
      </w:r>
      <w:r w:rsidR="0033251D" w:rsidRPr="005A1CCC">
        <w:rPr>
          <w:rFonts w:ascii="Trebuchet MS" w:eastAsiaTheme="minorHAnsi" w:hAnsi="Trebuchet MS" w:cstheme="minorBidi"/>
          <w:lang w:val="ro-RO"/>
          <w14:ligatures w14:val="standardContextual"/>
        </w:rPr>
        <w:t xml:space="preserve"> </w:t>
      </w:r>
    </w:p>
    <w:p w:rsidR="0033251D" w:rsidRPr="005A1CCC" w:rsidRDefault="0033251D" w:rsidP="00DF3EC9">
      <w:pPr>
        <w:pStyle w:val="Default"/>
        <w:jc w:val="both"/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</w:pP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Agen</w:t>
      </w:r>
      <w:r w:rsidR="0028037B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ț</w:t>
      </w: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ia pentru Protec</w:t>
      </w:r>
      <w:r w:rsidR="0028037B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ț</w:t>
      </w: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ia Mediului Suceava anun</w:t>
      </w:r>
      <w:r w:rsidR="0028037B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ță</w:t>
      </w: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 publicul interesat asupra depunerii solicit</w:t>
      </w:r>
      <w:r w:rsidR="0028037B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ă</w:t>
      </w: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rii de emitere a acordului de mediu pentru </w:t>
      </w:r>
      <w:r w:rsidR="001C38F4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proiectul</w:t>
      </w:r>
      <w:r w:rsidR="0052502B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 </w:t>
      </w:r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“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Schimbare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de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funcțiune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a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obiectivului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nr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. </w:t>
      </w:r>
      <w:proofErr w:type="gram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28</w:t>
      </w:r>
      <w:proofErr w:type="gram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aferent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C1, C2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și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C3 din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Instalație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de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producere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a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peleților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în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Instalație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de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epurare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a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gazelor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reziduale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rezultate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în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instații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de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producere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PAL,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pentru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îmbunătățirea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condițiilor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de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lucru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din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halele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de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producție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nr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. 6 </w:t>
      </w:r>
      <w:proofErr w:type="spell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>și</w:t>
      </w:r>
      <w:proofErr w:type="spellEnd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 7</w:t>
      </w:r>
      <w:proofErr w:type="gramStart"/>
      <w:r w:rsidR="00C7337B" w:rsidRPr="00C7337B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“ </w:t>
      </w:r>
      <w:proofErr w:type="spellStart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>propus</w:t>
      </w:r>
      <w:proofErr w:type="spellEnd"/>
      <w:proofErr w:type="gramEnd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 xml:space="preserve"> a fi </w:t>
      </w:r>
      <w:proofErr w:type="spellStart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>amplasat</w:t>
      </w:r>
      <w:proofErr w:type="spellEnd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 xml:space="preserve"> </w:t>
      </w:r>
      <w:proofErr w:type="spellStart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>în</w:t>
      </w:r>
      <w:proofErr w:type="spellEnd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 xml:space="preserve"> </w:t>
      </w:r>
      <w:proofErr w:type="spellStart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>mun</w:t>
      </w:r>
      <w:proofErr w:type="spellEnd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 xml:space="preserve">. </w:t>
      </w:r>
      <w:proofErr w:type="spellStart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>Rădăuți</w:t>
      </w:r>
      <w:proofErr w:type="spellEnd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 xml:space="preserve">, str. </w:t>
      </w:r>
      <w:proofErr w:type="spellStart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>Austriei</w:t>
      </w:r>
      <w:proofErr w:type="spellEnd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 xml:space="preserve">, </w:t>
      </w:r>
      <w:proofErr w:type="spellStart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>nr</w:t>
      </w:r>
      <w:proofErr w:type="spellEnd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 xml:space="preserve">. </w:t>
      </w:r>
      <w:proofErr w:type="gramStart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>2</w:t>
      </w:r>
      <w:proofErr w:type="gramEnd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 xml:space="preserve">, </w:t>
      </w:r>
      <w:proofErr w:type="spellStart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>jud</w:t>
      </w:r>
      <w:proofErr w:type="spellEnd"/>
      <w:r w:rsidR="00C7337B" w:rsidRPr="00C7337B">
        <w:rPr>
          <w:rFonts w:ascii="Trebuchet MS" w:eastAsia="Calibri" w:hAnsi="Trebuchet MS" w:cs="Arial"/>
          <w:color w:val="auto"/>
          <w:sz w:val="22"/>
          <w:szCs w:val="22"/>
        </w:rPr>
        <w:t>. Suceava</w:t>
      </w:r>
      <w:r w:rsidR="00716E74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, titular </w:t>
      </w:r>
      <w:r w:rsidR="00786C2C" w:rsidRPr="00786C2C">
        <w:rPr>
          <w:rFonts w:ascii="Trebuchet MS" w:hAnsi="Trebuchet MS" w:cstheme="minorBidi"/>
          <w:color w:val="auto"/>
          <w:sz w:val="22"/>
          <w:szCs w:val="22"/>
          <w:lang w:val="ro-RO"/>
        </w:rPr>
        <w:t xml:space="preserve">EGGER Romania </w:t>
      </w:r>
      <w:proofErr w:type="gramStart"/>
      <w:r w:rsidR="00786C2C" w:rsidRPr="00786C2C">
        <w:rPr>
          <w:rFonts w:ascii="Trebuchet MS" w:hAnsi="Trebuchet MS" w:cstheme="minorBidi"/>
          <w:color w:val="auto"/>
          <w:sz w:val="22"/>
          <w:szCs w:val="22"/>
          <w:lang w:val="ro-RO"/>
        </w:rPr>
        <w:t>S.R.L.</w:t>
      </w:r>
      <w:r w:rsidR="0091722C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.</w:t>
      </w:r>
      <w:proofErr w:type="gramEnd"/>
      <w:r w:rsidR="00C66D03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 </w:t>
      </w: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Informatiile privind proiectul propus</w:t>
      </w:r>
      <w:r w:rsidR="00094FDF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/</w:t>
      </w:r>
      <w:r w:rsidR="002262E2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memoriu</w:t>
      </w:r>
      <w:r w:rsidR="00D4438B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l de prezentare</w:t>
      </w: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 pot fi consultate la sediul Agen</w:t>
      </w:r>
      <w:r w:rsidR="0028037B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ț</w:t>
      </w: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iei pentru Protec</w:t>
      </w:r>
      <w:r w:rsidR="0028037B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ț</w:t>
      </w: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ia Mediului Suceava</w:t>
      </w:r>
      <w:r w:rsidR="007E20C3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 din mun. Suceava</w:t>
      </w: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 str. Bistri</w:t>
      </w:r>
      <w:r w:rsidR="0028037B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ț</w:t>
      </w:r>
      <w:r w:rsidR="00094FDF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ei nr.</w:t>
      </w:r>
      <w:r w:rsidR="007E20C3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 </w:t>
      </w: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1A </w:t>
      </w:r>
      <w:r w:rsidR="0028037B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ș</w:t>
      </w: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i la</w:t>
      </w:r>
      <w:r w:rsidR="0091722C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 </w:t>
      </w:r>
      <w:r w:rsidR="00E84ABC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sediul</w:t>
      </w:r>
      <w:r w:rsidR="00F17DF1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 </w:t>
      </w:r>
      <w:r w:rsidR="00786C2C" w:rsidRPr="00786C2C">
        <w:rPr>
          <w:rFonts w:ascii="Trebuchet MS" w:eastAsia="Calibri" w:hAnsi="Trebuchet MS" w:cs="Arial"/>
          <w:b/>
          <w:color w:val="auto"/>
          <w:sz w:val="22"/>
          <w:szCs w:val="22"/>
        </w:rPr>
        <w:t xml:space="preserve">EGGER Romania S.R.L. </w:t>
      </w:r>
      <w:r w:rsidR="00786C2C" w:rsidRPr="00786C2C">
        <w:rPr>
          <w:rFonts w:ascii="Trebuchet MS" w:eastAsia="Calibri" w:hAnsi="Trebuchet MS" w:cs="Arial"/>
          <w:color w:val="auto"/>
          <w:sz w:val="22"/>
          <w:szCs w:val="22"/>
        </w:rPr>
        <w:t xml:space="preserve">din </w:t>
      </w:r>
      <w:proofErr w:type="spellStart"/>
      <w:r w:rsidR="00786C2C" w:rsidRPr="00786C2C">
        <w:rPr>
          <w:rFonts w:ascii="Trebuchet MS" w:eastAsia="Calibri" w:hAnsi="Trebuchet MS" w:cs="Arial"/>
          <w:color w:val="auto"/>
          <w:sz w:val="22"/>
          <w:szCs w:val="22"/>
        </w:rPr>
        <w:t>mun</w:t>
      </w:r>
      <w:proofErr w:type="spellEnd"/>
      <w:r w:rsidR="00786C2C" w:rsidRPr="00786C2C">
        <w:rPr>
          <w:rFonts w:ascii="Trebuchet MS" w:eastAsia="Calibri" w:hAnsi="Trebuchet MS" w:cs="Arial"/>
          <w:color w:val="auto"/>
          <w:sz w:val="22"/>
          <w:szCs w:val="22"/>
        </w:rPr>
        <w:t xml:space="preserve">. </w:t>
      </w:r>
      <w:proofErr w:type="spellStart"/>
      <w:r w:rsidR="00786C2C" w:rsidRPr="00786C2C">
        <w:rPr>
          <w:rFonts w:ascii="Trebuchet MS" w:eastAsia="Calibri" w:hAnsi="Trebuchet MS" w:cs="Arial"/>
          <w:color w:val="auto"/>
          <w:sz w:val="22"/>
          <w:szCs w:val="22"/>
        </w:rPr>
        <w:t>Rădăuți</w:t>
      </w:r>
      <w:proofErr w:type="spellEnd"/>
      <w:r w:rsidR="00786C2C" w:rsidRPr="00786C2C">
        <w:rPr>
          <w:rFonts w:ascii="Trebuchet MS" w:eastAsia="Calibri" w:hAnsi="Trebuchet MS" w:cs="Arial"/>
          <w:color w:val="auto"/>
          <w:sz w:val="22"/>
          <w:szCs w:val="22"/>
        </w:rPr>
        <w:t xml:space="preserve">, str. </w:t>
      </w:r>
      <w:proofErr w:type="spellStart"/>
      <w:r w:rsidR="00786C2C" w:rsidRPr="00786C2C">
        <w:rPr>
          <w:rFonts w:ascii="Trebuchet MS" w:eastAsia="Calibri" w:hAnsi="Trebuchet MS" w:cs="Arial"/>
          <w:color w:val="auto"/>
          <w:sz w:val="22"/>
          <w:szCs w:val="22"/>
        </w:rPr>
        <w:t>Austriei</w:t>
      </w:r>
      <w:proofErr w:type="spellEnd"/>
      <w:r w:rsidR="00786C2C" w:rsidRPr="00786C2C">
        <w:rPr>
          <w:rFonts w:ascii="Trebuchet MS" w:eastAsia="Calibri" w:hAnsi="Trebuchet MS" w:cs="Arial"/>
          <w:color w:val="auto"/>
          <w:sz w:val="22"/>
          <w:szCs w:val="22"/>
        </w:rPr>
        <w:t xml:space="preserve">, </w:t>
      </w:r>
      <w:proofErr w:type="spellStart"/>
      <w:r w:rsidR="00786C2C" w:rsidRPr="00786C2C">
        <w:rPr>
          <w:rFonts w:ascii="Trebuchet MS" w:eastAsia="Calibri" w:hAnsi="Trebuchet MS" w:cs="Arial"/>
          <w:color w:val="auto"/>
          <w:sz w:val="22"/>
          <w:szCs w:val="22"/>
        </w:rPr>
        <w:t>nr</w:t>
      </w:r>
      <w:proofErr w:type="spellEnd"/>
      <w:r w:rsidR="00786C2C" w:rsidRPr="00786C2C">
        <w:rPr>
          <w:rFonts w:ascii="Trebuchet MS" w:eastAsia="Calibri" w:hAnsi="Trebuchet MS" w:cs="Arial"/>
          <w:color w:val="auto"/>
          <w:sz w:val="22"/>
          <w:szCs w:val="22"/>
        </w:rPr>
        <w:t xml:space="preserve">. </w:t>
      </w:r>
      <w:proofErr w:type="gramStart"/>
      <w:r w:rsidR="00786C2C" w:rsidRPr="00786C2C">
        <w:rPr>
          <w:rFonts w:ascii="Trebuchet MS" w:eastAsia="Calibri" w:hAnsi="Trebuchet MS" w:cs="Arial"/>
          <w:color w:val="auto"/>
          <w:sz w:val="22"/>
          <w:szCs w:val="22"/>
        </w:rPr>
        <w:t>2</w:t>
      </w:r>
      <w:proofErr w:type="gramEnd"/>
      <w:r w:rsidR="00786C2C" w:rsidRPr="00786C2C">
        <w:rPr>
          <w:rFonts w:ascii="Trebuchet MS" w:eastAsia="Calibri" w:hAnsi="Trebuchet MS" w:cs="Arial"/>
          <w:color w:val="auto"/>
          <w:sz w:val="22"/>
          <w:szCs w:val="22"/>
        </w:rPr>
        <w:t xml:space="preserve">, </w:t>
      </w:r>
      <w:proofErr w:type="spellStart"/>
      <w:r w:rsidR="00786C2C" w:rsidRPr="00786C2C">
        <w:rPr>
          <w:rFonts w:ascii="Trebuchet MS" w:eastAsia="Calibri" w:hAnsi="Trebuchet MS" w:cs="Arial"/>
          <w:color w:val="auto"/>
          <w:sz w:val="22"/>
          <w:szCs w:val="22"/>
        </w:rPr>
        <w:t>jud</w:t>
      </w:r>
      <w:proofErr w:type="spellEnd"/>
      <w:r w:rsidR="00786C2C" w:rsidRPr="00786C2C">
        <w:rPr>
          <w:rFonts w:ascii="Trebuchet MS" w:eastAsia="Calibri" w:hAnsi="Trebuchet MS" w:cs="Arial"/>
          <w:color w:val="auto"/>
          <w:sz w:val="22"/>
          <w:szCs w:val="22"/>
        </w:rPr>
        <w:t>. Suceava</w:t>
      </w:r>
      <w:r w:rsidR="0091722C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,</w:t>
      </w:r>
      <w:r w:rsidR="007E20C3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 </w:t>
      </w:r>
      <w:r w:rsidR="006B5CAB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î</w:t>
      </w: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n zilele </w:t>
      </w:r>
      <w:r w:rsidR="00DF2C99"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>luni - joi, între orele 8 – 15 și vineri, între orele 8 – 13</w:t>
      </w:r>
      <w:r w:rsidRPr="005A1CCC">
        <w:rPr>
          <w:rFonts w:ascii="Trebuchet MS" w:hAnsi="Trebuchet MS" w:cstheme="minorBidi"/>
          <w:color w:val="auto"/>
          <w:sz w:val="22"/>
          <w:szCs w:val="22"/>
          <w:lang w:val="ro-RO"/>
          <w14:ligatures w14:val="standardContextual"/>
        </w:rPr>
        <w:t xml:space="preserve">. </w:t>
      </w:r>
    </w:p>
    <w:p w:rsidR="0033251D" w:rsidRPr="005A1CCC" w:rsidRDefault="0033251D" w:rsidP="00091C83">
      <w:pPr>
        <w:spacing w:line="300" w:lineRule="atLeast"/>
        <w:jc w:val="both"/>
        <w:textAlignment w:val="baseline"/>
        <w:rPr>
          <w:rFonts w:ascii="Trebuchet MS" w:eastAsiaTheme="minorHAnsi" w:hAnsi="Trebuchet MS" w:cstheme="minorBidi"/>
          <w:lang w:val="ro-RO"/>
          <w14:ligatures w14:val="standardContextual"/>
        </w:rPr>
      </w:pPr>
      <w:r w:rsidRPr="005A1CCC">
        <w:rPr>
          <w:rFonts w:ascii="Trebuchet MS" w:eastAsiaTheme="minorHAnsi" w:hAnsi="Trebuchet MS" w:cstheme="minorBidi"/>
          <w:lang w:val="ro-RO"/>
          <w14:ligatures w14:val="standardContextual"/>
        </w:rPr>
        <w:t>Observa</w:t>
      </w:r>
      <w:r w:rsidR="0028037B" w:rsidRPr="005A1CCC">
        <w:rPr>
          <w:rFonts w:ascii="Trebuchet MS" w:eastAsiaTheme="minorHAnsi" w:hAnsi="Trebuchet MS" w:cstheme="minorBidi"/>
          <w:lang w:val="ro-RO"/>
          <w14:ligatures w14:val="standardContextual"/>
        </w:rPr>
        <w:t>ț</w:t>
      </w:r>
      <w:r w:rsidRPr="005A1CCC">
        <w:rPr>
          <w:rFonts w:ascii="Trebuchet MS" w:eastAsiaTheme="minorHAnsi" w:hAnsi="Trebuchet MS" w:cstheme="minorBidi"/>
          <w:lang w:val="ro-RO"/>
          <w14:ligatures w14:val="standardContextual"/>
        </w:rPr>
        <w:t>iile publicului se primesc zilnic la sediul Agen</w:t>
      </w:r>
      <w:r w:rsidR="0028037B" w:rsidRPr="005A1CCC">
        <w:rPr>
          <w:rFonts w:ascii="Trebuchet MS" w:eastAsiaTheme="minorHAnsi" w:hAnsi="Trebuchet MS" w:cstheme="minorBidi"/>
          <w:lang w:val="ro-RO"/>
          <w14:ligatures w14:val="standardContextual"/>
        </w:rPr>
        <w:t>ției</w:t>
      </w:r>
      <w:r w:rsidRPr="005A1CCC">
        <w:rPr>
          <w:rFonts w:ascii="Trebuchet MS" w:eastAsiaTheme="minorHAnsi" w:hAnsi="Trebuchet MS" w:cstheme="minorBidi"/>
          <w:lang w:val="ro-RO"/>
          <w14:ligatures w14:val="standardContextual"/>
        </w:rPr>
        <w:t xml:space="preserve"> pentru Protec</w:t>
      </w:r>
      <w:r w:rsidR="0028037B" w:rsidRPr="005A1CCC">
        <w:rPr>
          <w:rFonts w:ascii="Trebuchet MS" w:eastAsiaTheme="minorHAnsi" w:hAnsi="Trebuchet MS" w:cstheme="minorBidi"/>
          <w:lang w:val="ro-RO"/>
          <w14:ligatures w14:val="standardContextual"/>
        </w:rPr>
        <w:t>ț</w:t>
      </w:r>
      <w:r w:rsidRPr="005A1CCC">
        <w:rPr>
          <w:rFonts w:ascii="Trebuchet MS" w:eastAsiaTheme="minorHAnsi" w:hAnsi="Trebuchet MS" w:cstheme="minorBidi"/>
          <w:lang w:val="ro-RO"/>
          <w14:ligatures w14:val="standardContextual"/>
        </w:rPr>
        <w:t xml:space="preserve">ia Mediului Suceava. </w:t>
      </w:r>
    </w:p>
    <w:p w:rsidR="007E20C3" w:rsidRPr="005A1CCC" w:rsidRDefault="007E20C3" w:rsidP="00091C83">
      <w:pPr>
        <w:spacing w:line="300" w:lineRule="atLeast"/>
        <w:jc w:val="both"/>
        <w:textAlignment w:val="baseline"/>
        <w:rPr>
          <w:rFonts w:ascii="Trebuchet MS" w:eastAsiaTheme="minorHAnsi" w:hAnsi="Trebuchet MS" w:cstheme="minorBidi"/>
          <w:lang w:val="ro-RO"/>
          <w14:ligatures w14:val="standardContextual"/>
        </w:rPr>
      </w:pPr>
    </w:p>
    <w:p w:rsidR="007E20C3" w:rsidRPr="005A1CCC" w:rsidRDefault="007E20C3" w:rsidP="00716E74">
      <w:pPr>
        <w:spacing w:after="0" w:line="240" w:lineRule="auto"/>
        <w:contextualSpacing/>
        <w:jc w:val="both"/>
        <w:textAlignment w:val="baseline"/>
        <w:rPr>
          <w:rFonts w:ascii="Trebuchet MS" w:eastAsiaTheme="minorHAnsi" w:hAnsi="Trebuchet MS" w:cstheme="minorBidi"/>
          <w:lang w:val="ro-RO"/>
          <w14:ligatures w14:val="standardContextual"/>
        </w:rPr>
      </w:pPr>
      <w:r w:rsidRPr="005A1CCC">
        <w:rPr>
          <w:rFonts w:ascii="Trebuchet MS" w:eastAsiaTheme="minorHAnsi" w:hAnsi="Trebuchet MS" w:cstheme="minorBidi"/>
          <w:lang w:val="ro-RO"/>
          <w14:ligatures w14:val="standardContextual"/>
        </w:rPr>
        <w:t>Data</w:t>
      </w:r>
      <w:r w:rsidR="00716E74" w:rsidRPr="005A1CCC">
        <w:rPr>
          <w:rFonts w:ascii="Trebuchet MS" w:eastAsiaTheme="minorHAnsi" w:hAnsi="Trebuchet MS" w:cstheme="minorBidi"/>
          <w:lang w:val="ro-RO"/>
          <w14:ligatures w14:val="standardContextual"/>
        </w:rPr>
        <w:t xml:space="preserve"> afișării anunțului pe site</w:t>
      </w:r>
    </w:p>
    <w:p w:rsidR="007E20C3" w:rsidRPr="005A1CCC" w:rsidRDefault="00C7337B" w:rsidP="007E20C3">
      <w:pPr>
        <w:spacing w:after="0" w:line="240" w:lineRule="auto"/>
        <w:contextualSpacing/>
        <w:jc w:val="both"/>
        <w:textAlignment w:val="baseline"/>
        <w:rPr>
          <w:rFonts w:ascii="Trebuchet MS" w:eastAsiaTheme="minorHAnsi" w:hAnsi="Trebuchet MS" w:cstheme="minorBidi"/>
          <w:lang w:val="ro-RO"/>
          <w14:ligatures w14:val="standardContextual"/>
        </w:rPr>
      </w:pPr>
      <w:r>
        <w:rPr>
          <w:rFonts w:ascii="Trebuchet MS" w:eastAsiaTheme="minorHAnsi" w:hAnsi="Trebuchet MS" w:cstheme="minorBidi"/>
          <w:lang w:val="ro-RO"/>
          <w14:ligatures w14:val="standardContextual"/>
        </w:rPr>
        <w:t>22.05</w:t>
      </w:r>
      <w:r w:rsidR="00716E74" w:rsidRPr="005A1CCC">
        <w:rPr>
          <w:rFonts w:ascii="Trebuchet MS" w:eastAsiaTheme="minorHAnsi" w:hAnsi="Trebuchet MS" w:cstheme="minorBidi"/>
          <w:lang w:val="ro-RO"/>
          <w14:ligatures w14:val="standardContextual"/>
        </w:rPr>
        <w:t>.202</w:t>
      </w:r>
      <w:r w:rsidR="005A1CCC">
        <w:rPr>
          <w:rFonts w:ascii="Trebuchet MS" w:eastAsiaTheme="minorHAnsi" w:hAnsi="Trebuchet MS" w:cstheme="minorBidi"/>
          <w:lang w:val="ro-RO"/>
          <w14:ligatures w14:val="standardContextual"/>
        </w:rPr>
        <w:t>4</w:t>
      </w:r>
    </w:p>
    <w:p w:rsidR="007E20C3" w:rsidRDefault="007E20C3" w:rsidP="00091C83">
      <w:pPr>
        <w:spacing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D662B7" w:rsidRDefault="00D662B7">
      <w:bookmarkStart w:id="0" w:name="_GoBack"/>
      <w:bookmarkEnd w:id="0"/>
    </w:p>
    <w:sectPr w:rsidR="00D662B7" w:rsidSect="007E20C3">
      <w:pgSz w:w="11907" w:h="16840" w:code="9"/>
      <w:pgMar w:top="1021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251D"/>
    <w:rsid w:val="000064C0"/>
    <w:rsid w:val="00017AE5"/>
    <w:rsid w:val="00021940"/>
    <w:rsid w:val="00034390"/>
    <w:rsid w:val="00047812"/>
    <w:rsid w:val="00051828"/>
    <w:rsid w:val="0006238C"/>
    <w:rsid w:val="000754C8"/>
    <w:rsid w:val="00076118"/>
    <w:rsid w:val="00081DDE"/>
    <w:rsid w:val="0008441C"/>
    <w:rsid w:val="000902AA"/>
    <w:rsid w:val="00091C83"/>
    <w:rsid w:val="00094FDF"/>
    <w:rsid w:val="00097953"/>
    <w:rsid w:val="000D447E"/>
    <w:rsid w:val="000F09EC"/>
    <w:rsid w:val="001123FC"/>
    <w:rsid w:val="0012248A"/>
    <w:rsid w:val="001236B2"/>
    <w:rsid w:val="00130AD6"/>
    <w:rsid w:val="00134466"/>
    <w:rsid w:val="001361AA"/>
    <w:rsid w:val="001515DF"/>
    <w:rsid w:val="001577F2"/>
    <w:rsid w:val="00162F86"/>
    <w:rsid w:val="00163ACE"/>
    <w:rsid w:val="0018073D"/>
    <w:rsid w:val="001904DF"/>
    <w:rsid w:val="001B1F1D"/>
    <w:rsid w:val="001B584C"/>
    <w:rsid w:val="001C38F4"/>
    <w:rsid w:val="001D641A"/>
    <w:rsid w:val="001D762F"/>
    <w:rsid w:val="001E549D"/>
    <w:rsid w:val="002014E7"/>
    <w:rsid w:val="002262E2"/>
    <w:rsid w:val="00257092"/>
    <w:rsid w:val="002663EA"/>
    <w:rsid w:val="0028037B"/>
    <w:rsid w:val="002A1AC4"/>
    <w:rsid w:val="002A56E2"/>
    <w:rsid w:val="002B6287"/>
    <w:rsid w:val="002C2BB3"/>
    <w:rsid w:val="002C2FD4"/>
    <w:rsid w:val="002C3382"/>
    <w:rsid w:val="002D3D00"/>
    <w:rsid w:val="002D6A41"/>
    <w:rsid w:val="002E550D"/>
    <w:rsid w:val="002F5CCB"/>
    <w:rsid w:val="00313F78"/>
    <w:rsid w:val="00322190"/>
    <w:rsid w:val="0032767F"/>
    <w:rsid w:val="00331FDA"/>
    <w:rsid w:val="0033251D"/>
    <w:rsid w:val="00353F95"/>
    <w:rsid w:val="003708E5"/>
    <w:rsid w:val="003779B7"/>
    <w:rsid w:val="00381D56"/>
    <w:rsid w:val="003A3BD3"/>
    <w:rsid w:val="003B5966"/>
    <w:rsid w:val="003E2A46"/>
    <w:rsid w:val="003E34C6"/>
    <w:rsid w:val="00403F3F"/>
    <w:rsid w:val="00424BE5"/>
    <w:rsid w:val="00432747"/>
    <w:rsid w:val="00432A68"/>
    <w:rsid w:val="0046277A"/>
    <w:rsid w:val="00492D5F"/>
    <w:rsid w:val="004A0A6C"/>
    <w:rsid w:val="004A0CD4"/>
    <w:rsid w:val="004B5DB3"/>
    <w:rsid w:val="004B66A3"/>
    <w:rsid w:val="004C4600"/>
    <w:rsid w:val="004C4831"/>
    <w:rsid w:val="004E171A"/>
    <w:rsid w:val="005046CD"/>
    <w:rsid w:val="00512E40"/>
    <w:rsid w:val="0052502B"/>
    <w:rsid w:val="00535A84"/>
    <w:rsid w:val="005612F3"/>
    <w:rsid w:val="00562DBD"/>
    <w:rsid w:val="00565306"/>
    <w:rsid w:val="005837F1"/>
    <w:rsid w:val="00593DBE"/>
    <w:rsid w:val="00597BB2"/>
    <w:rsid w:val="005A1CCC"/>
    <w:rsid w:val="005A313E"/>
    <w:rsid w:val="005C0CBC"/>
    <w:rsid w:val="005D423B"/>
    <w:rsid w:val="005F18FC"/>
    <w:rsid w:val="005F2D8F"/>
    <w:rsid w:val="005F3339"/>
    <w:rsid w:val="005F609F"/>
    <w:rsid w:val="00614524"/>
    <w:rsid w:val="006279A4"/>
    <w:rsid w:val="006611DF"/>
    <w:rsid w:val="00673514"/>
    <w:rsid w:val="0068311B"/>
    <w:rsid w:val="006B5CAB"/>
    <w:rsid w:val="006C105C"/>
    <w:rsid w:val="006C7BAD"/>
    <w:rsid w:val="006D6F6D"/>
    <w:rsid w:val="006E4A78"/>
    <w:rsid w:val="00714B16"/>
    <w:rsid w:val="00716E74"/>
    <w:rsid w:val="00732337"/>
    <w:rsid w:val="007420B0"/>
    <w:rsid w:val="007429C0"/>
    <w:rsid w:val="0075115F"/>
    <w:rsid w:val="00784F41"/>
    <w:rsid w:val="00786C2C"/>
    <w:rsid w:val="007A2E7A"/>
    <w:rsid w:val="007A34F3"/>
    <w:rsid w:val="007C7713"/>
    <w:rsid w:val="007D11A6"/>
    <w:rsid w:val="007D6BF5"/>
    <w:rsid w:val="007E20C3"/>
    <w:rsid w:val="007E2B3D"/>
    <w:rsid w:val="007F05D6"/>
    <w:rsid w:val="00815FE5"/>
    <w:rsid w:val="008202AA"/>
    <w:rsid w:val="00844E92"/>
    <w:rsid w:val="008455BE"/>
    <w:rsid w:val="00866B8F"/>
    <w:rsid w:val="00875D14"/>
    <w:rsid w:val="0087769C"/>
    <w:rsid w:val="00883F3E"/>
    <w:rsid w:val="00885ADB"/>
    <w:rsid w:val="00890E70"/>
    <w:rsid w:val="008B2668"/>
    <w:rsid w:val="008B783E"/>
    <w:rsid w:val="008C702E"/>
    <w:rsid w:val="008D4709"/>
    <w:rsid w:val="008E27AB"/>
    <w:rsid w:val="0091722C"/>
    <w:rsid w:val="00941C9C"/>
    <w:rsid w:val="00982587"/>
    <w:rsid w:val="00985D8D"/>
    <w:rsid w:val="009A7302"/>
    <w:rsid w:val="009A7E77"/>
    <w:rsid w:val="009D074D"/>
    <w:rsid w:val="009E48F5"/>
    <w:rsid w:val="00A023DE"/>
    <w:rsid w:val="00A0248E"/>
    <w:rsid w:val="00A15197"/>
    <w:rsid w:val="00A34D85"/>
    <w:rsid w:val="00A37D00"/>
    <w:rsid w:val="00A44F44"/>
    <w:rsid w:val="00A65242"/>
    <w:rsid w:val="00A87BC3"/>
    <w:rsid w:val="00AC4013"/>
    <w:rsid w:val="00AE1522"/>
    <w:rsid w:val="00B076AC"/>
    <w:rsid w:val="00B13FB5"/>
    <w:rsid w:val="00B14944"/>
    <w:rsid w:val="00B20279"/>
    <w:rsid w:val="00B746DA"/>
    <w:rsid w:val="00B9718D"/>
    <w:rsid w:val="00BA6191"/>
    <w:rsid w:val="00BE16FD"/>
    <w:rsid w:val="00BE3E0A"/>
    <w:rsid w:val="00BF3436"/>
    <w:rsid w:val="00C12F0B"/>
    <w:rsid w:val="00C27235"/>
    <w:rsid w:val="00C31428"/>
    <w:rsid w:val="00C4746E"/>
    <w:rsid w:val="00C66452"/>
    <w:rsid w:val="00C66558"/>
    <w:rsid w:val="00C66D03"/>
    <w:rsid w:val="00C7130F"/>
    <w:rsid w:val="00C7337B"/>
    <w:rsid w:val="00C91685"/>
    <w:rsid w:val="00CA5CE8"/>
    <w:rsid w:val="00CC3E0D"/>
    <w:rsid w:val="00CE0672"/>
    <w:rsid w:val="00CE14C8"/>
    <w:rsid w:val="00CF1BDA"/>
    <w:rsid w:val="00CF29C9"/>
    <w:rsid w:val="00CF4138"/>
    <w:rsid w:val="00CF509F"/>
    <w:rsid w:val="00D039E1"/>
    <w:rsid w:val="00D4438B"/>
    <w:rsid w:val="00D62CAD"/>
    <w:rsid w:val="00D644B1"/>
    <w:rsid w:val="00D662B7"/>
    <w:rsid w:val="00D71996"/>
    <w:rsid w:val="00D80BB8"/>
    <w:rsid w:val="00DA377D"/>
    <w:rsid w:val="00DA438E"/>
    <w:rsid w:val="00DC775A"/>
    <w:rsid w:val="00DE2E13"/>
    <w:rsid w:val="00DF2C99"/>
    <w:rsid w:val="00DF3EC9"/>
    <w:rsid w:val="00E32DF0"/>
    <w:rsid w:val="00E35BB2"/>
    <w:rsid w:val="00E53EC3"/>
    <w:rsid w:val="00E760C3"/>
    <w:rsid w:val="00E84ABC"/>
    <w:rsid w:val="00E913F9"/>
    <w:rsid w:val="00E93AE0"/>
    <w:rsid w:val="00EB4305"/>
    <w:rsid w:val="00EB4900"/>
    <w:rsid w:val="00EB54FB"/>
    <w:rsid w:val="00EC235B"/>
    <w:rsid w:val="00ED2687"/>
    <w:rsid w:val="00EE1456"/>
    <w:rsid w:val="00F17550"/>
    <w:rsid w:val="00F17DF1"/>
    <w:rsid w:val="00F35526"/>
    <w:rsid w:val="00F36218"/>
    <w:rsid w:val="00F55C70"/>
    <w:rsid w:val="00F65706"/>
    <w:rsid w:val="00F71EF6"/>
    <w:rsid w:val="00F80B5F"/>
    <w:rsid w:val="00FA6B0C"/>
    <w:rsid w:val="00FB713E"/>
    <w:rsid w:val="00FC1E88"/>
    <w:rsid w:val="00FC7524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C49477"/>
  <w15:docId w15:val="{3F91FFFE-E6B5-41DB-AF59-FF86D35C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51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3251D"/>
  </w:style>
  <w:style w:type="character" w:customStyle="1" w:styleId="sttpar">
    <w:name w:val="st_tpar"/>
    <w:basedOn w:val="DefaultParagraphFont"/>
    <w:rsid w:val="0033251D"/>
  </w:style>
  <w:style w:type="character" w:customStyle="1" w:styleId="stanx">
    <w:name w:val="st_anx"/>
    <w:basedOn w:val="DefaultParagraphFont"/>
    <w:rsid w:val="0033251D"/>
  </w:style>
  <w:style w:type="paragraph" w:styleId="Header">
    <w:name w:val="header"/>
    <w:basedOn w:val="Normal"/>
    <w:link w:val="HeaderChar"/>
    <w:uiPriority w:val="99"/>
    <w:unhideWhenUsed/>
    <w:rsid w:val="002D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0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3E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091C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lidia.botoc</dc:creator>
  <cp:lastModifiedBy>Simona Vascovici</cp:lastModifiedBy>
  <cp:revision>53</cp:revision>
  <cp:lastPrinted>2023-09-11T05:22:00Z</cp:lastPrinted>
  <dcterms:created xsi:type="dcterms:W3CDTF">2019-02-12T07:18:00Z</dcterms:created>
  <dcterms:modified xsi:type="dcterms:W3CDTF">2024-05-22T08:17:00Z</dcterms:modified>
</cp:coreProperties>
</file>